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78D1" w:rsidRPr="006478D1" w:rsidRDefault="006478D1" w:rsidP="00C84092">
      <w:pPr>
        <w:rPr>
          <w:rFonts w:ascii="Times New Roman" w:eastAsia="Arial" w:hAnsi="Times New Roman"/>
          <w:b/>
          <w:sz w:val="28"/>
          <w:szCs w:val="28"/>
          <w:highlight w:val="yellow"/>
        </w:rPr>
      </w:pPr>
      <w:bookmarkStart w:id="0" w:name="_GoBack"/>
      <w:bookmarkEnd w:id="0"/>
      <w:r w:rsidRPr="006478D1">
        <w:rPr>
          <w:rFonts w:ascii="Times New Roman" w:eastAsia="Arial" w:hAnsi="Times New Roman"/>
          <w:b/>
          <w:sz w:val="28"/>
          <w:szCs w:val="28"/>
          <w:highlight w:val="yellow"/>
        </w:rPr>
        <w:t>------------------------------------------------------------------------------------------------------------------------------------------------------------------------------------------</w:t>
      </w:r>
    </w:p>
    <w:p w:rsidR="00C84092" w:rsidRPr="00687A8E" w:rsidRDefault="00C84092" w:rsidP="00C84092">
      <w:pPr>
        <w:rPr>
          <w:rFonts w:asciiTheme="majorHAnsi" w:hAnsiTheme="majorHAnsi" w:cstheme="majorHAnsi"/>
          <w:b/>
          <w:sz w:val="28"/>
          <w:szCs w:val="28"/>
        </w:rPr>
      </w:pPr>
      <w:proofErr w:type="spellStart"/>
      <w:r w:rsidRPr="00F51C7C">
        <w:rPr>
          <w:rFonts w:asciiTheme="majorHAnsi" w:hAnsiTheme="majorHAnsi" w:cstheme="majorHAnsi"/>
          <w:b/>
          <w:sz w:val="28"/>
          <w:szCs w:val="28"/>
          <w:highlight w:val="green"/>
        </w:rPr>
        <w:t>ACQol</w:t>
      </w:r>
      <w:proofErr w:type="spellEnd"/>
      <w:r w:rsidRPr="00F51C7C">
        <w:rPr>
          <w:rFonts w:asciiTheme="majorHAnsi" w:hAnsiTheme="majorHAnsi" w:cstheme="majorHAnsi"/>
          <w:b/>
          <w:sz w:val="28"/>
          <w:szCs w:val="28"/>
          <w:highlight w:val="green"/>
        </w:rPr>
        <w:t xml:space="preserve"> Bulletin Vol 2/</w:t>
      </w:r>
      <w:r w:rsidR="00534156" w:rsidRPr="00F51C7C">
        <w:rPr>
          <w:rFonts w:asciiTheme="majorHAnsi" w:hAnsiTheme="majorHAnsi" w:cstheme="majorHAnsi"/>
          <w:b/>
          <w:sz w:val="28"/>
          <w:szCs w:val="28"/>
          <w:highlight w:val="green"/>
        </w:rPr>
        <w:t>26</w:t>
      </w:r>
      <w:r w:rsidRPr="00F51C7C">
        <w:rPr>
          <w:rFonts w:asciiTheme="majorHAnsi" w:hAnsiTheme="majorHAnsi" w:cstheme="majorHAnsi"/>
          <w:b/>
          <w:sz w:val="28"/>
          <w:szCs w:val="28"/>
          <w:highlight w:val="green"/>
        </w:rPr>
        <w:t xml:space="preserve">: </w:t>
      </w:r>
      <w:r w:rsidR="00534156" w:rsidRPr="00F51C7C">
        <w:rPr>
          <w:rFonts w:asciiTheme="majorHAnsi" w:hAnsiTheme="majorHAnsi" w:cstheme="majorHAnsi"/>
          <w:b/>
          <w:sz w:val="28"/>
          <w:szCs w:val="28"/>
          <w:highlight w:val="green"/>
        </w:rPr>
        <w:t>280618</w:t>
      </w:r>
    </w:p>
    <w:p w:rsidR="00C84092" w:rsidRPr="00687A8E" w:rsidRDefault="00C84092" w:rsidP="00C84092">
      <w:pPr>
        <w:rPr>
          <w:rFonts w:asciiTheme="majorHAnsi" w:hAnsiTheme="majorHAnsi" w:cstheme="majorHAnsi"/>
          <w:b/>
          <w:sz w:val="28"/>
          <w:szCs w:val="28"/>
        </w:rPr>
      </w:pPr>
      <w:r w:rsidRPr="00687A8E">
        <w:rPr>
          <w:rFonts w:asciiTheme="majorHAnsi" w:hAnsiTheme="majorHAnsi" w:cstheme="majorHAnsi"/>
          <w:b/>
          <w:sz w:val="28"/>
          <w:szCs w:val="28"/>
        </w:rPr>
        <w:t>Bulletin of the Australian Centre on Quality of Life</w:t>
      </w:r>
    </w:p>
    <w:p w:rsidR="00C84092" w:rsidRPr="00687A8E" w:rsidRDefault="00C84092" w:rsidP="00C84092">
      <w:pPr>
        <w:rPr>
          <w:rFonts w:asciiTheme="majorHAnsi" w:hAnsiTheme="majorHAnsi" w:cstheme="majorHAnsi"/>
          <w:sz w:val="24"/>
          <w:szCs w:val="24"/>
        </w:rPr>
      </w:pPr>
      <w:r w:rsidRPr="00687A8E">
        <w:rPr>
          <w:rFonts w:asciiTheme="majorHAnsi" w:hAnsiTheme="majorHAnsi" w:cstheme="majorHAnsi"/>
          <w:sz w:val="24"/>
          <w:szCs w:val="24"/>
        </w:rPr>
        <w:t>Editor: Robert A. Cummins</w:t>
      </w:r>
    </w:p>
    <w:p w:rsidR="00C84092" w:rsidRPr="00687A8E" w:rsidRDefault="006478D1" w:rsidP="00C84092">
      <w:pPr>
        <w:rPr>
          <w:rFonts w:asciiTheme="majorHAnsi" w:hAnsiTheme="majorHAnsi" w:cstheme="majorHAnsi"/>
          <w:sz w:val="24"/>
          <w:szCs w:val="24"/>
        </w:rPr>
      </w:pPr>
      <w:hyperlink r:id="rId6" w:history="1">
        <w:r w:rsidR="00C84092" w:rsidRPr="00687A8E">
          <w:rPr>
            <w:rStyle w:val="Hyperlink"/>
            <w:rFonts w:asciiTheme="majorHAnsi" w:hAnsiTheme="majorHAnsi" w:cstheme="majorHAnsi"/>
            <w:sz w:val="24"/>
            <w:szCs w:val="24"/>
          </w:rPr>
          <w:t>http://www.acqol.com.au/</w:t>
        </w:r>
      </w:hyperlink>
    </w:p>
    <w:p w:rsidR="00C84092" w:rsidRPr="00687A8E" w:rsidRDefault="00C84092" w:rsidP="00C84092">
      <w:pPr>
        <w:rPr>
          <w:rFonts w:asciiTheme="majorHAnsi" w:hAnsiTheme="majorHAnsi" w:cstheme="majorHAnsi"/>
          <w:sz w:val="24"/>
          <w:szCs w:val="24"/>
        </w:rPr>
      </w:pPr>
      <w:r w:rsidRPr="00687A8E">
        <w:rPr>
          <w:rFonts w:asciiTheme="majorHAnsi" w:hAnsiTheme="majorHAnsi" w:cstheme="majorHAnsi"/>
          <w:b/>
          <w:sz w:val="24"/>
          <w:szCs w:val="24"/>
        </w:rPr>
        <w:t xml:space="preserve">Note 1: </w:t>
      </w:r>
      <w:r w:rsidRPr="00687A8E">
        <w:rPr>
          <w:rFonts w:asciiTheme="majorHAnsi" w:hAnsiTheme="majorHAnsi" w:cstheme="majorHAnsi"/>
          <w:sz w:val="24"/>
          <w:szCs w:val="24"/>
        </w:rPr>
        <w:t>This site is under development and some content is missing.</w:t>
      </w:r>
    </w:p>
    <w:p w:rsidR="00C84092" w:rsidRPr="00687A8E" w:rsidRDefault="00C84092" w:rsidP="00C84092">
      <w:pPr>
        <w:rPr>
          <w:rFonts w:asciiTheme="majorHAnsi" w:hAnsiTheme="majorHAnsi" w:cstheme="majorHAnsi"/>
          <w:sz w:val="24"/>
          <w:szCs w:val="24"/>
        </w:rPr>
      </w:pPr>
      <w:r w:rsidRPr="00687A8E">
        <w:rPr>
          <w:rFonts w:asciiTheme="majorHAnsi" w:hAnsiTheme="majorHAnsi" w:cstheme="majorHAnsi"/>
          <w:b/>
          <w:sz w:val="24"/>
          <w:szCs w:val="24"/>
        </w:rPr>
        <w:t>Note 2</w:t>
      </w:r>
      <w:r w:rsidRPr="00687A8E">
        <w:rPr>
          <w:rFonts w:asciiTheme="majorHAnsi" w:hAnsiTheme="majorHAnsi" w:cstheme="majorHAnsi"/>
          <w:sz w:val="24"/>
          <w:szCs w:val="24"/>
        </w:rPr>
        <w:t>: Please address any</w:t>
      </w:r>
      <w:r w:rsidR="00473988">
        <w:rPr>
          <w:rFonts w:asciiTheme="majorHAnsi" w:hAnsiTheme="majorHAnsi" w:cstheme="majorHAnsi"/>
          <w:sz w:val="24"/>
          <w:szCs w:val="24"/>
        </w:rPr>
        <w:t xml:space="preserve"> intended</w:t>
      </w:r>
      <w:r w:rsidR="009455AE">
        <w:rPr>
          <w:rFonts w:asciiTheme="majorHAnsi" w:hAnsiTheme="majorHAnsi" w:cstheme="majorHAnsi"/>
          <w:sz w:val="24"/>
          <w:szCs w:val="24"/>
        </w:rPr>
        <w:t xml:space="preserve"> group</w:t>
      </w:r>
      <w:r w:rsidRPr="00687A8E">
        <w:rPr>
          <w:rFonts w:asciiTheme="majorHAnsi" w:hAnsiTheme="majorHAnsi" w:cstheme="majorHAnsi"/>
          <w:sz w:val="24"/>
          <w:szCs w:val="24"/>
        </w:rPr>
        <w:t xml:space="preserve"> correspondence to the editor only. </w:t>
      </w:r>
    </w:p>
    <w:p w:rsidR="00C84092" w:rsidRPr="00687A8E" w:rsidRDefault="00C84092" w:rsidP="00C84092">
      <w:pPr>
        <w:rPr>
          <w:rFonts w:asciiTheme="majorHAnsi" w:hAnsiTheme="majorHAnsi" w:cstheme="majorHAnsi"/>
          <w:sz w:val="24"/>
          <w:szCs w:val="24"/>
        </w:rPr>
      </w:pPr>
    </w:p>
    <w:p w:rsidR="00C84092" w:rsidRPr="00687A8E" w:rsidRDefault="00C84092" w:rsidP="00C84092">
      <w:pPr>
        <w:jc w:val="center"/>
        <w:rPr>
          <w:rFonts w:asciiTheme="majorHAnsi" w:hAnsiTheme="majorHAnsi" w:cstheme="majorHAnsi"/>
          <w:b/>
          <w:sz w:val="32"/>
          <w:szCs w:val="32"/>
        </w:rPr>
      </w:pPr>
      <w:r w:rsidRPr="00687A8E">
        <w:rPr>
          <w:rFonts w:asciiTheme="majorHAnsi" w:hAnsiTheme="majorHAnsi" w:cstheme="majorHAnsi"/>
          <w:b/>
          <w:sz w:val="32"/>
          <w:szCs w:val="32"/>
        </w:rPr>
        <w:t>Paper for private study</w:t>
      </w:r>
    </w:p>
    <w:p w:rsidR="00C84092" w:rsidRPr="00687A8E" w:rsidRDefault="00C84092" w:rsidP="00C84092">
      <w:pPr>
        <w:jc w:val="center"/>
        <w:rPr>
          <w:rFonts w:asciiTheme="majorHAnsi" w:hAnsiTheme="majorHAnsi" w:cstheme="majorHAnsi"/>
          <w:sz w:val="24"/>
          <w:szCs w:val="24"/>
        </w:rPr>
      </w:pPr>
      <w:r w:rsidRPr="00687A8E">
        <w:rPr>
          <w:rFonts w:asciiTheme="majorHAnsi" w:hAnsiTheme="majorHAnsi" w:cstheme="majorHAnsi"/>
          <w:i/>
          <w:sz w:val="24"/>
          <w:szCs w:val="24"/>
        </w:rPr>
        <w:t xml:space="preserve">The attached paper, on the topic of life quality, is sent to you for your personal private study and discussion within </w:t>
      </w:r>
      <w:proofErr w:type="spellStart"/>
      <w:r w:rsidRPr="00687A8E">
        <w:rPr>
          <w:rFonts w:asciiTheme="majorHAnsi" w:hAnsiTheme="majorHAnsi" w:cstheme="majorHAnsi"/>
          <w:i/>
          <w:sz w:val="24"/>
          <w:szCs w:val="24"/>
        </w:rPr>
        <w:t>ACQ</w:t>
      </w:r>
      <w:r>
        <w:rPr>
          <w:rFonts w:asciiTheme="majorHAnsi" w:hAnsiTheme="majorHAnsi" w:cstheme="majorHAnsi"/>
          <w:i/>
          <w:sz w:val="24"/>
          <w:szCs w:val="24"/>
        </w:rPr>
        <w:t>ol</w:t>
      </w:r>
      <w:proofErr w:type="spellEnd"/>
      <w:r>
        <w:rPr>
          <w:rFonts w:asciiTheme="majorHAnsi" w:hAnsiTheme="majorHAnsi" w:cstheme="majorHAnsi"/>
          <w:i/>
          <w:sz w:val="24"/>
          <w:szCs w:val="24"/>
        </w:rPr>
        <w:t>.</w:t>
      </w:r>
      <w:r w:rsidRPr="00687A8E">
        <w:rPr>
          <w:rFonts w:asciiTheme="majorHAnsi" w:hAnsiTheme="majorHAnsi" w:cstheme="majorHAnsi"/>
          <w:i/>
          <w:sz w:val="24"/>
          <w:szCs w:val="24"/>
        </w:rPr>
        <w:t xml:space="preserve"> You are prohibited from further distributing this paper to any other person</w:t>
      </w:r>
      <w:r w:rsidRPr="00687A8E">
        <w:rPr>
          <w:rFonts w:asciiTheme="majorHAnsi" w:hAnsiTheme="majorHAnsi" w:cstheme="majorHAnsi"/>
          <w:sz w:val="24"/>
          <w:szCs w:val="24"/>
        </w:rPr>
        <w:t>.</w:t>
      </w:r>
    </w:p>
    <w:p w:rsidR="00C84092" w:rsidRPr="00687A8E" w:rsidRDefault="00C84092" w:rsidP="00C84092">
      <w:pPr>
        <w:jc w:val="center"/>
        <w:rPr>
          <w:rFonts w:asciiTheme="majorHAnsi" w:hAnsiTheme="majorHAnsi" w:cstheme="majorHAnsi"/>
          <w:sz w:val="24"/>
          <w:szCs w:val="24"/>
        </w:rPr>
      </w:pPr>
    </w:p>
    <w:p w:rsidR="009A22FD" w:rsidRDefault="00C84092" w:rsidP="00C84092">
      <w:pPr>
        <w:rPr>
          <w:rFonts w:asciiTheme="majorHAnsi" w:hAnsiTheme="majorHAnsi" w:cstheme="majorHAnsi"/>
        </w:rPr>
      </w:pPr>
      <w:r w:rsidRPr="00687A8E">
        <w:rPr>
          <w:rFonts w:asciiTheme="majorHAnsi" w:hAnsiTheme="majorHAnsi" w:cstheme="majorHAnsi"/>
          <w:b/>
          <w:sz w:val="24"/>
          <w:szCs w:val="24"/>
        </w:rPr>
        <w:t>Background:</w:t>
      </w:r>
      <w:r w:rsidR="009061C2" w:rsidRPr="009414E9">
        <w:rPr>
          <w:rFonts w:asciiTheme="majorHAnsi" w:hAnsiTheme="majorHAnsi" w:cstheme="majorHAnsi"/>
        </w:rPr>
        <w:t xml:space="preserve"> </w:t>
      </w:r>
      <w:r w:rsidR="003E455A" w:rsidRPr="00FB28B8">
        <w:rPr>
          <w:rFonts w:asciiTheme="majorHAnsi" w:hAnsiTheme="majorHAnsi" w:cstheme="majorHAnsi"/>
          <w:i/>
        </w:rPr>
        <w:t xml:space="preserve">Thanks to </w:t>
      </w:r>
      <w:r w:rsidR="003E455A" w:rsidRPr="003E455A">
        <w:rPr>
          <w:rFonts w:asciiTheme="majorHAnsi" w:hAnsiTheme="majorHAnsi" w:cstheme="majorHAnsi"/>
          <w:i/>
        </w:rPr>
        <w:t>Melissa Raven [melissa.raven@flinders.edu.au]</w:t>
      </w:r>
      <w:r w:rsidR="003E455A">
        <w:rPr>
          <w:rFonts w:asciiTheme="majorHAnsi" w:hAnsiTheme="majorHAnsi" w:cstheme="majorHAnsi"/>
          <w:i/>
        </w:rPr>
        <w:t xml:space="preserve"> </w:t>
      </w:r>
      <w:r w:rsidR="003E455A" w:rsidRPr="00FB28B8">
        <w:rPr>
          <w:rFonts w:asciiTheme="majorHAnsi" w:hAnsiTheme="majorHAnsi" w:cstheme="majorHAnsi"/>
          <w:i/>
        </w:rPr>
        <w:t>for recommending this article</w:t>
      </w:r>
      <w:r w:rsidR="003E455A" w:rsidRPr="00FB28B8">
        <w:rPr>
          <w:rFonts w:asciiTheme="majorHAnsi" w:hAnsiTheme="majorHAnsi" w:cstheme="majorHAnsi"/>
          <w:sz w:val="24"/>
          <w:szCs w:val="24"/>
        </w:rPr>
        <w:t>.</w:t>
      </w:r>
      <w:r w:rsidR="000577B4">
        <w:rPr>
          <w:rFonts w:asciiTheme="majorHAnsi" w:hAnsiTheme="majorHAnsi" w:cstheme="majorHAnsi"/>
          <w:sz w:val="24"/>
          <w:szCs w:val="24"/>
        </w:rPr>
        <w:t xml:space="preserve"> </w:t>
      </w:r>
      <w:r w:rsidR="000577B4" w:rsidRPr="009A22FD">
        <w:rPr>
          <w:rFonts w:asciiTheme="majorHAnsi" w:hAnsiTheme="majorHAnsi" w:cstheme="majorHAnsi"/>
        </w:rPr>
        <w:t xml:space="preserve">As a follow-on from last week’s discussion of dispiriting statistics on unemployment, </w:t>
      </w:r>
      <w:r w:rsidR="00CB16CC" w:rsidRPr="009A22FD">
        <w:rPr>
          <w:rFonts w:asciiTheme="majorHAnsi" w:hAnsiTheme="majorHAnsi" w:cstheme="majorHAnsi"/>
        </w:rPr>
        <w:t xml:space="preserve">a related concern is the high level of psychopathology within this group. </w:t>
      </w:r>
      <w:r w:rsidR="00903B30" w:rsidRPr="009A22FD">
        <w:rPr>
          <w:rFonts w:asciiTheme="majorHAnsi" w:hAnsiTheme="majorHAnsi" w:cstheme="majorHAnsi"/>
        </w:rPr>
        <w:t>Melissa writes “I have real concern that unemployment/underemployment is being framed as a mental health issue – not in the sense that it causes mental health problems, but in the sense that it is caused by mental disorders (which of course it is, to some extent, but not to the extent that is being claimed). This is happening in the workplace mental arena, but more problematically in the youth mental health arena.”</w:t>
      </w:r>
    </w:p>
    <w:p w:rsidR="003E455A" w:rsidRDefault="009A22FD" w:rsidP="00C84092">
      <w:pPr>
        <w:rPr>
          <w:rFonts w:asciiTheme="majorHAnsi" w:hAnsiTheme="majorHAnsi" w:cstheme="majorHAnsi"/>
          <w:b/>
          <w:sz w:val="24"/>
          <w:szCs w:val="24"/>
        </w:rPr>
      </w:pPr>
      <w:r>
        <w:rPr>
          <w:rFonts w:asciiTheme="majorHAnsi" w:hAnsiTheme="majorHAnsi" w:cstheme="majorHAnsi"/>
          <w:b/>
          <w:sz w:val="24"/>
          <w:szCs w:val="24"/>
        </w:rPr>
        <w:t xml:space="preserve"> </w:t>
      </w:r>
    </w:p>
    <w:p w:rsidR="00C84092" w:rsidRDefault="00C84092" w:rsidP="00C84092">
      <w:pPr>
        <w:rPr>
          <w:rFonts w:ascii="Segoe UI" w:hAnsi="Segoe UI" w:cs="Segoe UI"/>
          <w:sz w:val="18"/>
          <w:szCs w:val="18"/>
        </w:rPr>
      </w:pPr>
      <w:r w:rsidRPr="00687A8E">
        <w:rPr>
          <w:rFonts w:asciiTheme="majorHAnsi" w:hAnsiTheme="majorHAnsi" w:cstheme="majorHAnsi"/>
          <w:b/>
          <w:sz w:val="24"/>
          <w:szCs w:val="24"/>
        </w:rPr>
        <w:t xml:space="preserve">Reference: </w:t>
      </w:r>
      <w:r w:rsidR="003E455A">
        <w:rPr>
          <w:rFonts w:ascii="Segoe UI" w:hAnsi="Segoe UI" w:cs="Segoe UI"/>
          <w:sz w:val="18"/>
          <w:szCs w:val="18"/>
        </w:rPr>
        <w:t xml:space="preserve">Scott, E. M., </w:t>
      </w:r>
      <w:proofErr w:type="spellStart"/>
      <w:r w:rsidR="003E455A">
        <w:rPr>
          <w:rFonts w:ascii="Segoe UI" w:hAnsi="Segoe UI" w:cs="Segoe UI"/>
          <w:sz w:val="18"/>
          <w:szCs w:val="18"/>
        </w:rPr>
        <w:t>Hermens</w:t>
      </w:r>
      <w:proofErr w:type="spellEnd"/>
      <w:r w:rsidR="003E455A">
        <w:rPr>
          <w:rFonts w:ascii="Segoe UI" w:hAnsi="Segoe UI" w:cs="Segoe UI"/>
          <w:sz w:val="18"/>
          <w:szCs w:val="18"/>
        </w:rPr>
        <w:t xml:space="preserve">, D. F., </w:t>
      </w:r>
      <w:proofErr w:type="spellStart"/>
      <w:r w:rsidR="003E455A">
        <w:rPr>
          <w:rFonts w:ascii="Segoe UI" w:hAnsi="Segoe UI" w:cs="Segoe UI"/>
          <w:sz w:val="18"/>
          <w:szCs w:val="18"/>
        </w:rPr>
        <w:t>Glozier</w:t>
      </w:r>
      <w:proofErr w:type="spellEnd"/>
      <w:r w:rsidR="003E455A">
        <w:rPr>
          <w:rFonts w:ascii="Segoe UI" w:hAnsi="Segoe UI" w:cs="Segoe UI"/>
          <w:sz w:val="18"/>
          <w:szCs w:val="18"/>
        </w:rPr>
        <w:t xml:space="preserve">, N., Naismith, S. L., </w:t>
      </w:r>
      <w:proofErr w:type="spellStart"/>
      <w:r w:rsidR="003E455A">
        <w:rPr>
          <w:rFonts w:ascii="Segoe UI" w:hAnsi="Segoe UI" w:cs="Segoe UI"/>
          <w:sz w:val="18"/>
          <w:szCs w:val="18"/>
        </w:rPr>
        <w:t>Guastella</w:t>
      </w:r>
      <w:proofErr w:type="spellEnd"/>
      <w:r w:rsidR="003E455A">
        <w:rPr>
          <w:rFonts w:ascii="Segoe UI" w:hAnsi="Segoe UI" w:cs="Segoe UI"/>
          <w:sz w:val="18"/>
          <w:szCs w:val="18"/>
        </w:rPr>
        <w:t xml:space="preserve">, A. J., &amp; </w:t>
      </w:r>
      <w:proofErr w:type="spellStart"/>
      <w:r w:rsidR="003E455A">
        <w:rPr>
          <w:rFonts w:ascii="Segoe UI" w:hAnsi="Segoe UI" w:cs="Segoe UI"/>
          <w:sz w:val="18"/>
          <w:szCs w:val="18"/>
        </w:rPr>
        <w:t>Hickie</w:t>
      </w:r>
      <w:proofErr w:type="spellEnd"/>
      <w:r w:rsidR="003E455A">
        <w:rPr>
          <w:rFonts w:ascii="Segoe UI" w:hAnsi="Segoe UI" w:cs="Segoe UI"/>
          <w:sz w:val="18"/>
          <w:szCs w:val="18"/>
        </w:rPr>
        <w:t xml:space="preserve">, I. B. (2012). Targeted primary care-based mental health services for young Australians. </w:t>
      </w:r>
      <w:r w:rsidR="003E455A">
        <w:rPr>
          <w:rFonts w:ascii="Segoe UI" w:hAnsi="Segoe UI" w:cs="Segoe UI"/>
          <w:i/>
          <w:iCs/>
          <w:sz w:val="18"/>
          <w:szCs w:val="18"/>
        </w:rPr>
        <w:t xml:space="preserve">Med J </w:t>
      </w:r>
      <w:proofErr w:type="spellStart"/>
      <w:r w:rsidR="003E455A">
        <w:rPr>
          <w:rFonts w:ascii="Segoe UI" w:hAnsi="Segoe UI" w:cs="Segoe UI"/>
          <w:i/>
          <w:iCs/>
          <w:sz w:val="18"/>
          <w:szCs w:val="18"/>
        </w:rPr>
        <w:t>Aust</w:t>
      </w:r>
      <w:proofErr w:type="spellEnd"/>
      <w:r w:rsidR="003E455A">
        <w:rPr>
          <w:rFonts w:ascii="Segoe UI" w:hAnsi="Segoe UI" w:cs="Segoe UI"/>
          <w:i/>
          <w:iCs/>
          <w:sz w:val="18"/>
          <w:szCs w:val="18"/>
        </w:rPr>
        <w:t>, 196</w:t>
      </w:r>
      <w:r w:rsidR="003E455A">
        <w:rPr>
          <w:rFonts w:ascii="Segoe UI" w:hAnsi="Segoe UI" w:cs="Segoe UI"/>
          <w:sz w:val="18"/>
          <w:szCs w:val="18"/>
        </w:rPr>
        <w:t>(2), 136-140.</w:t>
      </w:r>
    </w:p>
    <w:p w:rsidR="00903B30" w:rsidRPr="00687A8E" w:rsidRDefault="00903B30" w:rsidP="00C84092">
      <w:pPr>
        <w:rPr>
          <w:rFonts w:asciiTheme="majorHAnsi" w:hAnsiTheme="majorHAnsi" w:cstheme="majorHAnsi"/>
        </w:rPr>
      </w:pPr>
      <w:r w:rsidRPr="00903B30">
        <w:rPr>
          <w:rFonts w:asciiTheme="majorHAnsi" w:hAnsiTheme="majorHAnsi" w:cstheme="majorHAnsi"/>
        </w:rPr>
        <w:t>https://www.mja.com.au/journal/2012/196/2/targeted-primary-care-based-mental-health-services-young-australians</w:t>
      </w:r>
    </w:p>
    <w:p w:rsidR="009414E9" w:rsidRDefault="009414E9" w:rsidP="00C84092">
      <w:pPr>
        <w:rPr>
          <w:rFonts w:asciiTheme="majorHAnsi" w:hAnsiTheme="majorHAnsi" w:cstheme="majorHAnsi"/>
          <w:b/>
          <w:sz w:val="24"/>
          <w:szCs w:val="24"/>
        </w:rPr>
      </w:pPr>
    </w:p>
    <w:p w:rsidR="00C84092" w:rsidRPr="00687A8E" w:rsidRDefault="00C84092" w:rsidP="00903B30">
      <w:pPr>
        <w:rPr>
          <w:rFonts w:asciiTheme="majorHAnsi" w:hAnsiTheme="majorHAnsi" w:cstheme="majorHAnsi"/>
          <w:sz w:val="24"/>
          <w:szCs w:val="24"/>
        </w:rPr>
      </w:pPr>
      <w:r w:rsidRPr="00687A8E">
        <w:rPr>
          <w:rFonts w:asciiTheme="majorHAnsi" w:hAnsiTheme="majorHAnsi" w:cstheme="majorHAnsi"/>
          <w:b/>
          <w:sz w:val="24"/>
          <w:szCs w:val="24"/>
        </w:rPr>
        <w:t>Author</w:t>
      </w:r>
      <w:r>
        <w:rPr>
          <w:rFonts w:asciiTheme="majorHAnsi" w:hAnsiTheme="majorHAnsi" w:cstheme="majorHAnsi"/>
          <w:b/>
          <w:sz w:val="24"/>
          <w:szCs w:val="24"/>
        </w:rPr>
        <w:t>’s</w:t>
      </w:r>
      <w:r w:rsidRPr="00687A8E">
        <w:rPr>
          <w:rFonts w:asciiTheme="majorHAnsi" w:hAnsiTheme="majorHAnsi" w:cstheme="majorHAnsi"/>
          <w:b/>
          <w:sz w:val="24"/>
          <w:szCs w:val="24"/>
        </w:rPr>
        <w:t xml:space="preserve"> summary:</w:t>
      </w:r>
      <w:r w:rsidRPr="00687A8E">
        <w:rPr>
          <w:rFonts w:asciiTheme="majorHAnsi" w:hAnsiTheme="majorHAnsi" w:cstheme="majorHAnsi"/>
          <w:sz w:val="24"/>
          <w:szCs w:val="24"/>
        </w:rPr>
        <w:t xml:space="preserve"> </w:t>
      </w:r>
      <w:r w:rsidR="009A22FD">
        <w:rPr>
          <w:rFonts w:asciiTheme="majorHAnsi" w:hAnsiTheme="majorHAnsi" w:cstheme="majorHAnsi"/>
        </w:rPr>
        <w:t>This</w:t>
      </w:r>
      <w:r w:rsidR="009A22FD" w:rsidRPr="009A22FD">
        <w:rPr>
          <w:rFonts w:asciiTheme="majorHAnsi" w:hAnsiTheme="majorHAnsi" w:cstheme="majorHAnsi"/>
        </w:rPr>
        <w:t xml:space="preserve"> study details the psychiatric classification of 1,260 young people recruited from two areas of Sydney with especially high rates of youth unemployment. 41.5% were not currently engaged in any form of education, and less than 10% were in full-time employment. </w:t>
      </w:r>
      <w:r w:rsidR="00903B30" w:rsidRPr="009A22FD">
        <w:rPr>
          <w:rFonts w:asciiTheme="majorHAnsi" w:hAnsiTheme="majorHAnsi" w:cstheme="majorHAnsi"/>
        </w:rPr>
        <w:t xml:space="preserve">Two-thirds were rated as being at the early stage of an illness, and almost half were diagnosed with anxiety or depressive syndromes. </w:t>
      </w:r>
      <w:r w:rsidR="009A22FD" w:rsidRPr="009A22FD">
        <w:rPr>
          <w:rFonts w:asciiTheme="majorHAnsi" w:hAnsiTheme="majorHAnsi" w:cstheme="majorHAnsi"/>
        </w:rPr>
        <w:t>Many of these young people report established patterns of psychosocial and vocational impairment.</w:t>
      </w:r>
      <w:r w:rsidR="009A22FD">
        <w:rPr>
          <w:rFonts w:asciiTheme="majorHAnsi" w:hAnsiTheme="majorHAnsi" w:cstheme="majorHAnsi"/>
        </w:rPr>
        <w:t xml:space="preserve"> </w:t>
      </w:r>
      <w:r w:rsidR="00903B30" w:rsidRPr="009A22FD">
        <w:rPr>
          <w:rFonts w:asciiTheme="majorHAnsi" w:hAnsiTheme="majorHAnsi" w:cstheme="majorHAnsi"/>
        </w:rPr>
        <w:t>It is concluded that targeted youth-specific mental he</w:t>
      </w:r>
      <w:r w:rsidR="00447E81" w:rsidRPr="009A22FD">
        <w:rPr>
          <w:rFonts w:asciiTheme="majorHAnsi" w:hAnsiTheme="majorHAnsi" w:cstheme="majorHAnsi"/>
        </w:rPr>
        <w:t xml:space="preserve">alth services, based in primary </w:t>
      </w:r>
      <w:r w:rsidR="00903B30" w:rsidRPr="009A22FD">
        <w:rPr>
          <w:rFonts w:asciiTheme="majorHAnsi" w:hAnsiTheme="majorHAnsi" w:cstheme="majorHAnsi"/>
        </w:rPr>
        <w:t>care settings, are able to engage young Australi</w:t>
      </w:r>
      <w:r w:rsidR="00447E81" w:rsidRPr="009A22FD">
        <w:rPr>
          <w:rFonts w:asciiTheme="majorHAnsi" w:hAnsiTheme="majorHAnsi" w:cstheme="majorHAnsi"/>
        </w:rPr>
        <w:t xml:space="preserve">ans, particularly young men, in </w:t>
      </w:r>
      <w:r w:rsidR="00903B30" w:rsidRPr="009A22FD">
        <w:rPr>
          <w:rFonts w:asciiTheme="majorHAnsi" w:hAnsiTheme="majorHAnsi" w:cstheme="majorHAnsi"/>
        </w:rPr>
        <w:t xml:space="preserve">treatment. </w:t>
      </w:r>
    </w:p>
    <w:p w:rsidR="003E455A" w:rsidRDefault="003E455A" w:rsidP="00C84092">
      <w:pPr>
        <w:rPr>
          <w:rFonts w:asciiTheme="majorHAnsi" w:hAnsiTheme="majorHAnsi" w:cstheme="majorHAnsi"/>
          <w:b/>
          <w:sz w:val="24"/>
          <w:szCs w:val="24"/>
        </w:rPr>
      </w:pPr>
    </w:p>
    <w:p w:rsidR="00C84092" w:rsidRPr="00687A8E" w:rsidRDefault="00C84092" w:rsidP="00C84092">
      <w:pPr>
        <w:rPr>
          <w:rFonts w:asciiTheme="majorHAnsi" w:eastAsia="Times New Roman" w:hAnsiTheme="majorHAnsi" w:cstheme="majorHAnsi"/>
          <w:lang w:val="en-US"/>
        </w:rPr>
      </w:pPr>
      <w:r w:rsidRPr="00687A8E">
        <w:rPr>
          <w:rFonts w:asciiTheme="majorHAnsi" w:hAnsiTheme="majorHAnsi" w:cstheme="majorHAnsi"/>
          <w:b/>
          <w:sz w:val="24"/>
          <w:szCs w:val="24"/>
        </w:rPr>
        <w:t xml:space="preserve">Comment on </w:t>
      </w:r>
      <w:r w:rsidR="009A22FD">
        <w:rPr>
          <w:rFonts w:asciiTheme="majorHAnsi" w:eastAsia="Times New Roman" w:hAnsiTheme="majorHAnsi" w:cstheme="majorHAnsi"/>
          <w:b/>
          <w:sz w:val="24"/>
          <w:szCs w:val="24"/>
          <w:lang w:val="en-US"/>
        </w:rPr>
        <w:t>Scott</w:t>
      </w:r>
      <w:r w:rsidRPr="00687A8E">
        <w:rPr>
          <w:rFonts w:asciiTheme="majorHAnsi" w:eastAsia="Times New Roman" w:hAnsiTheme="majorHAnsi" w:cstheme="majorHAnsi"/>
          <w:b/>
          <w:sz w:val="24"/>
          <w:szCs w:val="24"/>
          <w:lang w:val="en-US"/>
        </w:rPr>
        <w:t xml:space="preserve"> (20</w:t>
      </w:r>
      <w:r w:rsidR="009A22FD">
        <w:rPr>
          <w:rFonts w:asciiTheme="majorHAnsi" w:eastAsia="Times New Roman" w:hAnsiTheme="majorHAnsi" w:cstheme="majorHAnsi"/>
          <w:b/>
          <w:sz w:val="24"/>
          <w:szCs w:val="24"/>
          <w:lang w:val="en-US"/>
        </w:rPr>
        <w:t>12</w:t>
      </w:r>
      <w:r w:rsidRPr="00687A8E">
        <w:rPr>
          <w:rFonts w:asciiTheme="majorHAnsi" w:eastAsia="Times New Roman" w:hAnsiTheme="majorHAnsi" w:cstheme="majorHAnsi"/>
          <w:b/>
          <w:sz w:val="24"/>
          <w:szCs w:val="24"/>
          <w:lang w:val="en-US"/>
        </w:rPr>
        <w:t>)</w:t>
      </w:r>
    </w:p>
    <w:p w:rsidR="00C84092" w:rsidRDefault="00C84092" w:rsidP="00C84092">
      <w:pPr>
        <w:rPr>
          <w:rFonts w:asciiTheme="majorHAnsi" w:hAnsiTheme="majorHAnsi" w:cstheme="majorHAnsi"/>
          <w:i/>
          <w:sz w:val="24"/>
          <w:szCs w:val="24"/>
        </w:rPr>
      </w:pPr>
      <w:r w:rsidRPr="00687A8E">
        <w:rPr>
          <w:rFonts w:asciiTheme="majorHAnsi" w:hAnsiTheme="majorHAnsi" w:cstheme="majorHAnsi"/>
          <w:i/>
          <w:sz w:val="24"/>
          <w:szCs w:val="24"/>
        </w:rPr>
        <w:t>Robert A. Cummins</w:t>
      </w:r>
    </w:p>
    <w:p w:rsidR="009A22FD" w:rsidRPr="009A22FD" w:rsidRDefault="009A22FD" w:rsidP="009A22FD">
      <w:pPr>
        <w:rPr>
          <w:rFonts w:asciiTheme="majorHAnsi" w:hAnsiTheme="majorHAnsi" w:cstheme="majorHAnsi"/>
        </w:rPr>
      </w:pPr>
      <w:r>
        <w:rPr>
          <w:rFonts w:asciiTheme="majorHAnsi" w:hAnsiTheme="majorHAnsi" w:cstheme="majorHAnsi"/>
        </w:rPr>
        <w:t xml:space="preserve">Reporting that the people who consulted a psychiatric clinic had high levels of </w:t>
      </w:r>
      <w:r w:rsidR="009D3A26">
        <w:rPr>
          <w:rFonts w:asciiTheme="majorHAnsi" w:hAnsiTheme="majorHAnsi" w:cstheme="majorHAnsi"/>
        </w:rPr>
        <w:t>psychopathology seems marginally news-worthy.</w:t>
      </w:r>
      <w:r>
        <w:rPr>
          <w:rFonts w:asciiTheme="majorHAnsi" w:hAnsiTheme="majorHAnsi" w:cstheme="majorHAnsi"/>
        </w:rPr>
        <w:t xml:space="preserve"> </w:t>
      </w:r>
      <w:r w:rsidR="009D3A26">
        <w:rPr>
          <w:rFonts w:asciiTheme="majorHAnsi" w:hAnsiTheme="majorHAnsi" w:cstheme="majorHAnsi"/>
        </w:rPr>
        <w:t>More interesting is t</w:t>
      </w:r>
      <w:r w:rsidRPr="009A22FD">
        <w:rPr>
          <w:rFonts w:asciiTheme="majorHAnsi" w:hAnsiTheme="majorHAnsi" w:cstheme="majorHAnsi"/>
        </w:rPr>
        <w:t>he authors</w:t>
      </w:r>
      <w:r w:rsidR="009D3A26">
        <w:rPr>
          <w:rFonts w:asciiTheme="majorHAnsi" w:hAnsiTheme="majorHAnsi" w:cstheme="majorHAnsi"/>
        </w:rPr>
        <w:t>’</w:t>
      </w:r>
      <w:r w:rsidRPr="009A22FD">
        <w:rPr>
          <w:rFonts w:asciiTheme="majorHAnsi" w:hAnsiTheme="majorHAnsi" w:cstheme="majorHAnsi"/>
        </w:rPr>
        <w:t xml:space="preserve"> conclu</w:t>
      </w:r>
      <w:r w:rsidR="0005744B">
        <w:rPr>
          <w:rFonts w:asciiTheme="majorHAnsi" w:hAnsiTheme="majorHAnsi" w:cstheme="majorHAnsi"/>
        </w:rPr>
        <w:t>sion that</w:t>
      </w:r>
      <w:r w:rsidRPr="009A22FD">
        <w:rPr>
          <w:rFonts w:asciiTheme="majorHAnsi" w:hAnsiTheme="majorHAnsi" w:cstheme="majorHAnsi"/>
        </w:rPr>
        <w:t xml:space="preserve"> “Any future reduction in the health and social burden resulting from mental disorders will depend on our capacity to engage and treat effectively those with emerging disorders” (p.138). This is a classic case of blaming the victim. Cause and effect are confused to make the fact of unemployment </w:t>
      </w:r>
      <w:r w:rsidR="0005744B">
        <w:rPr>
          <w:rFonts w:asciiTheme="majorHAnsi" w:hAnsiTheme="majorHAnsi" w:cstheme="majorHAnsi"/>
        </w:rPr>
        <w:t>a</w:t>
      </w:r>
      <w:r w:rsidRPr="009A22FD">
        <w:rPr>
          <w:rFonts w:asciiTheme="majorHAnsi" w:hAnsiTheme="majorHAnsi" w:cstheme="majorHAnsi"/>
        </w:rPr>
        <w:t xml:space="preserve"> consequence of the victims’ psychopathology. </w:t>
      </w:r>
      <w:r w:rsidR="006C30C1">
        <w:rPr>
          <w:rFonts w:asciiTheme="majorHAnsi" w:hAnsiTheme="majorHAnsi" w:cstheme="majorHAnsi"/>
        </w:rPr>
        <w:t>Official agencies</w:t>
      </w:r>
      <w:r w:rsidRPr="009A22FD">
        <w:rPr>
          <w:rFonts w:asciiTheme="majorHAnsi" w:hAnsiTheme="majorHAnsi" w:cstheme="majorHAnsi"/>
        </w:rPr>
        <w:t xml:space="preserve"> are very fond of this form of thinking</w:t>
      </w:r>
      <w:r w:rsidR="006C30C1">
        <w:rPr>
          <w:rFonts w:asciiTheme="majorHAnsi" w:hAnsiTheme="majorHAnsi" w:cstheme="majorHAnsi"/>
        </w:rPr>
        <w:t>,</w:t>
      </w:r>
      <w:r w:rsidRPr="009A22FD">
        <w:rPr>
          <w:rFonts w:asciiTheme="majorHAnsi" w:hAnsiTheme="majorHAnsi" w:cstheme="majorHAnsi"/>
        </w:rPr>
        <w:t xml:space="preserve"> which shifts the blame, from the failure of society to provide meaningful employment, to the young people concerned. It</w:t>
      </w:r>
      <w:r w:rsidR="0005744B">
        <w:rPr>
          <w:rFonts w:asciiTheme="majorHAnsi" w:hAnsiTheme="majorHAnsi" w:cstheme="majorHAnsi"/>
        </w:rPr>
        <w:t xml:space="preserve"> </w:t>
      </w:r>
      <w:r w:rsidR="0037542A">
        <w:rPr>
          <w:rFonts w:asciiTheme="majorHAnsi" w:hAnsiTheme="majorHAnsi" w:cstheme="majorHAnsi"/>
        </w:rPr>
        <w:t xml:space="preserve">amounts to </w:t>
      </w:r>
      <w:r w:rsidR="0005744B">
        <w:rPr>
          <w:rFonts w:asciiTheme="majorHAnsi" w:hAnsiTheme="majorHAnsi" w:cstheme="majorHAnsi"/>
        </w:rPr>
        <w:t>the</w:t>
      </w:r>
      <w:r w:rsidRPr="009A22FD">
        <w:rPr>
          <w:rFonts w:asciiTheme="majorHAnsi" w:hAnsiTheme="majorHAnsi" w:cstheme="majorHAnsi"/>
        </w:rPr>
        <w:t xml:space="preserve"> professional stigmatization</w:t>
      </w:r>
      <w:r w:rsidR="009D3A26">
        <w:rPr>
          <w:rFonts w:asciiTheme="majorHAnsi" w:hAnsiTheme="majorHAnsi" w:cstheme="majorHAnsi"/>
        </w:rPr>
        <w:t xml:space="preserve"> of a vulnerable group.</w:t>
      </w:r>
    </w:p>
    <w:p w:rsidR="009A22FD" w:rsidRDefault="009A22FD" w:rsidP="00C84092">
      <w:pPr>
        <w:jc w:val="center"/>
        <w:rPr>
          <w:rFonts w:asciiTheme="majorHAnsi" w:hAnsiTheme="majorHAnsi" w:cstheme="majorHAnsi"/>
          <w:sz w:val="24"/>
          <w:szCs w:val="24"/>
        </w:rPr>
      </w:pPr>
    </w:p>
    <w:p w:rsidR="009A22FD" w:rsidRDefault="009A22FD" w:rsidP="00C84092">
      <w:pPr>
        <w:jc w:val="center"/>
        <w:rPr>
          <w:rFonts w:asciiTheme="majorHAnsi" w:hAnsiTheme="majorHAnsi" w:cstheme="majorHAnsi"/>
          <w:sz w:val="24"/>
          <w:szCs w:val="24"/>
        </w:rPr>
      </w:pPr>
    </w:p>
    <w:p w:rsidR="00C84092" w:rsidRPr="00687A8E" w:rsidRDefault="009D3A26" w:rsidP="00C84092">
      <w:pPr>
        <w:jc w:val="center"/>
        <w:rPr>
          <w:rFonts w:asciiTheme="majorHAnsi" w:hAnsiTheme="majorHAnsi" w:cstheme="majorHAnsi"/>
          <w:i/>
          <w:sz w:val="24"/>
          <w:szCs w:val="24"/>
        </w:rPr>
      </w:pPr>
      <w:r>
        <w:rPr>
          <w:rFonts w:asciiTheme="majorHAnsi" w:hAnsiTheme="majorHAnsi" w:cstheme="majorHAnsi"/>
          <w:i/>
          <w:sz w:val="24"/>
          <w:szCs w:val="24"/>
        </w:rPr>
        <w:t>F</w:t>
      </w:r>
      <w:r w:rsidR="00C84092" w:rsidRPr="00687A8E">
        <w:rPr>
          <w:rFonts w:asciiTheme="majorHAnsi" w:hAnsiTheme="majorHAnsi" w:cstheme="majorHAnsi"/>
          <w:i/>
          <w:sz w:val="24"/>
          <w:szCs w:val="24"/>
        </w:rPr>
        <w:t xml:space="preserve">urther discussion of </w:t>
      </w:r>
      <w:r>
        <w:rPr>
          <w:rFonts w:asciiTheme="majorHAnsi" w:hAnsiTheme="majorHAnsi" w:cstheme="majorHAnsi"/>
          <w:i/>
          <w:sz w:val="24"/>
          <w:szCs w:val="24"/>
        </w:rPr>
        <w:t>this paper,</w:t>
      </w:r>
      <w:r w:rsidR="00C84092" w:rsidRPr="00687A8E">
        <w:rPr>
          <w:rFonts w:asciiTheme="majorHAnsi" w:hAnsiTheme="majorHAnsi" w:cstheme="majorHAnsi"/>
          <w:i/>
          <w:sz w:val="24"/>
          <w:szCs w:val="24"/>
        </w:rPr>
        <w:t xml:space="preserve"> for circulation to members, is invited. Send to: </w:t>
      </w:r>
      <w:hyperlink r:id="rId7" w:history="1">
        <w:r w:rsidR="00C84092" w:rsidRPr="00687A8E">
          <w:rPr>
            <w:rStyle w:val="Hyperlink"/>
            <w:rFonts w:asciiTheme="majorHAnsi" w:hAnsiTheme="majorHAnsi" w:cstheme="majorHAnsi"/>
            <w:i/>
            <w:sz w:val="24"/>
            <w:szCs w:val="24"/>
          </w:rPr>
          <w:t>robert.cummins@deakin.edu.au</w:t>
        </w:r>
      </w:hyperlink>
    </w:p>
    <w:p w:rsidR="00C84092" w:rsidRPr="00687A8E" w:rsidRDefault="00C84092" w:rsidP="00C84092">
      <w:pPr>
        <w:jc w:val="center"/>
        <w:rPr>
          <w:rFonts w:asciiTheme="majorHAnsi" w:hAnsiTheme="majorHAnsi" w:cstheme="majorHAnsi"/>
          <w:i/>
          <w:sz w:val="24"/>
          <w:szCs w:val="24"/>
        </w:rPr>
      </w:pPr>
      <w:r w:rsidRPr="00687A8E">
        <w:rPr>
          <w:rFonts w:asciiTheme="majorHAnsi" w:hAnsiTheme="majorHAnsi" w:cstheme="majorHAnsi"/>
          <w:i/>
          <w:sz w:val="24"/>
          <w:szCs w:val="24"/>
        </w:rPr>
        <w:lastRenderedPageBreak/>
        <w:t xml:space="preserve">Substantive comments received by midnight on </w:t>
      </w:r>
      <w:r w:rsidRPr="00C80DD6">
        <w:rPr>
          <w:rFonts w:asciiTheme="majorHAnsi" w:hAnsiTheme="majorHAnsi" w:cstheme="majorHAnsi"/>
          <w:i/>
          <w:sz w:val="24"/>
          <w:szCs w:val="24"/>
        </w:rPr>
        <w:t xml:space="preserve">Tuesday </w:t>
      </w:r>
      <w:r w:rsidR="00C80DD6" w:rsidRPr="00C80DD6">
        <w:rPr>
          <w:rFonts w:asciiTheme="majorHAnsi" w:hAnsiTheme="majorHAnsi" w:cstheme="majorHAnsi"/>
          <w:i/>
          <w:sz w:val="24"/>
          <w:szCs w:val="24"/>
        </w:rPr>
        <w:t>03 July</w:t>
      </w:r>
      <w:r w:rsidRPr="00C80DD6">
        <w:rPr>
          <w:rFonts w:asciiTheme="majorHAnsi" w:hAnsiTheme="majorHAnsi" w:cstheme="majorHAnsi"/>
          <w:i/>
          <w:sz w:val="24"/>
          <w:szCs w:val="24"/>
        </w:rPr>
        <w:t xml:space="preserve"> Oz</w:t>
      </w:r>
      <w:r w:rsidRPr="00687A8E">
        <w:rPr>
          <w:rFonts w:asciiTheme="majorHAnsi" w:hAnsiTheme="majorHAnsi" w:cstheme="majorHAnsi"/>
          <w:i/>
          <w:sz w:val="24"/>
          <w:szCs w:val="24"/>
        </w:rPr>
        <w:t xml:space="preserve"> time will be published in the following Bulletin.</w:t>
      </w:r>
    </w:p>
    <w:p w:rsidR="00C84092" w:rsidRPr="00687A8E" w:rsidRDefault="00C84092" w:rsidP="00C84092">
      <w:pPr>
        <w:jc w:val="center"/>
        <w:rPr>
          <w:rFonts w:asciiTheme="majorHAnsi" w:hAnsiTheme="majorHAnsi" w:cstheme="majorHAnsi"/>
          <w:i/>
          <w:sz w:val="24"/>
          <w:szCs w:val="24"/>
        </w:rPr>
      </w:pPr>
    </w:p>
    <w:p w:rsidR="00C84092" w:rsidRPr="00687A8E" w:rsidRDefault="00C84092" w:rsidP="00C84092">
      <w:pPr>
        <w:rPr>
          <w:rFonts w:asciiTheme="majorHAnsi" w:hAnsiTheme="majorHAnsi" w:cstheme="majorHAnsi"/>
          <w:i/>
          <w:sz w:val="24"/>
          <w:szCs w:val="24"/>
        </w:rPr>
      </w:pPr>
      <w:proofErr w:type="spellStart"/>
      <w:r w:rsidRPr="00687A8E">
        <w:rPr>
          <w:rFonts w:asciiTheme="majorHAnsi" w:hAnsiTheme="majorHAnsi" w:cstheme="majorHAnsi"/>
          <w:i/>
          <w:sz w:val="24"/>
          <w:szCs w:val="24"/>
        </w:rPr>
        <w:t>ACQ</w:t>
      </w:r>
      <w:r>
        <w:rPr>
          <w:rFonts w:asciiTheme="majorHAnsi" w:hAnsiTheme="majorHAnsi" w:cstheme="majorHAnsi"/>
          <w:i/>
          <w:sz w:val="24"/>
          <w:szCs w:val="24"/>
        </w:rPr>
        <w:t>ol</w:t>
      </w:r>
      <w:proofErr w:type="spellEnd"/>
      <w:r w:rsidRPr="00687A8E">
        <w:rPr>
          <w:rFonts w:asciiTheme="majorHAnsi" w:hAnsiTheme="majorHAnsi" w:cstheme="majorHAnsi"/>
          <w:i/>
          <w:sz w:val="24"/>
          <w:szCs w:val="24"/>
        </w:rPr>
        <w:t xml:space="preserve"> members are invited to send papers, on the topic of life quality, for distribution to other members under these same conditions.</w:t>
      </w:r>
    </w:p>
    <w:p w:rsidR="00C84092" w:rsidRPr="00687A8E" w:rsidRDefault="00C84092" w:rsidP="00C84092">
      <w:pPr>
        <w:rPr>
          <w:rFonts w:asciiTheme="majorHAnsi" w:hAnsiTheme="majorHAnsi" w:cstheme="majorHAnsi"/>
          <w:i/>
          <w:sz w:val="24"/>
          <w:szCs w:val="24"/>
        </w:rPr>
      </w:pPr>
    </w:p>
    <w:p w:rsidR="00C84092" w:rsidRPr="00687A8E" w:rsidRDefault="00C84092" w:rsidP="00C84092">
      <w:pPr>
        <w:rPr>
          <w:rFonts w:asciiTheme="majorHAnsi" w:hAnsiTheme="majorHAnsi" w:cstheme="majorHAnsi"/>
          <w:sz w:val="24"/>
          <w:szCs w:val="24"/>
        </w:rPr>
      </w:pPr>
      <w:r w:rsidRPr="00687A8E">
        <w:rPr>
          <w:rFonts w:asciiTheme="majorHAnsi" w:hAnsiTheme="majorHAnsi" w:cstheme="majorHAnsi"/>
          <w:sz w:val="24"/>
          <w:szCs w:val="24"/>
        </w:rPr>
        <w:t>-------------------------------</w:t>
      </w:r>
    </w:p>
    <w:p w:rsidR="00C84092" w:rsidRPr="00687A8E" w:rsidRDefault="00C84092" w:rsidP="00C84092">
      <w:pPr>
        <w:jc w:val="center"/>
        <w:rPr>
          <w:rFonts w:asciiTheme="majorHAnsi" w:hAnsiTheme="majorHAnsi" w:cstheme="majorHAnsi"/>
          <w:b/>
          <w:sz w:val="32"/>
          <w:szCs w:val="32"/>
        </w:rPr>
      </w:pPr>
      <w:r w:rsidRPr="00687A8E">
        <w:rPr>
          <w:rFonts w:asciiTheme="majorHAnsi" w:hAnsiTheme="majorHAnsi" w:cstheme="majorHAnsi"/>
          <w:b/>
          <w:sz w:val="32"/>
          <w:szCs w:val="32"/>
        </w:rPr>
        <w:t>Volunteering</w:t>
      </w:r>
    </w:p>
    <w:p w:rsidR="009D3A26" w:rsidRDefault="00C84092" w:rsidP="009D3A26">
      <w:pPr>
        <w:rPr>
          <w:rFonts w:asciiTheme="majorHAnsi" w:hAnsiTheme="majorHAnsi" w:cstheme="majorHAnsi"/>
          <w:i/>
          <w:sz w:val="24"/>
          <w:szCs w:val="24"/>
        </w:rPr>
      </w:pPr>
      <w:r w:rsidRPr="00687A8E">
        <w:rPr>
          <w:rFonts w:asciiTheme="majorHAnsi" w:hAnsiTheme="majorHAnsi" w:cstheme="majorHAnsi"/>
          <w:sz w:val="24"/>
          <w:szCs w:val="24"/>
        </w:rPr>
        <w:t>Please welcome</w:t>
      </w:r>
      <w:r w:rsidR="00E8484C" w:rsidRPr="00E8484C">
        <w:t xml:space="preserve"> </w:t>
      </w:r>
      <w:proofErr w:type="spellStart"/>
      <w:r w:rsidR="00E8484C" w:rsidRPr="00E8484C">
        <w:rPr>
          <w:rFonts w:asciiTheme="majorHAnsi" w:hAnsiTheme="majorHAnsi" w:cstheme="majorHAnsi"/>
          <w:sz w:val="24"/>
          <w:szCs w:val="24"/>
        </w:rPr>
        <w:t>Nemanja</w:t>
      </w:r>
      <w:proofErr w:type="spellEnd"/>
      <w:r w:rsidR="00E8484C" w:rsidRPr="00E8484C">
        <w:rPr>
          <w:rFonts w:asciiTheme="majorHAnsi" w:hAnsiTheme="majorHAnsi" w:cstheme="majorHAnsi"/>
          <w:sz w:val="24"/>
          <w:szCs w:val="24"/>
        </w:rPr>
        <w:t xml:space="preserve"> </w:t>
      </w:r>
      <w:proofErr w:type="spellStart"/>
      <w:r w:rsidR="00E8484C" w:rsidRPr="00E8484C">
        <w:rPr>
          <w:rFonts w:asciiTheme="majorHAnsi" w:hAnsiTheme="majorHAnsi" w:cstheme="majorHAnsi"/>
          <w:sz w:val="24"/>
          <w:szCs w:val="24"/>
        </w:rPr>
        <w:t>Djordjevic</w:t>
      </w:r>
      <w:proofErr w:type="spellEnd"/>
      <w:r w:rsidR="00E8484C" w:rsidRPr="00E8484C">
        <w:rPr>
          <w:rFonts w:asciiTheme="majorHAnsi" w:hAnsiTheme="majorHAnsi" w:cstheme="majorHAnsi"/>
          <w:sz w:val="24"/>
          <w:szCs w:val="24"/>
        </w:rPr>
        <w:t xml:space="preserve"> &lt;nemanja.djordjevic@deakin.edu.au&gt;</w:t>
      </w:r>
      <w:r w:rsidR="00E8484C">
        <w:rPr>
          <w:rFonts w:asciiTheme="majorHAnsi" w:hAnsiTheme="majorHAnsi" w:cstheme="majorHAnsi"/>
          <w:sz w:val="24"/>
          <w:szCs w:val="24"/>
        </w:rPr>
        <w:t>, who is</w:t>
      </w:r>
      <w:r w:rsidRPr="00687A8E">
        <w:rPr>
          <w:rFonts w:asciiTheme="majorHAnsi" w:hAnsiTheme="majorHAnsi" w:cstheme="majorHAnsi"/>
          <w:sz w:val="24"/>
          <w:szCs w:val="24"/>
        </w:rPr>
        <w:t xml:space="preserve"> our new </w:t>
      </w:r>
      <w:r w:rsidR="009D3A26">
        <w:rPr>
          <w:rFonts w:asciiTheme="majorHAnsi" w:hAnsiTheme="majorHAnsi" w:cstheme="majorHAnsi"/>
          <w:i/>
          <w:sz w:val="24"/>
          <w:szCs w:val="24"/>
        </w:rPr>
        <w:t xml:space="preserve">Executive Volunteer – Instruments </w:t>
      </w:r>
    </w:p>
    <w:p w:rsidR="00E8484C" w:rsidRDefault="00E8484C" w:rsidP="009D3A26">
      <w:pPr>
        <w:rPr>
          <w:rFonts w:asciiTheme="majorHAnsi" w:hAnsiTheme="majorHAnsi" w:cstheme="majorHAnsi"/>
          <w:i/>
          <w:sz w:val="24"/>
          <w:szCs w:val="24"/>
        </w:rPr>
      </w:pPr>
    </w:p>
    <w:p w:rsidR="00E8484C" w:rsidRDefault="00E8484C" w:rsidP="009D3A26">
      <w:pPr>
        <w:rPr>
          <w:rFonts w:asciiTheme="majorHAnsi" w:hAnsiTheme="majorHAnsi" w:cstheme="majorHAnsi"/>
          <w:i/>
          <w:sz w:val="24"/>
          <w:szCs w:val="24"/>
        </w:rPr>
      </w:pPr>
      <w:r w:rsidRPr="00E8484C">
        <w:rPr>
          <w:rFonts w:asciiTheme="majorHAnsi" w:hAnsiTheme="majorHAnsi" w:cstheme="majorHAnsi"/>
          <w:i/>
          <w:noProof/>
          <w:sz w:val="24"/>
          <w:szCs w:val="24"/>
          <w:lang w:eastAsia="en-AU"/>
        </w:rPr>
        <w:drawing>
          <wp:inline distT="0" distB="0" distL="0" distR="0">
            <wp:extent cx="1655509" cy="1651379"/>
            <wp:effectExtent l="0" t="0" r="1905" b="6350"/>
            <wp:docPr id="2" name="Picture 2" descr="D:\WORKING FILE\SEED - ACQOL\MEMBERS\f-VOLUNTEERS - And their assignments\Nemanja Djordjevic 150418\Personal and admin\c-Photo 2306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WORKING FILE\SEED - ACQOL\MEMBERS\f-VOLUNTEERS - And their assignments\Nemanja Djordjevic 150418\Personal and admin\c-Photo 230618.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flipH="1">
                      <a:off x="0" y="0"/>
                      <a:ext cx="1668095" cy="1663934"/>
                    </a:xfrm>
                    <a:prstGeom prst="rect">
                      <a:avLst/>
                    </a:prstGeom>
                    <a:noFill/>
                    <a:ln>
                      <a:noFill/>
                    </a:ln>
                  </pic:spPr>
                </pic:pic>
              </a:graphicData>
            </a:graphic>
          </wp:inline>
        </w:drawing>
      </w:r>
    </w:p>
    <w:p w:rsidR="00E8484C" w:rsidRDefault="00E8484C" w:rsidP="009D3A26">
      <w:pPr>
        <w:rPr>
          <w:rFonts w:asciiTheme="majorHAnsi" w:hAnsiTheme="majorHAnsi" w:cstheme="majorHAnsi"/>
          <w:i/>
          <w:sz w:val="24"/>
          <w:szCs w:val="24"/>
        </w:rPr>
      </w:pPr>
    </w:p>
    <w:p w:rsidR="00C84092" w:rsidRPr="00E87C70" w:rsidRDefault="00E8484C" w:rsidP="006C30C1">
      <w:pPr>
        <w:rPr>
          <w:rFonts w:asciiTheme="majorHAnsi" w:hAnsiTheme="majorHAnsi" w:cstheme="majorHAnsi"/>
          <w:i/>
          <w:sz w:val="24"/>
          <w:szCs w:val="24"/>
        </w:rPr>
      </w:pPr>
      <w:r w:rsidRPr="00E8484C">
        <w:rPr>
          <w:rFonts w:asciiTheme="majorHAnsi" w:hAnsiTheme="majorHAnsi" w:cstheme="majorHAnsi"/>
          <w:i/>
          <w:sz w:val="24"/>
          <w:szCs w:val="24"/>
        </w:rPr>
        <w:t xml:space="preserve">I completed a Graduate Diploma of Psychology at Deakin in 2017 and am keenly interested in continuing my professional and academic development, though I also just enjoy learning new things in general. Some of my main interests include music, film and literature, as well as any psychology-related content or media. I also enjoy the outdoors and taking my two collies Charlie and Belle on walks. I hope to one day realise my childhood dream of becoming a </w:t>
      </w:r>
      <w:r>
        <w:rPr>
          <w:rFonts w:asciiTheme="majorHAnsi" w:hAnsiTheme="majorHAnsi" w:cstheme="majorHAnsi"/>
          <w:i/>
          <w:sz w:val="24"/>
          <w:szCs w:val="24"/>
        </w:rPr>
        <w:t xml:space="preserve">social </w:t>
      </w:r>
      <w:r w:rsidRPr="00E8484C">
        <w:rPr>
          <w:rFonts w:asciiTheme="majorHAnsi" w:hAnsiTheme="majorHAnsi" w:cstheme="majorHAnsi"/>
          <w:i/>
          <w:sz w:val="24"/>
          <w:szCs w:val="24"/>
        </w:rPr>
        <w:t>scientist and use knowledge and skills I've obtained to make positive changes in the lives of others.</w:t>
      </w:r>
    </w:p>
    <w:p w:rsidR="00C84092" w:rsidRPr="00E87C70" w:rsidRDefault="00C84092" w:rsidP="00C84092">
      <w:pPr>
        <w:jc w:val="center"/>
        <w:rPr>
          <w:rFonts w:asciiTheme="majorHAnsi" w:eastAsia="Times New Roman" w:hAnsiTheme="majorHAnsi" w:cstheme="majorHAnsi"/>
          <w:b/>
          <w:sz w:val="24"/>
          <w:szCs w:val="24"/>
          <w:lang w:val="en-US"/>
        </w:rPr>
      </w:pPr>
    </w:p>
    <w:p w:rsidR="00E8484C" w:rsidRPr="00E8484C" w:rsidRDefault="00C84092" w:rsidP="00E8484C">
      <w:pPr>
        <w:jc w:val="center"/>
        <w:rPr>
          <w:rFonts w:asciiTheme="majorHAnsi" w:eastAsia="Times New Roman" w:hAnsiTheme="majorHAnsi" w:cstheme="majorHAnsi"/>
          <w:b/>
          <w:sz w:val="32"/>
          <w:szCs w:val="32"/>
          <w:lang w:val="en-US"/>
        </w:rPr>
      </w:pPr>
      <w:r w:rsidRPr="004636CE">
        <w:rPr>
          <w:rFonts w:asciiTheme="majorHAnsi" w:eastAsia="Times New Roman" w:hAnsiTheme="majorHAnsi" w:cstheme="majorHAnsi"/>
          <w:b/>
          <w:sz w:val="32"/>
          <w:szCs w:val="32"/>
          <w:lang w:val="en-US"/>
        </w:rPr>
        <w:t>News of the Personal Wellbeing Index</w:t>
      </w:r>
    </w:p>
    <w:p w:rsidR="00E8484C" w:rsidRPr="00534156" w:rsidRDefault="006478D1" w:rsidP="00E8484C">
      <w:pPr>
        <w:rPr>
          <w:rFonts w:asciiTheme="majorHAnsi" w:hAnsiTheme="majorHAnsi" w:cstheme="majorHAnsi"/>
          <w:color w:val="1F497D"/>
          <w:lang w:val="en-US"/>
        </w:rPr>
      </w:pPr>
      <w:hyperlink r:id="rId9" w:history="1">
        <w:r w:rsidR="00E8484C" w:rsidRPr="00534156">
          <w:rPr>
            <w:rStyle w:val="Hyperlink"/>
            <w:rFonts w:asciiTheme="majorHAnsi" w:hAnsiTheme="majorHAnsi" w:cstheme="majorHAnsi"/>
            <w:lang w:val="en-US"/>
          </w:rPr>
          <w:t>Malcolm.M.Aquinas@dhsoha.state.or.us</w:t>
        </w:r>
      </w:hyperlink>
    </w:p>
    <w:p w:rsidR="00E8484C" w:rsidRPr="00E8484C" w:rsidRDefault="00E8484C" w:rsidP="00E8484C">
      <w:pPr>
        <w:rPr>
          <w:rFonts w:asciiTheme="majorHAnsi" w:hAnsiTheme="majorHAnsi" w:cstheme="majorHAnsi"/>
          <w:lang w:val="en-US"/>
        </w:rPr>
      </w:pPr>
      <w:r w:rsidRPr="00E8484C">
        <w:rPr>
          <w:rFonts w:asciiTheme="majorHAnsi" w:hAnsiTheme="majorHAnsi" w:cstheme="majorHAnsi"/>
          <w:lang w:val="en-US"/>
        </w:rPr>
        <w:t>The Oregon State Hospital (OSH) is currently considering using the PWI to meet a licensure requirement from The Joint Commission related to assessment of care, treatment, or service outcomes (see attached). I have been asked to review the recommendation.</w:t>
      </w:r>
    </w:p>
    <w:p w:rsidR="00E8484C" w:rsidRPr="00E8484C" w:rsidRDefault="00E8484C" w:rsidP="00E8484C">
      <w:pPr>
        <w:rPr>
          <w:rFonts w:asciiTheme="majorHAnsi" w:hAnsiTheme="majorHAnsi" w:cstheme="majorHAnsi"/>
          <w:lang w:val="en-US"/>
        </w:rPr>
      </w:pPr>
    </w:p>
    <w:p w:rsidR="00E8484C" w:rsidRPr="00E8484C" w:rsidRDefault="00E8484C" w:rsidP="00E8484C">
      <w:pPr>
        <w:rPr>
          <w:rFonts w:asciiTheme="majorHAnsi" w:hAnsiTheme="majorHAnsi" w:cstheme="majorHAnsi"/>
          <w:lang w:val="en-US"/>
        </w:rPr>
      </w:pPr>
      <w:r w:rsidRPr="00E8484C">
        <w:rPr>
          <w:rFonts w:asciiTheme="majorHAnsi" w:hAnsiTheme="majorHAnsi" w:cstheme="majorHAnsi"/>
          <w:lang w:val="en-US"/>
        </w:rPr>
        <w:t>OSH is a secure forensic psychiatric hospital serving individuals from three commitment types (i.e., guilty except for insanity, competency restoration, and civil). People are confined to OSH anywhere from months to years. Can you tell me if the PWI has ever been used in a similar setting?</w:t>
      </w:r>
    </w:p>
    <w:p w:rsidR="00E8484C" w:rsidRPr="00E8484C" w:rsidRDefault="00E8484C" w:rsidP="00E8484C">
      <w:pPr>
        <w:rPr>
          <w:rFonts w:asciiTheme="majorHAnsi" w:hAnsiTheme="majorHAnsi" w:cstheme="majorHAnsi"/>
          <w:lang w:val="en-US"/>
        </w:rPr>
      </w:pPr>
    </w:p>
    <w:p w:rsidR="00E8484C" w:rsidRPr="00E8484C" w:rsidRDefault="00E8484C" w:rsidP="00E8484C">
      <w:pPr>
        <w:rPr>
          <w:rFonts w:asciiTheme="majorHAnsi" w:hAnsiTheme="majorHAnsi" w:cstheme="majorHAnsi"/>
          <w:lang w:val="en-US"/>
        </w:rPr>
      </w:pPr>
      <w:r w:rsidRPr="00E8484C">
        <w:rPr>
          <w:rFonts w:asciiTheme="majorHAnsi" w:hAnsiTheme="majorHAnsi" w:cstheme="majorHAnsi"/>
          <w:lang w:val="en-US"/>
        </w:rPr>
        <w:t>I have two hesitations with using the PWI at OSH:</w:t>
      </w:r>
    </w:p>
    <w:p w:rsidR="00E8484C" w:rsidRPr="00E8484C" w:rsidRDefault="00E8484C" w:rsidP="00E8484C">
      <w:pPr>
        <w:rPr>
          <w:rFonts w:asciiTheme="majorHAnsi" w:hAnsiTheme="majorHAnsi" w:cstheme="majorHAnsi"/>
          <w:lang w:val="en-US"/>
        </w:rPr>
      </w:pPr>
    </w:p>
    <w:p w:rsidR="00E8484C" w:rsidRPr="00E8484C" w:rsidRDefault="00E8484C" w:rsidP="00E8484C">
      <w:pPr>
        <w:pStyle w:val="ListParagraph"/>
        <w:numPr>
          <w:ilvl w:val="0"/>
          <w:numId w:val="14"/>
        </w:numPr>
        <w:spacing w:after="0" w:line="240" w:lineRule="auto"/>
        <w:contextualSpacing w:val="0"/>
        <w:rPr>
          <w:rFonts w:asciiTheme="majorHAnsi" w:hAnsiTheme="majorHAnsi" w:cstheme="majorHAnsi"/>
          <w:lang w:val="en-US"/>
        </w:rPr>
      </w:pPr>
      <w:r w:rsidRPr="00E8484C">
        <w:rPr>
          <w:rFonts w:asciiTheme="majorHAnsi" w:hAnsiTheme="majorHAnsi" w:cstheme="majorHAnsi"/>
          <w:lang w:val="en-US"/>
        </w:rPr>
        <w:t>The applicability of the instrument to people who are involuntarily committed to a psychiatric facility. Has the PWI been normed to this population?</w:t>
      </w:r>
    </w:p>
    <w:p w:rsidR="00E8484C" w:rsidRPr="00E8484C" w:rsidRDefault="00E8484C" w:rsidP="00E8484C">
      <w:pPr>
        <w:pStyle w:val="ListParagraph"/>
        <w:numPr>
          <w:ilvl w:val="0"/>
          <w:numId w:val="14"/>
        </w:numPr>
        <w:spacing w:after="0" w:line="240" w:lineRule="auto"/>
        <w:contextualSpacing w:val="0"/>
        <w:rPr>
          <w:rFonts w:asciiTheme="majorHAnsi" w:hAnsiTheme="majorHAnsi" w:cstheme="majorHAnsi"/>
          <w:lang w:val="en-US"/>
        </w:rPr>
      </w:pPr>
      <w:r w:rsidRPr="00E8484C">
        <w:rPr>
          <w:rFonts w:asciiTheme="majorHAnsi" w:hAnsiTheme="majorHAnsi" w:cstheme="majorHAnsi"/>
          <w:lang w:val="en-US"/>
        </w:rPr>
        <w:t>Relatedly, will the PWI validly assess care, treatment, or service outcomes as determinative factors impacting change over time in respondents’ results?</w:t>
      </w:r>
    </w:p>
    <w:p w:rsidR="00E8484C" w:rsidRPr="00E8484C" w:rsidRDefault="00E8484C" w:rsidP="00E8484C">
      <w:pPr>
        <w:rPr>
          <w:rFonts w:asciiTheme="majorHAnsi" w:hAnsiTheme="majorHAnsi" w:cstheme="majorHAnsi"/>
          <w:lang w:val="en-US"/>
        </w:rPr>
      </w:pPr>
    </w:p>
    <w:p w:rsidR="00E8484C" w:rsidRPr="00E8484C" w:rsidRDefault="00E8484C" w:rsidP="00E8484C">
      <w:pPr>
        <w:rPr>
          <w:rFonts w:asciiTheme="majorHAnsi" w:hAnsiTheme="majorHAnsi" w:cstheme="majorHAnsi"/>
          <w:b/>
          <w:bCs/>
          <w:color w:val="1F497D"/>
          <w:lang w:val="en-US"/>
        </w:rPr>
      </w:pPr>
      <w:r w:rsidRPr="00E8484C">
        <w:rPr>
          <w:rFonts w:asciiTheme="majorHAnsi" w:hAnsiTheme="majorHAnsi" w:cstheme="majorHAnsi"/>
          <w:b/>
          <w:bCs/>
          <w:color w:val="1F497D"/>
          <w:lang w:val="en-US"/>
        </w:rPr>
        <w:t>Malcolm M. Aquinas, MAT CPSS</w:t>
      </w:r>
    </w:p>
    <w:p w:rsidR="00E8484C" w:rsidRPr="00E8484C" w:rsidRDefault="00E8484C" w:rsidP="00E8484C">
      <w:pPr>
        <w:rPr>
          <w:rFonts w:asciiTheme="majorHAnsi" w:hAnsiTheme="majorHAnsi" w:cstheme="majorHAnsi"/>
          <w:i/>
          <w:iCs/>
          <w:color w:val="1F497D"/>
          <w:lang w:val="en-US"/>
        </w:rPr>
      </w:pPr>
      <w:r w:rsidRPr="00E8484C">
        <w:rPr>
          <w:rFonts w:asciiTheme="majorHAnsi" w:hAnsiTheme="majorHAnsi" w:cstheme="majorHAnsi"/>
          <w:i/>
          <w:iCs/>
          <w:color w:val="1F497D"/>
          <w:lang w:val="en-US"/>
        </w:rPr>
        <w:t>Peer Trainer &amp; Mentor Coordinator</w:t>
      </w:r>
    </w:p>
    <w:p w:rsidR="00E8484C" w:rsidRPr="00E8484C" w:rsidRDefault="00E8484C" w:rsidP="00E8484C">
      <w:pPr>
        <w:rPr>
          <w:rFonts w:asciiTheme="majorHAnsi" w:hAnsiTheme="majorHAnsi" w:cstheme="majorHAnsi"/>
          <w:color w:val="1F497D"/>
          <w:lang w:val="en-US"/>
        </w:rPr>
      </w:pPr>
      <w:r w:rsidRPr="00E8484C">
        <w:rPr>
          <w:rFonts w:asciiTheme="majorHAnsi" w:hAnsiTheme="majorHAnsi" w:cstheme="majorHAnsi"/>
          <w:color w:val="1F497D"/>
          <w:lang w:val="en-US"/>
        </w:rPr>
        <w:t>Oregon State Hospital</w:t>
      </w:r>
    </w:p>
    <w:p w:rsidR="00E8484C" w:rsidRPr="00E8484C" w:rsidRDefault="006478D1" w:rsidP="00E8484C">
      <w:pPr>
        <w:rPr>
          <w:rFonts w:asciiTheme="majorHAnsi" w:hAnsiTheme="majorHAnsi" w:cstheme="majorHAnsi"/>
          <w:color w:val="1F497D"/>
          <w:lang w:val="en-US"/>
        </w:rPr>
      </w:pPr>
      <w:hyperlink r:id="rId10" w:history="1">
        <w:r w:rsidR="00E8484C" w:rsidRPr="00E8484C">
          <w:rPr>
            <w:rStyle w:val="Hyperlink"/>
            <w:rFonts w:asciiTheme="majorHAnsi" w:hAnsiTheme="majorHAnsi" w:cstheme="majorHAnsi"/>
            <w:lang w:val="en-US"/>
          </w:rPr>
          <w:t>Malcolm.M.Aquinas@dhsoha.state.or.us</w:t>
        </w:r>
      </w:hyperlink>
    </w:p>
    <w:p w:rsidR="00E8484C" w:rsidRPr="00E8484C" w:rsidRDefault="00E8484C" w:rsidP="00E8484C">
      <w:pPr>
        <w:rPr>
          <w:rFonts w:asciiTheme="majorHAnsi" w:hAnsiTheme="majorHAnsi" w:cstheme="majorHAnsi"/>
          <w:color w:val="1F497D"/>
          <w:lang w:val="en-US"/>
        </w:rPr>
      </w:pPr>
      <w:r w:rsidRPr="00E8484C">
        <w:rPr>
          <w:rFonts w:asciiTheme="majorHAnsi" w:hAnsiTheme="majorHAnsi" w:cstheme="majorHAnsi"/>
          <w:color w:val="1F497D"/>
          <w:lang w:val="en-US"/>
        </w:rPr>
        <w:t>503.945.7265 (Desk)</w:t>
      </w:r>
    </w:p>
    <w:p w:rsidR="00E8484C" w:rsidRPr="00E8484C" w:rsidRDefault="00E8484C" w:rsidP="00E8484C">
      <w:pPr>
        <w:rPr>
          <w:rFonts w:asciiTheme="majorHAnsi" w:hAnsiTheme="majorHAnsi" w:cstheme="majorHAnsi"/>
          <w:color w:val="1F497D"/>
          <w:lang w:val="en-US"/>
        </w:rPr>
      </w:pPr>
      <w:r w:rsidRPr="00E8484C">
        <w:rPr>
          <w:rFonts w:asciiTheme="majorHAnsi" w:hAnsiTheme="majorHAnsi" w:cstheme="majorHAnsi"/>
          <w:color w:val="1F497D"/>
          <w:lang w:val="en-US"/>
        </w:rPr>
        <w:lastRenderedPageBreak/>
        <w:t>503.602.3368 (Cell)</w:t>
      </w:r>
    </w:p>
    <w:p w:rsidR="00E8484C" w:rsidRPr="00534156" w:rsidRDefault="00E8484C" w:rsidP="00E8484C">
      <w:pPr>
        <w:rPr>
          <w:rFonts w:asciiTheme="majorHAnsi" w:hAnsiTheme="majorHAnsi" w:cstheme="majorHAnsi"/>
          <w:color w:val="1F497D"/>
          <w:lang w:val="en-US"/>
        </w:rPr>
      </w:pPr>
    </w:p>
    <w:p w:rsidR="00E8484C" w:rsidRPr="00534156" w:rsidRDefault="00E8484C" w:rsidP="00E8484C">
      <w:pPr>
        <w:rPr>
          <w:color w:val="1F497D"/>
          <w:lang w:val="en-US"/>
        </w:rPr>
      </w:pPr>
      <w:r>
        <w:rPr>
          <w:noProof/>
          <w:color w:val="1F497D"/>
          <w:lang w:eastAsia="en-AU"/>
        </w:rPr>
        <w:drawing>
          <wp:inline distT="0" distB="0" distL="0" distR="0" wp14:anchorId="6601D2C4" wp14:editId="6EFF8404">
            <wp:extent cx="1084997" cy="409735"/>
            <wp:effectExtent l="0" t="0" r="1270" b="9525"/>
            <wp:docPr id="1" name="Picture 1" descr="cid:image001.jpg@01D10D96.C6B9D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10D96.C6B9DCE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192587" cy="450365"/>
                    </a:xfrm>
                    <a:prstGeom prst="rect">
                      <a:avLst/>
                    </a:prstGeom>
                    <a:noFill/>
                    <a:ln>
                      <a:noFill/>
                    </a:ln>
                  </pic:spPr>
                </pic:pic>
              </a:graphicData>
            </a:graphic>
          </wp:inline>
        </w:drawing>
      </w:r>
    </w:p>
    <w:p w:rsidR="00E8484C" w:rsidRDefault="00E8484C" w:rsidP="00E8484C">
      <w:pPr>
        <w:rPr>
          <w:rFonts w:ascii="Times New Roman" w:hAnsi="Times New Roman"/>
          <w:sz w:val="24"/>
          <w:szCs w:val="24"/>
        </w:rPr>
      </w:pPr>
    </w:p>
    <w:p w:rsidR="00E8484C" w:rsidRPr="00E8484C" w:rsidRDefault="00E8484C" w:rsidP="00E8484C">
      <w:pPr>
        <w:jc w:val="center"/>
        <w:rPr>
          <w:rFonts w:ascii="Times New Roman" w:hAnsi="Times New Roman"/>
          <w:b/>
          <w:sz w:val="24"/>
          <w:szCs w:val="24"/>
        </w:rPr>
      </w:pPr>
      <w:r w:rsidRPr="00E8484C">
        <w:rPr>
          <w:rFonts w:ascii="Times New Roman" w:hAnsi="Times New Roman"/>
          <w:b/>
          <w:sz w:val="24"/>
          <w:szCs w:val="24"/>
        </w:rPr>
        <w:t>Cummins replied:</w:t>
      </w:r>
    </w:p>
    <w:p w:rsidR="00E8484C" w:rsidRDefault="00E8484C" w:rsidP="00E8484C">
      <w:pPr>
        <w:rPr>
          <w:rFonts w:ascii="Times New Roman" w:hAnsi="Times New Roman"/>
          <w:sz w:val="24"/>
          <w:szCs w:val="24"/>
        </w:rPr>
      </w:pPr>
    </w:p>
    <w:p w:rsidR="00E8484C" w:rsidRPr="008568C1" w:rsidRDefault="00E8484C" w:rsidP="00E8484C">
      <w:pPr>
        <w:rPr>
          <w:rFonts w:asciiTheme="majorHAnsi" w:hAnsiTheme="majorHAnsi" w:cstheme="majorHAnsi"/>
        </w:rPr>
      </w:pPr>
      <w:r w:rsidRPr="008568C1">
        <w:rPr>
          <w:rFonts w:asciiTheme="majorHAnsi" w:hAnsiTheme="majorHAnsi" w:cstheme="majorHAnsi"/>
        </w:rPr>
        <w:t>1. The applicability of the PWI is totally dependent on the capacity of the respondent to validly respond to the items. Since each item is semi-abstract, this is a non-trivial constraint. It eliminates children under the age of 12y, and people with dementia or a severe intellectual disabil</w:t>
      </w:r>
      <w:r>
        <w:rPr>
          <w:rFonts w:asciiTheme="majorHAnsi" w:hAnsiTheme="majorHAnsi" w:cstheme="majorHAnsi"/>
        </w:rPr>
        <w:t>ity. In a case of psychosis, it</w:t>
      </w:r>
      <w:r w:rsidRPr="008568C1">
        <w:rPr>
          <w:rFonts w:asciiTheme="majorHAnsi" w:hAnsiTheme="majorHAnsi" w:cstheme="majorHAnsi"/>
        </w:rPr>
        <w:t>s validity would need to be judged on a case-by-case basis. This is also required for people with an intellectual disability and the pre-testing protocol for testing such capacity is described in the PWI-ID manual</w:t>
      </w:r>
    </w:p>
    <w:p w:rsidR="00E8484C" w:rsidRPr="008568C1" w:rsidRDefault="006478D1" w:rsidP="00E8484C">
      <w:pPr>
        <w:rPr>
          <w:rFonts w:asciiTheme="majorHAnsi" w:hAnsiTheme="majorHAnsi" w:cstheme="majorHAnsi"/>
        </w:rPr>
      </w:pPr>
      <w:hyperlink r:id="rId13" w:anchor="measures" w:history="1">
        <w:r w:rsidR="00E8484C" w:rsidRPr="008568C1">
          <w:rPr>
            <w:rStyle w:val="Hyperlink"/>
            <w:rFonts w:asciiTheme="majorHAnsi" w:hAnsiTheme="majorHAnsi" w:cstheme="majorHAnsi"/>
          </w:rPr>
          <w:t>http://www.acqol.com.au/instruments#measures</w:t>
        </w:r>
      </w:hyperlink>
    </w:p>
    <w:p w:rsidR="00E8484C" w:rsidRPr="008568C1" w:rsidRDefault="00E8484C" w:rsidP="00E8484C">
      <w:pPr>
        <w:rPr>
          <w:rFonts w:asciiTheme="majorHAnsi" w:hAnsiTheme="majorHAnsi" w:cstheme="majorHAnsi"/>
        </w:rPr>
      </w:pPr>
    </w:p>
    <w:p w:rsidR="00E8484C" w:rsidRPr="008568C1" w:rsidRDefault="00E8484C" w:rsidP="00E8484C">
      <w:pPr>
        <w:rPr>
          <w:rFonts w:asciiTheme="majorHAnsi" w:hAnsiTheme="majorHAnsi" w:cstheme="majorHAnsi"/>
        </w:rPr>
      </w:pPr>
      <w:r w:rsidRPr="008568C1">
        <w:rPr>
          <w:rFonts w:asciiTheme="majorHAnsi" w:hAnsiTheme="majorHAnsi" w:cstheme="majorHAnsi"/>
        </w:rPr>
        <w:t>2. I have no knowledge of the norms that have been developed</w:t>
      </w:r>
      <w:r>
        <w:rPr>
          <w:rFonts w:asciiTheme="majorHAnsi" w:hAnsiTheme="majorHAnsi" w:cstheme="majorHAnsi"/>
        </w:rPr>
        <w:t xml:space="preserve"> for the PWI</w:t>
      </w:r>
      <w:r w:rsidRPr="008568C1">
        <w:rPr>
          <w:rFonts w:asciiTheme="majorHAnsi" w:hAnsiTheme="majorHAnsi" w:cstheme="majorHAnsi"/>
        </w:rPr>
        <w:t>, other than those in relation to the general Australian population – which, I imagine, would be very similar to North American norms. However, I have never searched the literature for this, and the PWI has received over 19,000 citations.</w:t>
      </w:r>
    </w:p>
    <w:p w:rsidR="00E8484C" w:rsidRPr="008568C1" w:rsidRDefault="00E8484C" w:rsidP="00E8484C">
      <w:pPr>
        <w:rPr>
          <w:rFonts w:asciiTheme="majorHAnsi" w:hAnsiTheme="majorHAnsi" w:cstheme="majorHAnsi"/>
        </w:rPr>
      </w:pPr>
    </w:p>
    <w:p w:rsidR="00E8484C" w:rsidRPr="008568C1" w:rsidRDefault="00E8484C" w:rsidP="00E8484C">
      <w:pPr>
        <w:rPr>
          <w:rFonts w:asciiTheme="majorHAnsi" w:hAnsiTheme="majorHAnsi" w:cstheme="majorHAnsi"/>
        </w:rPr>
      </w:pPr>
      <w:r w:rsidRPr="008568C1">
        <w:rPr>
          <w:rFonts w:asciiTheme="majorHAnsi" w:hAnsiTheme="majorHAnsi" w:cstheme="majorHAnsi"/>
        </w:rPr>
        <w:t>3. The scale provides a measure of subjective wellbeing and performs well in this role. However, all measures of SWB are subjected to the limitations for change impose by the processes of SWB homeostasis. Essentially, if the level at first measurement is below the respondent’s set-point range, then a successful intervention will be demonstrated by a rise in the level of SWB back into the normal range. However, if the level of SWB at first measurement is within normal-range, then the possibility for a chronic rise in SWB due to an intervention is severely limited by the homeostatic processes.</w:t>
      </w:r>
    </w:p>
    <w:p w:rsidR="00E8484C" w:rsidRDefault="00E8484C" w:rsidP="00C84092">
      <w:pPr>
        <w:jc w:val="center"/>
        <w:rPr>
          <w:rFonts w:asciiTheme="majorHAnsi" w:hAnsiTheme="majorHAnsi" w:cstheme="majorHAnsi"/>
          <w:color w:val="000000"/>
          <w:sz w:val="20"/>
          <w:szCs w:val="20"/>
          <w:lang w:val="en-US"/>
        </w:rPr>
      </w:pPr>
    </w:p>
    <w:p w:rsidR="00E8484C" w:rsidRDefault="00E8484C" w:rsidP="00C80DD6">
      <w:pPr>
        <w:rPr>
          <w:rFonts w:asciiTheme="majorHAnsi" w:hAnsiTheme="majorHAnsi" w:cstheme="majorHAnsi"/>
          <w:color w:val="000000"/>
          <w:sz w:val="20"/>
          <w:szCs w:val="20"/>
          <w:lang w:val="en-US"/>
        </w:rPr>
      </w:pPr>
    </w:p>
    <w:p w:rsidR="00C84092" w:rsidRPr="00687A8E" w:rsidRDefault="00C84092" w:rsidP="00C84092">
      <w:pPr>
        <w:jc w:val="center"/>
        <w:rPr>
          <w:rFonts w:asciiTheme="majorHAnsi" w:hAnsiTheme="majorHAnsi" w:cstheme="majorHAnsi"/>
          <w:b/>
          <w:sz w:val="32"/>
          <w:szCs w:val="32"/>
        </w:rPr>
      </w:pPr>
      <w:r w:rsidRPr="00687A8E">
        <w:rPr>
          <w:rFonts w:asciiTheme="majorHAnsi" w:hAnsiTheme="majorHAnsi" w:cstheme="majorHAnsi"/>
          <w:b/>
          <w:sz w:val="32"/>
          <w:szCs w:val="32"/>
        </w:rPr>
        <w:t>Media news</w:t>
      </w:r>
    </w:p>
    <w:p w:rsidR="00C84092" w:rsidRPr="00687A8E" w:rsidRDefault="00C84092" w:rsidP="00C84092">
      <w:pPr>
        <w:jc w:val="center"/>
        <w:rPr>
          <w:rFonts w:asciiTheme="majorHAnsi" w:hAnsiTheme="majorHAnsi" w:cstheme="majorHAnsi"/>
          <w:i/>
          <w:sz w:val="24"/>
          <w:szCs w:val="24"/>
        </w:rPr>
      </w:pPr>
      <w:r w:rsidRPr="00687A8E">
        <w:rPr>
          <w:rFonts w:asciiTheme="majorHAnsi" w:hAnsiTheme="majorHAnsi" w:cstheme="majorHAnsi"/>
          <w:i/>
          <w:sz w:val="24"/>
          <w:szCs w:val="24"/>
        </w:rPr>
        <w:t>Nicole Villanueva [villanueva3@mail.usf.edu]</w:t>
      </w:r>
    </w:p>
    <w:p w:rsidR="00C84092" w:rsidRDefault="00C84092" w:rsidP="00C84092">
      <w:pPr>
        <w:jc w:val="center"/>
        <w:rPr>
          <w:rFonts w:asciiTheme="majorHAnsi" w:hAnsiTheme="majorHAnsi" w:cstheme="majorHAnsi"/>
          <w:i/>
          <w:sz w:val="24"/>
          <w:szCs w:val="24"/>
        </w:rPr>
      </w:pPr>
      <w:r w:rsidRPr="00687A8E">
        <w:rPr>
          <w:rFonts w:asciiTheme="majorHAnsi" w:hAnsiTheme="majorHAnsi" w:cstheme="majorHAnsi"/>
          <w:i/>
          <w:sz w:val="24"/>
          <w:szCs w:val="24"/>
        </w:rPr>
        <w:t>Executive Volunteer Media</w:t>
      </w:r>
    </w:p>
    <w:p w:rsidR="00C84092" w:rsidRPr="00DE0A04" w:rsidRDefault="00C84092" w:rsidP="00C84092">
      <w:pPr>
        <w:rPr>
          <w:rFonts w:asciiTheme="majorHAnsi" w:hAnsiTheme="majorHAnsi" w:cstheme="majorHAnsi"/>
          <w:sz w:val="24"/>
          <w:szCs w:val="24"/>
        </w:rPr>
      </w:pPr>
      <w:r w:rsidRPr="00687A8E">
        <w:rPr>
          <w:rFonts w:asciiTheme="majorHAnsi" w:hAnsiTheme="majorHAnsi" w:cstheme="majorHAnsi"/>
          <w:sz w:val="28"/>
          <w:szCs w:val="28"/>
        </w:rPr>
        <w:t>Title:</w:t>
      </w:r>
      <w:r w:rsidRPr="00DE0A04">
        <w:rPr>
          <w:rFonts w:asciiTheme="majorHAnsi" w:hAnsiTheme="majorHAnsi" w:cstheme="majorHAnsi"/>
          <w:sz w:val="24"/>
          <w:szCs w:val="24"/>
        </w:rPr>
        <w:t xml:space="preserve"> </w:t>
      </w:r>
      <w:r w:rsidR="00C80DD6">
        <w:t>Changes in stress after meditation</w:t>
      </w:r>
    </w:p>
    <w:p w:rsidR="00C80DD6" w:rsidRDefault="00C84092" w:rsidP="00C80DD6">
      <w:pPr>
        <w:rPr>
          <w:rFonts w:ascii="Times New Roman" w:hAnsi="Times New Roman"/>
          <w:sz w:val="24"/>
          <w:szCs w:val="24"/>
        </w:rPr>
      </w:pPr>
      <w:r w:rsidRPr="00DE0A04">
        <w:rPr>
          <w:rFonts w:asciiTheme="majorHAnsi" w:hAnsiTheme="majorHAnsi" w:cstheme="majorHAnsi"/>
          <w:sz w:val="28"/>
          <w:szCs w:val="28"/>
        </w:rPr>
        <w:t>Author</w:t>
      </w:r>
      <w:r w:rsidRPr="00DE0A04">
        <w:rPr>
          <w:rFonts w:asciiTheme="majorHAnsi" w:hAnsiTheme="majorHAnsi" w:cstheme="majorHAnsi"/>
          <w:sz w:val="24"/>
          <w:szCs w:val="24"/>
        </w:rPr>
        <w:t>:</w:t>
      </w:r>
      <w:r w:rsidR="00C80DD6" w:rsidRPr="00C80DD6">
        <w:t xml:space="preserve"> </w:t>
      </w:r>
      <w:r w:rsidR="00C80DD6">
        <w:t>U.S. Army Research Laboratory</w:t>
      </w:r>
    </w:p>
    <w:p w:rsidR="00C80DD6" w:rsidRDefault="006478D1" w:rsidP="00C80DD6">
      <w:hyperlink r:id="rId14" w:history="1">
        <w:r w:rsidR="00C80DD6">
          <w:rPr>
            <w:rStyle w:val="Hyperlink"/>
          </w:rPr>
          <w:t>https://www.sciencedaily.com/releases/2018/06/180621111955.htm</w:t>
        </w:r>
      </w:hyperlink>
    </w:p>
    <w:p w:rsidR="00C80DD6" w:rsidRDefault="00C80DD6" w:rsidP="00C80DD6">
      <w:pPr>
        <w:rPr>
          <w:rFonts w:asciiTheme="majorHAnsi" w:hAnsiTheme="majorHAnsi" w:cstheme="majorHAnsi"/>
        </w:rPr>
      </w:pPr>
    </w:p>
    <w:p w:rsidR="00C80DD6" w:rsidRPr="00C80DD6" w:rsidRDefault="00C80DD6" w:rsidP="00C80DD6">
      <w:pPr>
        <w:rPr>
          <w:rFonts w:asciiTheme="majorHAnsi" w:hAnsiTheme="majorHAnsi" w:cstheme="majorHAnsi"/>
        </w:rPr>
      </w:pPr>
      <w:r w:rsidRPr="00C80DD6">
        <w:rPr>
          <w:rFonts w:asciiTheme="majorHAnsi" w:hAnsiTheme="majorHAnsi" w:cstheme="majorHAnsi"/>
        </w:rPr>
        <w:t xml:space="preserve">The U.S. Army partnered with </w:t>
      </w:r>
      <w:r>
        <w:rPr>
          <w:rFonts w:asciiTheme="majorHAnsi" w:hAnsiTheme="majorHAnsi" w:cstheme="majorHAnsi"/>
        </w:rPr>
        <w:t>t</w:t>
      </w:r>
      <w:r w:rsidRPr="00C80DD6">
        <w:rPr>
          <w:rFonts w:asciiTheme="majorHAnsi" w:hAnsiTheme="majorHAnsi" w:cstheme="majorHAnsi"/>
        </w:rPr>
        <w:t>he University of Texas in order to further understand the relationship between stress, meditation and the body. Together they developed a new data processing technique called dynamic subordination technique (DST) that uses heart rate variability (HRV) as a sensor to monitor brain activity. Stress modulates the autonomic nervous system signals, which in turn alter HRV. Thus, </w:t>
      </w:r>
      <w:r w:rsidRPr="00C80DD6">
        <w:rPr>
          <w:rFonts w:asciiTheme="majorHAnsi" w:hAnsiTheme="majorHAnsi" w:cstheme="majorHAnsi"/>
          <w:color w:val="333333"/>
        </w:rPr>
        <w:t xml:space="preserve">the DST has quantified the level of stress reduction produced by meditation and offers the potential to quantify such things as the inability to concentrate and sustain focus, impatience, impulsiveness and other dysfunctional properties that severely limit a soldier's ability to do his job. DST assigns a number to the level of heart rate variability during and after meditation. This number indicates how much stress is alleviated by controlling the heart and the brain through meditation. The researchers found that yoga, when compared to chi mediation, is best at reducing stress. Long term meditation was also found to create meditation-induced physiologic changes that lead to stronger executive control. Executive control is related with goal-oriented </w:t>
      </w:r>
      <w:proofErr w:type="spellStart"/>
      <w:r w:rsidRPr="00C80DD6">
        <w:rPr>
          <w:rFonts w:asciiTheme="majorHAnsi" w:hAnsiTheme="majorHAnsi" w:cstheme="majorHAnsi"/>
          <w:color w:val="333333"/>
        </w:rPr>
        <w:t>behavior</w:t>
      </w:r>
      <w:proofErr w:type="spellEnd"/>
      <w:r w:rsidRPr="00C80DD6">
        <w:rPr>
          <w:rFonts w:asciiTheme="majorHAnsi" w:hAnsiTheme="majorHAnsi" w:cstheme="majorHAnsi"/>
          <w:color w:val="333333"/>
        </w:rPr>
        <w:t>, using complex mental processes and cognitive abilities. The army's goal is to use these findings to</w:t>
      </w:r>
      <w:r>
        <w:rPr>
          <w:rFonts w:asciiTheme="majorHAnsi" w:hAnsiTheme="majorHAnsi" w:cstheme="majorHAnsi"/>
          <w:color w:val="333333"/>
        </w:rPr>
        <w:t xml:space="preserve"> develop new interventions for </w:t>
      </w:r>
      <w:r w:rsidRPr="00C80DD6">
        <w:rPr>
          <w:rFonts w:asciiTheme="majorHAnsi" w:hAnsiTheme="majorHAnsi" w:cstheme="majorHAnsi"/>
          <w:color w:val="333333"/>
        </w:rPr>
        <w:t>improving warrior readiness and resilience, as well as reducing symptoms of PTSD.</w:t>
      </w:r>
    </w:p>
    <w:p w:rsidR="00C84092" w:rsidRDefault="00C84092" w:rsidP="00C80DD6">
      <w:pPr>
        <w:rPr>
          <w:rFonts w:asciiTheme="majorHAnsi" w:hAnsiTheme="majorHAnsi" w:cstheme="majorHAnsi"/>
          <w:b/>
          <w:sz w:val="28"/>
          <w:szCs w:val="28"/>
        </w:rPr>
      </w:pPr>
    </w:p>
    <w:p w:rsidR="0074792E" w:rsidRPr="00687A8E" w:rsidRDefault="0074792E" w:rsidP="0074792E">
      <w:pPr>
        <w:rPr>
          <w:rFonts w:asciiTheme="majorHAnsi" w:hAnsiTheme="majorHAnsi" w:cstheme="majorHAnsi"/>
          <w:b/>
          <w:sz w:val="28"/>
          <w:szCs w:val="28"/>
        </w:rPr>
      </w:pPr>
      <w:proofErr w:type="spellStart"/>
      <w:r w:rsidRPr="009455AE">
        <w:rPr>
          <w:rFonts w:asciiTheme="majorHAnsi" w:hAnsiTheme="majorHAnsi" w:cstheme="majorHAnsi"/>
          <w:b/>
          <w:sz w:val="28"/>
          <w:szCs w:val="28"/>
          <w:highlight w:val="green"/>
        </w:rPr>
        <w:t>ACQol</w:t>
      </w:r>
      <w:proofErr w:type="spellEnd"/>
      <w:r w:rsidRPr="009455AE">
        <w:rPr>
          <w:rFonts w:asciiTheme="majorHAnsi" w:hAnsiTheme="majorHAnsi" w:cstheme="majorHAnsi"/>
          <w:b/>
          <w:sz w:val="28"/>
          <w:szCs w:val="28"/>
          <w:highlight w:val="green"/>
        </w:rPr>
        <w:t xml:space="preserve"> Bulletin Vol 2/</w:t>
      </w:r>
      <w:r w:rsidR="006449D1" w:rsidRPr="009455AE">
        <w:rPr>
          <w:rFonts w:asciiTheme="majorHAnsi" w:hAnsiTheme="majorHAnsi" w:cstheme="majorHAnsi"/>
          <w:b/>
          <w:sz w:val="28"/>
          <w:szCs w:val="28"/>
          <w:highlight w:val="green"/>
        </w:rPr>
        <w:t>25</w:t>
      </w:r>
      <w:r w:rsidRPr="009455AE">
        <w:rPr>
          <w:rFonts w:asciiTheme="majorHAnsi" w:hAnsiTheme="majorHAnsi" w:cstheme="majorHAnsi"/>
          <w:b/>
          <w:sz w:val="28"/>
          <w:szCs w:val="28"/>
          <w:highlight w:val="green"/>
        </w:rPr>
        <w:t xml:space="preserve">: </w:t>
      </w:r>
      <w:r w:rsidR="006449D1" w:rsidRPr="009455AE">
        <w:rPr>
          <w:rFonts w:asciiTheme="majorHAnsi" w:hAnsiTheme="majorHAnsi" w:cstheme="majorHAnsi"/>
          <w:b/>
          <w:sz w:val="28"/>
          <w:szCs w:val="28"/>
          <w:highlight w:val="green"/>
        </w:rPr>
        <w:t>21</w:t>
      </w:r>
      <w:r w:rsidR="00C84092" w:rsidRPr="009455AE">
        <w:rPr>
          <w:rFonts w:asciiTheme="majorHAnsi" w:hAnsiTheme="majorHAnsi" w:cstheme="majorHAnsi"/>
          <w:b/>
          <w:sz w:val="28"/>
          <w:szCs w:val="28"/>
          <w:highlight w:val="green"/>
        </w:rPr>
        <w:t>0618</w:t>
      </w:r>
      <w:r w:rsidRPr="00687A8E">
        <w:rPr>
          <w:rFonts w:asciiTheme="majorHAnsi" w:hAnsiTheme="majorHAnsi" w:cstheme="majorHAnsi"/>
          <w:b/>
          <w:sz w:val="28"/>
          <w:szCs w:val="28"/>
        </w:rPr>
        <w:t xml:space="preserve"> </w:t>
      </w:r>
    </w:p>
    <w:p w:rsidR="0074792E" w:rsidRPr="00687A8E" w:rsidRDefault="0074792E" w:rsidP="0074792E">
      <w:pPr>
        <w:rPr>
          <w:rFonts w:asciiTheme="majorHAnsi" w:hAnsiTheme="majorHAnsi" w:cstheme="majorHAnsi"/>
          <w:b/>
          <w:sz w:val="28"/>
          <w:szCs w:val="28"/>
        </w:rPr>
      </w:pPr>
      <w:r w:rsidRPr="00687A8E">
        <w:rPr>
          <w:rFonts w:asciiTheme="majorHAnsi" w:hAnsiTheme="majorHAnsi" w:cstheme="majorHAnsi"/>
          <w:b/>
          <w:sz w:val="28"/>
          <w:szCs w:val="28"/>
        </w:rPr>
        <w:t>Bulletin of the Australian Centre on Quality of Life</w:t>
      </w:r>
    </w:p>
    <w:p w:rsidR="0074792E" w:rsidRPr="00687A8E" w:rsidRDefault="0074792E" w:rsidP="0074792E">
      <w:pPr>
        <w:rPr>
          <w:rFonts w:asciiTheme="majorHAnsi" w:hAnsiTheme="majorHAnsi" w:cstheme="majorHAnsi"/>
          <w:sz w:val="24"/>
          <w:szCs w:val="24"/>
        </w:rPr>
      </w:pPr>
      <w:r w:rsidRPr="00687A8E">
        <w:rPr>
          <w:rFonts w:asciiTheme="majorHAnsi" w:hAnsiTheme="majorHAnsi" w:cstheme="majorHAnsi"/>
          <w:sz w:val="24"/>
          <w:szCs w:val="24"/>
        </w:rPr>
        <w:lastRenderedPageBreak/>
        <w:t>Editor: Robert A. Cummins</w:t>
      </w:r>
    </w:p>
    <w:p w:rsidR="0074792E" w:rsidRPr="00687A8E" w:rsidRDefault="006478D1" w:rsidP="0074792E">
      <w:pPr>
        <w:rPr>
          <w:rFonts w:asciiTheme="majorHAnsi" w:hAnsiTheme="majorHAnsi" w:cstheme="majorHAnsi"/>
          <w:sz w:val="24"/>
          <w:szCs w:val="24"/>
        </w:rPr>
      </w:pPr>
      <w:hyperlink r:id="rId15" w:history="1">
        <w:r w:rsidR="0074792E" w:rsidRPr="00687A8E">
          <w:rPr>
            <w:rStyle w:val="Hyperlink"/>
            <w:rFonts w:asciiTheme="majorHAnsi" w:hAnsiTheme="majorHAnsi" w:cstheme="majorHAnsi"/>
            <w:sz w:val="24"/>
            <w:szCs w:val="24"/>
          </w:rPr>
          <w:t>http://www.acqol.com.au/</w:t>
        </w:r>
      </w:hyperlink>
    </w:p>
    <w:p w:rsidR="0074792E" w:rsidRPr="00687A8E" w:rsidRDefault="0074792E" w:rsidP="0074792E">
      <w:pPr>
        <w:rPr>
          <w:rFonts w:asciiTheme="majorHAnsi" w:hAnsiTheme="majorHAnsi" w:cstheme="majorHAnsi"/>
          <w:sz w:val="24"/>
          <w:szCs w:val="24"/>
        </w:rPr>
      </w:pPr>
      <w:r w:rsidRPr="00687A8E">
        <w:rPr>
          <w:rFonts w:asciiTheme="majorHAnsi" w:hAnsiTheme="majorHAnsi" w:cstheme="majorHAnsi"/>
          <w:b/>
          <w:sz w:val="24"/>
          <w:szCs w:val="24"/>
        </w:rPr>
        <w:t xml:space="preserve">Note 1: </w:t>
      </w:r>
      <w:r w:rsidRPr="00687A8E">
        <w:rPr>
          <w:rFonts w:asciiTheme="majorHAnsi" w:hAnsiTheme="majorHAnsi" w:cstheme="majorHAnsi"/>
          <w:sz w:val="24"/>
          <w:szCs w:val="24"/>
        </w:rPr>
        <w:t>This site is under development and some content is missing.</w:t>
      </w:r>
    </w:p>
    <w:p w:rsidR="0074792E" w:rsidRPr="00687A8E" w:rsidRDefault="0074792E" w:rsidP="0074792E">
      <w:pPr>
        <w:rPr>
          <w:rFonts w:asciiTheme="majorHAnsi" w:hAnsiTheme="majorHAnsi" w:cstheme="majorHAnsi"/>
          <w:sz w:val="24"/>
          <w:szCs w:val="24"/>
        </w:rPr>
      </w:pPr>
      <w:r w:rsidRPr="00687A8E">
        <w:rPr>
          <w:rFonts w:asciiTheme="majorHAnsi" w:hAnsiTheme="majorHAnsi" w:cstheme="majorHAnsi"/>
          <w:b/>
          <w:sz w:val="24"/>
          <w:szCs w:val="24"/>
        </w:rPr>
        <w:t>Note 2</w:t>
      </w:r>
      <w:r w:rsidRPr="00687A8E">
        <w:rPr>
          <w:rFonts w:asciiTheme="majorHAnsi" w:hAnsiTheme="majorHAnsi" w:cstheme="majorHAnsi"/>
          <w:sz w:val="24"/>
          <w:szCs w:val="24"/>
        </w:rPr>
        <w:t xml:space="preserve">: Please address any correspondence to the editor only. </w:t>
      </w:r>
    </w:p>
    <w:p w:rsidR="0074792E" w:rsidRDefault="0074792E" w:rsidP="0074792E">
      <w:pPr>
        <w:rPr>
          <w:rFonts w:asciiTheme="majorHAnsi" w:hAnsiTheme="majorHAnsi" w:cstheme="majorHAnsi"/>
          <w:sz w:val="24"/>
          <w:szCs w:val="24"/>
        </w:rPr>
      </w:pPr>
    </w:p>
    <w:p w:rsidR="007210FC" w:rsidRPr="007210FC" w:rsidRDefault="007210FC" w:rsidP="007210FC">
      <w:pPr>
        <w:rPr>
          <w:rFonts w:asciiTheme="majorHAnsi" w:hAnsiTheme="majorHAnsi" w:cstheme="majorHAnsi"/>
          <w:sz w:val="24"/>
          <w:szCs w:val="24"/>
        </w:rPr>
      </w:pPr>
    </w:p>
    <w:p w:rsidR="0074792E" w:rsidRPr="00687A8E" w:rsidRDefault="0074792E" w:rsidP="0074792E">
      <w:pPr>
        <w:jc w:val="center"/>
        <w:rPr>
          <w:rFonts w:asciiTheme="majorHAnsi" w:hAnsiTheme="majorHAnsi" w:cstheme="majorHAnsi"/>
          <w:b/>
          <w:sz w:val="32"/>
          <w:szCs w:val="32"/>
        </w:rPr>
      </w:pPr>
      <w:r w:rsidRPr="00687A8E">
        <w:rPr>
          <w:rFonts w:asciiTheme="majorHAnsi" w:hAnsiTheme="majorHAnsi" w:cstheme="majorHAnsi"/>
          <w:b/>
          <w:sz w:val="32"/>
          <w:szCs w:val="32"/>
        </w:rPr>
        <w:t>Paper for private study</w:t>
      </w:r>
    </w:p>
    <w:p w:rsidR="0074792E" w:rsidRPr="00687A8E" w:rsidRDefault="0074792E" w:rsidP="0074792E">
      <w:pPr>
        <w:jc w:val="center"/>
        <w:rPr>
          <w:rFonts w:asciiTheme="majorHAnsi" w:hAnsiTheme="majorHAnsi" w:cstheme="majorHAnsi"/>
          <w:sz w:val="24"/>
          <w:szCs w:val="24"/>
        </w:rPr>
      </w:pPr>
      <w:r w:rsidRPr="00687A8E">
        <w:rPr>
          <w:rFonts w:asciiTheme="majorHAnsi" w:hAnsiTheme="majorHAnsi" w:cstheme="majorHAnsi"/>
          <w:i/>
          <w:sz w:val="24"/>
          <w:szCs w:val="24"/>
        </w:rPr>
        <w:t xml:space="preserve">The attached paper, on the topic of life quality, is sent to you for your personal private study and discussion within </w:t>
      </w:r>
      <w:proofErr w:type="spellStart"/>
      <w:r w:rsidRPr="00687A8E">
        <w:rPr>
          <w:rFonts w:asciiTheme="majorHAnsi" w:hAnsiTheme="majorHAnsi" w:cstheme="majorHAnsi"/>
          <w:i/>
          <w:sz w:val="24"/>
          <w:szCs w:val="24"/>
        </w:rPr>
        <w:t>ACQ</w:t>
      </w:r>
      <w:r>
        <w:rPr>
          <w:rFonts w:asciiTheme="majorHAnsi" w:hAnsiTheme="majorHAnsi" w:cstheme="majorHAnsi"/>
          <w:i/>
          <w:sz w:val="24"/>
          <w:szCs w:val="24"/>
        </w:rPr>
        <w:t>ol</w:t>
      </w:r>
      <w:proofErr w:type="spellEnd"/>
      <w:r>
        <w:rPr>
          <w:rFonts w:asciiTheme="majorHAnsi" w:hAnsiTheme="majorHAnsi" w:cstheme="majorHAnsi"/>
          <w:i/>
          <w:sz w:val="24"/>
          <w:szCs w:val="24"/>
        </w:rPr>
        <w:t>.</w:t>
      </w:r>
      <w:r w:rsidRPr="00687A8E">
        <w:rPr>
          <w:rFonts w:asciiTheme="majorHAnsi" w:hAnsiTheme="majorHAnsi" w:cstheme="majorHAnsi"/>
          <w:i/>
          <w:sz w:val="24"/>
          <w:szCs w:val="24"/>
        </w:rPr>
        <w:t xml:space="preserve"> You are prohibited from further distributing this paper to any other person</w:t>
      </w:r>
      <w:r w:rsidRPr="00687A8E">
        <w:rPr>
          <w:rFonts w:asciiTheme="majorHAnsi" w:hAnsiTheme="majorHAnsi" w:cstheme="majorHAnsi"/>
          <w:sz w:val="24"/>
          <w:szCs w:val="24"/>
        </w:rPr>
        <w:t>.</w:t>
      </w:r>
    </w:p>
    <w:p w:rsidR="0074792E" w:rsidRPr="00687A8E" w:rsidRDefault="0074792E" w:rsidP="0074792E">
      <w:pPr>
        <w:jc w:val="center"/>
        <w:rPr>
          <w:rFonts w:asciiTheme="majorHAnsi" w:hAnsiTheme="majorHAnsi" w:cstheme="majorHAnsi"/>
          <w:sz w:val="24"/>
          <w:szCs w:val="24"/>
        </w:rPr>
      </w:pPr>
    </w:p>
    <w:p w:rsidR="0074792E" w:rsidRPr="008D5842" w:rsidRDefault="0074792E" w:rsidP="0074792E">
      <w:pPr>
        <w:rPr>
          <w:rFonts w:asciiTheme="majorHAnsi" w:hAnsiTheme="majorHAnsi" w:cstheme="majorHAnsi"/>
          <w:sz w:val="24"/>
          <w:szCs w:val="24"/>
        </w:rPr>
      </w:pPr>
      <w:r w:rsidRPr="00687A8E">
        <w:rPr>
          <w:rFonts w:asciiTheme="majorHAnsi" w:hAnsiTheme="majorHAnsi" w:cstheme="majorHAnsi"/>
          <w:b/>
          <w:sz w:val="24"/>
          <w:szCs w:val="24"/>
        </w:rPr>
        <w:t>Background:</w:t>
      </w:r>
      <w:r w:rsidRPr="00687A8E">
        <w:rPr>
          <w:rFonts w:asciiTheme="majorHAnsi" w:hAnsiTheme="majorHAnsi" w:cstheme="majorHAnsi"/>
          <w:sz w:val="24"/>
          <w:szCs w:val="24"/>
        </w:rPr>
        <w:t xml:space="preserve"> </w:t>
      </w:r>
      <w:r w:rsidR="001059E8">
        <w:rPr>
          <w:rFonts w:asciiTheme="majorHAnsi" w:hAnsiTheme="majorHAnsi" w:cstheme="majorHAnsi"/>
          <w:sz w:val="24"/>
          <w:szCs w:val="24"/>
        </w:rPr>
        <w:t xml:space="preserve">The collection of demographic statistics is </w:t>
      </w:r>
      <w:r w:rsidR="007D15F6" w:rsidRPr="007D15F6">
        <w:rPr>
          <w:rFonts w:asciiTheme="majorHAnsi" w:hAnsiTheme="majorHAnsi" w:cstheme="majorHAnsi"/>
          <w:sz w:val="24"/>
          <w:szCs w:val="24"/>
        </w:rPr>
        <w:t>de rigueur</w:t>
      </w:r>
      <w:r w:rsidR="007D15F6">
        <w:rPr>
          <w:rFonts w:asciiTheme="majorHAnsi" w:hAnsiTheme="majorHAnsi" w:cstheme="majorHAnsi"/>
          <w:sz w:val="24"/>
          <w:szCs w:val="24"/>
        </w:rPr>
        <w:t xml:space="preserve"> for </w:t>
      </w:r>
      <w:r w:rsidR="001059E8">
        <w:rPr>
          <w:rFonts w:asciiTheme="majorHAnsi" w:hAnsiTheme="majorHAnsi" w:cstheme="majorHAnsi"/>
          <w:sz w:val="24"/>
          <w:szCs w:val="24"/>
        </w:rPr>
        <w:t xml:space="preserve">survey research concerning SWB. Gender, age, income, relationship status and employment are used as though the classifications they depict have some special status to influence SWB levels. </w:t>
      </w:r>
      <w:r w:rsidR="00194C97">
        <w:rPr>
          <w:rFonts w:asciiTheme="majorHAnsi" w:hAnsiTheme="majorHAnsi" w:cstheme="majorHAnsi"/>
          <w:sz w:val="24"/>
          <w:szCs w:val="24"/>
        </w:rPr>
        <w:t>In fact,</w:t>
      </w:r>
      <w:r w:rsidR="001059E8">
        <w:rPr>
          <w:rFonts w:asciiTheme="majorHAnsi" w:hAnsiTheme="majorHAnsi" w:cstheme="majorHAnsi"/>
          <w:sz w:val="24"/>
          <w:szCs w:val="24"/>
        </w:rPr>
        <w:t xml:space="preserve"> </w:t>
      </w:r>
      <w:r w:rsidR="008568C1">
        <w:rPr>
          <w:rFonts w:asciiTheme="majorHAnsi" w:hAnsiTheme="majorHAnsi" w:cstheme="majorHAnsi"/>
          <w:sz w:val="24"/>
          <w:szCs w:val="24"/>
        </w:rPr>
        <w:t>these</w:t>
      </w:r>
      <w:r w:rsidR="00194C97">
        <w:rPr>
          <w:rFonts w:asciiTheme="majorHAnsi" w:hAnsiTheme="majorHAnsi" w:cstheme="majorHAnsi"/>
          <w:sz w:val="24"/>
          <w:szCs w:val="24"/>
        </w:rPr>
        <w:t xml:space="preserve"> classifications are</w:t>
      </w:r>
      <w:r w:rsidR="007D15F6">
        <w:rPr>
          <w:rFonts w:asciiTheme="majorHAnsi" w:hAnsiTheme="majorHAnsi" w:cstheme="majorHAnsi"/>
          <w:sz w:val="24"/>
          <w:szCs w:val="24"/>
        </w:rPr>
        <w:t xml:space="preserve"> normally</w:t>
      </w:r>
      <w:r w:rsidR="001059E8">
        <w:rPr>
          <w:rFonts w:asciiTheme="majorHAnsi" w:hAnsiTheme="majorHAnsi" w:cstheme="majorHAnsi"/>
          <w:sz w:val="24"/>
          <w:szCs w:val="24"/>
        </w:rPr>
        <w:t xml:space="preserve"> </w:t>
      </w:r>
      <w:r w:rsidR="007D15F6">
        <w:rPr>
          <w:rFonts w:asciiTheme="majorHAnsi" w:hAnsiTheme="majorHAnsi" w:cstheme="majorHAnsi"/>
          <w:sz w:val="24"/>
          <w:szCs w:val="24"/>
        </w:rPr>
        <w:t>of minor usefulness</w:t>
      </w:r>
      <w:r w:rsidR="001059E8">
        <w:rPr>
          <w:rFonts w:asciiTheme="majorHAnsi" w:hAnsiTheme="majorHAnsi" w:cstheme="majorHAnsi"/>
          <w:sz w:val="24"/>
          <w:szCs w:val="24"/>
        </w:rPr>
        <w:t xml:space="preserve">. </w:t>
      </w:r>
      <w:r w:rsidR="007D15F6">
        <w:rPr>
          <w:rFonts w:asciiTheme="majorHAnsi" w:hAnsiTheme="majorHAnsi" w:cstheme="majorHAnsi"/>
          <w:sz w:val="24"/>
          <w:szCs w:val="24"/>
        </w:rPr>
        <w:t xml:space="preserve">Such </w:t>
      </w:r>
      <w:r w:rsidR="001059E8">
        <w:rPr>
          <w:rFonts w:asciiTheme="majorHAnsi" w:hAnsiTheme="majorHAnsi" w:cstheme="majorHAnsi"/>
          <w:sz w:val="24"/>
          <w:szCs w:val="24"/>
        </w:rPr>
        <w:t>objective indicators</w:t>
      </w:r>
      <w:r w:rsidR="0066792D">
        <w:rPr>
          <w:rFonts w:asciiTheme="majorHAnsi" w:hAnsiTheme="majorHAnsi" w:cstheme="majorHAnsi"/>
          <w:sz w:val="24"/>
          <w:szCs w:val="24"/>
        </w:rPr>
        <w:t xml:space="preserve"> normally</w:t>
      </w:r>
      <w:r w:rsidR="001059E8">
        <w:rPr>
          <w:rFonts w:asciiTheme="majorHAnsi" w:hAnsiTheme="majorHAnsi" w:cstheme="majorHAnsi"/>
          <w:sz w:val="24"/>
          <w:szCs w:val="24"/>
        </w:rPr>
        <w:t xml:space="preserve"> share &lt;5% of their variance with SWB, so their influence</w:t>
      </w:r>
      <w:r w:rsidR="00194C97">
        <w:rPr>
          <w:rFonts w:asciiTheme="majorHAnsi" w:hAnsiTheme="majorHAnsi" w:cstheme="majorHAnsi"/>
          <w:sz w:val="24"/>
          <w:szCs w:val="24"/>
        </w:rPr>
        <w:t xml:space="preserve"> on SWB</w:t>
      </w:r>
      <w:r w:rsidR="001059E8">
        <w:rPr>
          <w:rFonts w:asciiTheme="majorHAnsi" w:hAnsiTheme="majorHAnsi" w:cstheme="majorHAnsi"/>
          <w:sz w:val="24"/>
          <w:szCs w:val="24"/>
        </w:rPr>
        <w:t xml:space="preserve"> is vastly overshadowed by </w:t>
      </w:r>
      <w:r w:rsidR="007D15F6">
        <w:rPr>
          <w:rFonts w:asciiTheme="majorHAnsi" w:hAnsiTheme="majorHAnsi" w:cstheme="majorHAnsi"/>
          <w:sz w:val="24"/>
          <w:szCs w:val="24"/>
        </w:rPr>
        <w:t xml:space="preserve">the presence of </w:t>
      </w:r>
      <w:r w:rsidR="001059E8">
        <w:rPr>
          <w:rFonts w:asciiTheme="majorHAnsi" w:hAnsiTheme="majorHAnsi" w:cstheme="majorHAnsi"/>
          <w:sz w:val="24"/>
          <w:szCs w:val="24"/>
        </w:rPr>
        <w:t xml:space="preserve">subjective indicators. </w:t>
      </w:r>
      <w:r w:rsidR="007D15F6">
        <w:rPr>
          <w:rFonts w:asciiTheme="majorHAnsi" w:hAnsiTheme="majorHAnsi" w:cstheme="majorHAnsi"/>
          <w:sz w:val="24"/>
          <w:szCs w:val="24"/>
        </w:rPr>
        <w:t>Additionally</w:t>
      </w:r>
      <w:r w:rsidR="001059E8">
        <w:rPr>
          <w:rFonts w:asciiTheme="majorHAnsi" w:hAnsiTheme="majorHAnsi" w:cstheme="majorHAnsi"/>
          <w:sz w:val="24"/>
          <w:szCs w:val="24"/>
        </w:rPr>
        <w:t>, such</w:t>
      </w:r>
      <w:r w:rsidR="00194C97">
        <w:rPr>
          <w:rFonts w:asciiTheme="majorHAnsi" w:hAnsiTheme="majorHAnsi" w:cstheme="majorHAnsi"/>
          <w:sz w:val="24"/>
          <w:szCs w:val="24"/>
        </w:rPr>
        <w:t xml:space="preserve"> objective</w:t>
      </w:r>
      <w:r w:rsidR="001059E8">
        <w:rPr>
          <w:rFonts w:asciiTheme="majorHAnsi" w:hAnsiTheme="majorHAnsi" w:cstheme="majorHAnsi"/>
          <w:sz w:val="24"/>
          <w:szCs w:val="24"/>
        </w:rPr>
        <w:t xml:space="preserve"> indicators are often unreliable, most particularly </w:t>
      </w:r>
      <w:r w:rsidR="007D15F6">
        <w:rPr>
          <w:rFonts w:asciiTheme="majorHAnsi" w:hAnsiTheme="majorHAnsi" w:cstheme="majorHAnsi"/>
          <w:sz w:val="24"/>
          <w:szCs w:val="24"/>
        </w:rPr>
        <w:t xml:space="preserve">in </w:t>
      </w:r>
      <w:r w:rsidR="001059E8">
        <w:rPr>
          <w:rFonts w:asciiTheme="majorHAnsi" w:hAnsiTheme="majorHAnsi" w:cstheme="majorHAnsi"/>
          <w:sz w:val="24"/>
          <w:szCs w:val="24"/>
        </w:rPr>
        <w:t xml:space="preserve">the reporting of income. But these are </w:t>
      </w:r>
      <w:r w:rsidR="00194C97">
        <w:rPr>
          <w:rFonts w:asciiTheme="majorHAnsi" w:hAnsiTheme="majorHAnsi" w:cstheme="majorHAnsi"/>
          <w:sz w:val="24"/>
          <w:szCs w:val="24"/>
        </w:rPr>
        <w:t xml:space="preserve">self-reported objective indicators. Surely the </w:t>
      </w:r>
      <w:r w:rsidR="0066792D">
        <w:rPr>
          <w:rFonts w:asciiTheme="majorHAnsi" w:hAnsiTheme="majorHAnsi" w:cstheme="majorHAnsi"/>
          <w:sz w:val="24"/>
          <w:szCs w:val="24"/>
        </w:rPr>
        <w:t>official</w:t>
      </w:r>
      <w:r w:rsidR="00194C97">
        <w:rPr>
          <w:rFonts w:asciiTheme="majorHAnsi" w:hAnsiTheme="majorHAnsi" w:cstheme="majorHAnsi"/>
          <w:sz w:val="24"/>
          <w:szCs w:val="24"/>
        </w:rPr>
        <w:t xml:space="preserve"> national objective indicators are reliable and valid, at least from economically developed countries? Well…no.</w:t>
      </w:r>
    </w:p>
    <w:p w:rsidR="00C84092" w:rsidRDefault="00C84092" w:rsidP="0074792E">
      <w:pPr>
        <w:rPr>
          <w:rFonts w:asciiTheme="majorHAnsi" w:hAnsiTheme="majorHAnsi" w:cstheme="majorHAnsi"/>
          <w:b/>
          <w:sz w:val="24"/>
          <w:szCs w:val="24"/>
        </w:rPr>
      </w:pPr>
    </w:p>
    <w:p w:rsidR="0074792E" w:rsidRPr="00C84092" w:rsidRDefault="0074792E" w:rsidP="0074792E">
      <w:pPr>
        <w:rPr>
          <w:rFonts w:asciiTheme="majorHAnsi" w:hAnsiTheme="majorHAnsi" w:cstheme="majorHAnsi"/>
        </w:rPr>
      </w:pPr>
      <w:r w:rsidRPr="00687A8E">
        <w:rPr>
          <w:rFonts w:asciiTheme="majorHAnsi" w:hAnsiTheme="majorHAnsi" w:cstheme="majorHAnsi"/>
          <w:b/>
          <w:sz w:val="24"/>
          <w:szCs w:val="24"/>
        </w:rPr>
        <w:t xml:space="preserve">Reference: </w:t>
      </w:r>
      <w:r w:rsidR="00C84092">
        <w:rPr>
          <w:rFonts w:ascii="Segoe UI" w:hAnsi="Segoe UI" w:cs="Segoe UI"/>
          <w:sz w:val="18"/>
          <w:szCs w:val="18"/>
        </w:rPr>
        <w:t xml:space="preserve">Carney, T., &amp; Stanford, J. (2018). </w:t>
      </w:r>
      <w:r w:rsidR="00C84092">
        <w:rPr>
          <w:rFonts w:ascii="Segoe UI" w:hAnsi="Segoe UI" w:cs="Segoe UI"/>
          <w:i/>
          <w:iCs/>
          <w:sz w:val="18"/>
          <w:szCs w:val="18"/>
        </w:rPr>
        <w:t xml:space="preserve">The Dimensions of Insecure Work: A </w:t>
      </w:r>
      <w:proofErr w:type="spellStart"/>
      <w:r w:rsidR="00C84092">
        <w:rPr>
          <w:rFonts w:ascii="Segoe UI" w:hAnsi="Segoe UI" w:cs="Segoe UI"/>
          <w:i/>
          <w:iCs/>
          <w:sz w:val="18"/>
          <w:szCs w:val="18"/>
        </w:rPr>
        <w:t>Factbook</w:t>
      </w:r>
      <w:proofErr w:type="spellEnd"/>
      <w:r w:rsidR="00C84092">
        <w:rPr>
          <w:rFonts w:ascii="Segoe UI" w:hAnsi="Segoe UI" w:cs="Segoe UI"/>
          <w:sz w:val="18"/>
          <w:szCs w:val="18"/>
        </w:rPr>
        <w:t>. Canberra: Australia Institute: Centre for Future Work. https://d3n8a8pro7vhmx.cloudfront.net/theausinstitute/pages/2807/attachments/original/1527557769/Insecure_Work_Factbook.pdf?1527557769.</w:t>
      </w:r>
    </w:p>
    <w:p w:rsidR="00C84092" w:rsidRDefault="00C84092" w:rsidP="0074792E">
      <w:pPr>
        <w:rPr>
          <w:rFonts w:asciiTheme="majorHAnsi" w:hAnsiTheme="majorHAnsi" w:cstheme="majorHAnsi"/>
          <w:b/>
          <w:sz w:val="24"/>
          <w:szCs w:val="24"/>
        </w:rPr>
      </w:pPr>
    </w:p>
    <w:p w:rsidR="00C84092" w:rsidRPr="00C84092" w:rsidRDefault="0074792E" w:rsidP="00C84092">
      <w:pPr>
        <w:rPr>
          <w:rFonts w:asciiTheme="majorHAnsi" w:hAnsiTheme="majorHAnsi" w:cstheme="majorHAnsi"/>
          <w:sz w:val="24"/>
          <w:szCs w:val="24"/>
        </w:rPr>
      </w:pPr>
      <w:r w:rsidRPr="00687A8E">
        <w:rPr>
          <w:rFonts w:asciiTheme="majorHAnsi" w:hAnsiTheme="majorHAnsi" w:cstheme="majorHAnsi"/>
          <w:b/>
          <w:sz w:val="24"/>
          <w:szCs w:val="24"/>
        </w:rPr>
        <w:t>Author</w:t>
      </w:r>
      <w:r>
        <w:rPr>
          <w:rFonts w:asciiTheme="majorHAnsi" w:hAnsiTheme="majorHAnsi" w:cstheme="majorHAnsi"/>
          <w:b/>
          <w:sz w:val="24"/>
          <w:szCs w:val="24"/>
        </w:rPr>
        <w:t>’s</w:t>
      </w:r>
      <w:r w:rsidRPr="00687A8E">
        <w:rPr>
          <w:rFonts w:asciiTheme="majorHAnsi" w:hAnsiTheme="majorHAnsi" w:cstheme="majorHAnsi"/>
          <w:b/>
          <w:sz w:val="24"/>
          <w:szCs w:val="24"/>
        </w:rPr>
        <w:t xml:space="preserve"> summary:</w:t>
      </w:r>
      <w:r w:rsidRPr="00687A8E">
        <w:rPr>
          <w:rFonts w:asciiTheme="majorHAnsi" w:hAnsiTheme="majorHAnsi" w:cstheme="majorHAnsi"/>
          <w:sz w:val="24"/>
          <w:szCs w:val="24"/>
        </w:rPr>
        <w:t xml:space="preserve"> </w:t>
      </w:r>
      <w:r w:rsidR="00C84092" w:rsidRPr="00C84092">
        <w:rPr>
          <w:rFonts w:asciiTheme="majorHAnsi" w:hAnsiTheme="majorHAnsi" w:cstheme="majorHAnsi"/>
          <w:sz w:val="24"/>
          <w:szCs w:val="24"/>
        </w:rPr>
        <w:t>Today, for the first time in recorded st</w:t>
      </w:r>
      <w:r w:rsidR="00C84092">
        <w:rPr>
          <w:rFonts w:asciiTheme="majorHAnsi" w:hAnsiTheme="majorHAnsi" w:cstheme="majorHAnsi"/>
          <w:sz w:val="24"/>
          <w:szCs w:val="24"/>
        </w:rPr>
        <w:t xml:space="preserve">atistics, less than half of </w:t>
      </w:r>
      <w:r w:rsidR="00C84092" w:rsidRPr="00C84092">
        <w:rPr>
          <w:rFonts w:asciiTheme="majorHAnsi" w:hAnsiTheme="majorHAnsi" w:cstheme="majorHAnsi"/>
          <w:sz w:val="24"/>
          <w:szCs w:val="24"/>
        </w:rPr>
        <w:t>employed Australians work in a permanent full-time paid job with leave entitlements.</w:t>
      </w:r>
      <w:r w:rsidR="00C84092">
        <w:rPr>
          <w:rFonts w:asciiTheme="majorHAnsi" w:hAnsiTheme="majorHAnsi" w:cstheme="majorHAnsi"/>
          <w:sz w:val="24"/>
          <w:szCs w:val="24"/>
        </w:rPr>
        <w:t xml:space="preserve"> </w:t>
      </w:r>
      <w:r w:rsidR="00C84092" w:rsidRPr="00C84092">
        <w:rPr>
          <w:rFonts w:asciiTheme="majorHAnsi" w:hAnsiTheme="majorHAnsi" w:cstheme="majorHAnsi"/>
          <w:sz w:val="24"/>
          <w:szCs w:val="24"/>
        </w:rPr>
        <w:t>Key ways in which work is becoming less secure in Australia include:</w:t>
      </w:r>
    </w:p>
    <w:p w:rsidR="00C84092" w:rsidRPr="00C84092" w:rsidRDefault="00C84092" w:rsidP="00C84092">
      <w:pPr>
        <w:rPr>
          <w:rFonts w:asciiTheme="majorHAnsi" w:hAnsiTheme="majorHAnsi" w:cstheme="majorHAnsi"/>
          <w:sz w:val="24"/>
          <w:szCs w:val="24"/>
        </w:rPr>
      </w:pPr>
      <w:r w:rsidRPr="00C84092">
        <w:rPr>
          <w:rFonts w:asciiTheme="majorHAnsi" w:hAnsiTheme="majorHAnsi" w:cstheme="majorHAnsi"/>
          <w:sz w:val="24"/>
          <w:szCs w:val="24"/>
        </w:rPr>
        <w:t xml:space="preserve">- Part-time work has grown, and many part-time workers are underemployed </w:t>
      </w:r>
    </w:p>
    <w:p w:rsidR="00C84092" w:rsidRPr="00C84092" w:rsidRDefault="00C84092" w:rsidP="00C84092">
      <w:pPr>
        <w:rPr>
          <w:rFonts w:asciiTheme="majorHAnsi" w:hAnsiTheme="majorHAnsi" w:cstheme="majorHAnsi"/>
          <w:sz w:val="24"/>
          <w:szCs w:val="24"/>
        </w:rPr>
      </w:pPr>
      <w:r w:rsidRPr="00C84092">
        <w:rPr>
          <w:rFonts w:asciiTheme="majorHAnsi" w:hAnsiTheme="majorHAnsi" w:cstheme="majorHAnsi"/>
          <w:sz w:val="24"/>
          <w:szCs w:val="24"/>
        </w:rPr>
        <w:t>- Casual employment has also grown, especially quickly for men.</w:t>
      </w:r>
    </w:p>
    <w:p w:rsidR="00C84092" w:rsidRPr="00C84092" w:rsidRDefault="00C84092" w:rsidP="00C84092">
      <w:pPr>
        <w:rPr>
          <w:rFonts w:asciiTheme="majorHAnsi" w:hAnsiTheme="majorHAnsi" w:cstheme="majorHAnsi"/>
          <w:sz w:val="24"/>
          <w:szCs w:val="24"/>
        </w:rPr>
      </w:pPr>
      <w:r w:rsidRPr="00C84092">
        <w:rPr>
          <w:rFonts w:asciiTheme="majorHAnsi" w:hAnsiTheme="majorHAnsi" w:cstheme="majorHAnsi"/>
          <w:sz w:val="24"/>
          <w:szCs w:val="24"/>
        </w:rPr>
        <w:t>- Marginal self-employment is growing</w:t>
      </w:r>
    </w:p>
    <w:p w:rsidR="00C84092" w:rsidRPr="00C84092" w:rsidRDefault="00C84092" w:rsidP="00C84092">
      <w:pPr>
        <w:rPr>
          <w:rFonts w:asciiTheme="majorHAnsi" w:hAnsiTheme="majorHAnsi" w:cstheme="majorHAnsi"/>
          <w:sz w:val="24"/>
          <w:szCs w:val="24"/>
        </w:rPr>
      </w:pPr>
      <w:r w:rsidRPr="00C84092">
        <w:rPr>
          <w:rFonts w:asciiTheme="majorHAnsi" w:hAnsiTheme="majorHAnsi" w:cstheme="majorHAnsi"/>
          <w:sz w:val="24"/>
          <w:szCs w:val="24"/>
        </w:rPr>
        <w:t>- Earnings for workers in insecure jobs are low, and have declined in real terms.</w:t>
      </w:r>
    </w:p>
    <w:p w:rsidR="00C84092" w:rsidRPr="00C84092" w:rsidRDefault="00C84092" w:rsidP="00C84092">
      <w:pPr>
        <w:rPr>
          <w:rFonts w:asciiTheme="majorHAnsi" w:hAnsiTheme="majorHAnsi" w:cstheme="majorHAnsi"/>
          <w:sz w:val="24"/>
          <w:szCs w:val="24"/>
        </w:rPr>
      </w:pPr>
      <w:r w:rsidRPr="00C84092">
        <w:rPr>
          <w:rFonts w:asciiTheme="majorHAnsi" w:hAnsiTheme="majorHAnsi" w:cstheme="majorHAnsi"/>
          <w:sz w:val="24"/>
          <w:szCs w:val="24"/>
        </w:rPr>
        <w:t>- Fewer workers are protected by enterprise agreements</w:t>
      </w:r>
    </w:p>
    <w:p w:rsidR="00C84092" w:rsidRPr="00C84092" w:rsidRDefault="00C84092" w:rsidP="00C84092">
      <w:pPr>
        <w:rPr>
          <w:rFonts w:asciiTheme="majorHAnsi" w:hAnsiTheme="majorHAnsi" w:cstheme="majorHAnsi"/>
          <w:sz w:val="24"/>
          <w:szCs w:val="24"/>
        </w:rPr>
      </w:pPr>
      <w:r w:rsidRPr="00C84092">
        <w:rPr>
          <w:rFonts w:asciiTheme="majorHAnsi" w:hAnsiTheme="majorHAnsi" w:cstheme="majorHAnsi"/>
          <w:sz w:val="24"/>
          <w:szCs w:val="24"/>
        </w:rPr>
        <w:t>- Temporary foreign migrants make up a larger share of the total potential labour force, and face especially insecure and exploitive conditions.</w:t>
      </w:r>
    </w:p>
    <w:p w:rsidR="0074792E" w:rsidRPr="00687A8E" w:rsidRDefault="00C84092" w:rsidP="00C84092">
      <w:pPr>
        <w:rPr>
          <w:rFonts w:asciiTheme="majorHAnsi" w:hAnsiTheme="majorHAnsi" w:cstheme="majorHAnsi"/>
          <w:sz w:val="24"/>
          <w:szCs w:val="24"/>
        </w:rPr>
      </w:pPr>
      <w:r w:rsidRPr="00C84092">
        <w:rPr>
          <w:rFonts w:asciiTheme="majorHAnsi" w:hAnsiTheme="majorHAnsi" w:cstheme="majorHAnsi"/>
          <w:sz w:val="24"/>
          <w:szCs w:val="24"/>
        </w:rPr>
        <w:t>- Young workers experience labour market insecurity most directly and forcefully.</w:t>
      </w:r>
    </w:p>
    <w:p w:rsidR="00C84092" w:rsidRDefault="00C84092" w:rsidP="0074792E">
      <w:pPr>
        <w:rPr>
          <w:rFonts w:asciiTheme="majorHAnsi" w:hAnsiTheme="majorHAnsi" w:cstheme="majorHAnsi"/>
          <w:b/>
          <w:sz w:val="24"/>
          <w:szCs w:val="24"/>
        </w:rPr>
      </w:pPr>
    </w:p>
    <w:p w:rsidR="0074792E" w:rsidRPr="00687A8E" w:rsidRDefault="0074792E" w:rsidP="0074792E">
      <w:pPr>
        <w:rPr>
          <w:rFonts w:asciiTheme="majorHAnsi" w:eastAsia="Times New Roman" w:hAnsiTheme="majorHAnsi" w:cstheme="majorHAnsi"/>
          <w:lang w:val="en-US"/>
        </w:rPr>
      </w:pPr>
      <w:r w:rsidRPr="00687A8E">
        <w:rPr>
          <w:rFonts w:asciiTheme="majorHAnsi" w:hAnsiTheme="majorHAnsi" w:cstheme="majorHAnsi"/>
          <w:b/>
          <w:sz w:val="24"/>
          <w:szCs w:val="24"/>
        </w:rPr>
        <w:t>Comme</w:t>
      </w:r>
      <w:r w:rsidRPr="0066792D">
        <w:rPr>
          <w:rFonts w:asciiTheme="majorHAnsi" w:hAnsiTheme="majorHAnsi" w:cstheme="majorHAnsi"/>
          <w:b/>
          <w:sz w:val="24"/>
          <w:szCs w:val="24"/>
        </w:rPr>
        <w:t xml:space="preserve">nt on </w:t>
      </w:r>
      <w:r w:rsidR="0066792D" w:rsidRPr="0066792D">
        <w:rPr>
          <w:rFonts w:asciiTheme="majorHAnsi" w:hAnsiTheme="majorHAnsi" w:cstheme="majorHAnsi"/>
          <w:b/>
          <w:sz w:val="24"/>
          <w:szCs w:val="24"/>
        </w:rPr>
        <w:t>Carney &amp; Stanford</w:t>
      </w:r>
      <w:r w:rsidRPr="0066792D">
        <w:rPr>
          <w:rFonts w:asciiTheme="majorHAnsi" w:eastAsia="Times New Roman" w:hAnsiTheme="majorHAnsi" w:cstheme="majorHAnsi"/>
          <w:b/>
          <w:sz w:val="24"/>
          <w:szCs w:val="24"/>
          <w:lang w:val="en-US"/>
        </w:rPr>
        <w:t xml:space="preserve"> (20</w:t>
      </w:r>
      <w:r w:rsidR="0066792D" w:rsidRPr="0066792D">
        <w:rPr>
          <w:rFonts w:asciiTheme="majorHAnsi" w:eastAsia="Times New Roman" w:hAnsiTheme="majorHAnsi" w:cstheme="majorHAnsi"/>
          <w:b/>
          <w:sz w:val="24"/>
          <w:szCs w:val="24"/>
          <w:lang w:val="en-US"/>
        </w:rPr>
        <w:t>18</w:t>
      </w:r>
      <w:r w:rsidRPr="0066792D">
        <w:rPr>
          <w:rFonts w:asciiTheme="majorHAnsi" w:eastAsia="Times New Roman" w:hAnsiTheme="majorHAnsi" w:cstheme="majorHAnsi"/>
          <w:b/>
          <w:sz w:val="24"/>
          <w:szCs w:val="24"/>
          <w:lang w:val="en-US"/>
        </w:rPr>
        <w:t>)</w:t>
      </w:r>
    </w:p>
    <w:p w:rsidR="0074792E" w:rsidRDefault="0074792E" w:rsidP="0074792E">
      <w:pPr>
        <w:rPr>
          <w:rFonts w:asciiTheme="majorHAnsi" w:hAnsiTheme="majorHAnsi" w:cstheme="majorHAnsi"/>
          <w:i/>
          <w:sz w:val="24"/>
          <w:szCs w:val="24"/>
        </w:rPr>
      </w:pPr>
      <w:r w:rsidRPr="00687A8E">
        <w:rPr>
          <w:rFonts w:asciiTheme="majorHAnsi" w:hAnsiTheme="majorHAnsi" w:cstheme="majorHAnsi"/>
          <w:i/>
          <w:sz w:val="24"/>
          <w:szCs w:val="24"/>
        </w:rPr>
        <w:t>Robert A. Cummins</w:t>
      </w:r>
    </w:p>
    <w:p w:rsidR="007D15F6" w:rsidRPr="007D15F6" w:rsidRDefault="007D15F6" w:rsidP="0074792E">
      <w:pPr>
        <w:rPr>
          <w:rFonts w:asciiTheme="majorHAnsi" w:hAnsiTheme="majorHAnsi" w:cstheme="majorHAnsi"/>
          <w:sz w:val="24"/>
          <w:szCs w:val="24"/>
        </w:rPr>
      </w:pPr>
      <w:r>
        <w:rPr>
          <w:rFonts w:asciiTheme="majorHAnsi" w:hAnsiTheme="majorHAnsi" w:cstheme="majorHAnsi"/>
          <w:sz w:val="24"/>
          <w:szCs w:val="24"/>
        </w:rPr>
        <w:t xml:space="preserve">All of these statistics are of crucial importance to national wellbeing. </w:t>
      </w:r>
      <w:r w:rsidR="00477633">
        <w:rPr>
          <w:rFonts w:asciiTheme="majorHAnsi" w:hAnsiTheme="majorHAnsi" w:cstheme="majorHAnsi"/>
          <w:sz w:val="24"/>
          <w:szCs w:val="24"/>
        </w:rPr>
        <w:t>A</w:t>
      </w:r>
      <w:r>
        <w:rPr>
          <w:rFonts w:asciiTheme="majorHAnsi" w:hAnsiTheme="majorHAnsi" w:cstheme="majorHAnsi"/>
          <w:sz w:val="24"/>
          <w:szCs w:val="24"/>
        </w:rPr>
        <w:t xml:space="preserve">chieving </w:t>
      </w:r>
      <w:r w:rsidR="00477633">
        <w:rPr>
          <w:rFonts w:asciiTheme="majorHAnsi" w:hAnsiTheme="majorHAnsi" w:cstheme="majorHAnsi"/>
          <w:sz w:val="24"/>
          <w:szCs w:val="24"/>
        </w:rPr>
        <w:t>something important to the individual, and having the assurance of enough money, are two of the three ‘Golden domains’ which, together with relationship</w:t>
      </w:r>
      <w:r w:rsidR="0066792D">
        <w:rPr>
          <w:rFonts w:asciiTheme="majorHAnsi" w:hAnsiTheme="majorHAnsi" w:cstheme="majorHAnsi"/>
          <w:sz w:val="24"/>
          <w:szCs w:val="24"/>
        </w:rPr>
        <w:t xml:space="preserve"> satisfaction</w:t>
      </w:r>
      <w:r w:rsidR="00477633">
        <w:rPr>
          <w:rFonts w:asciiTheme="majorHAnsi" w:hAnsiTheme="majorHAnsi" w:cstheme="majorHAnsi"/>
          <w:sz w:val="24"/>
          <w:szCs w:val="24"/>
        </w:rPr>
        <w:t>, predict the lions-share of subjective wellbeing. However, this is not the reason I am featuring this publication. On page 3 the authors serve a</w:t>
      </w:r>
      <w:r w:rsidR="0066792D">
        <w:rPr>
          <w:rFonts w:asciiTheme="majorHAnsi" w:hAnsiTheme="majorHAnsi" w:cstheme="majorHAnsi"/>
          <w:sz w:val="24"/>
          <w:szCs w:val="24"/>
        </w:rPr>
        <w:t xml:space="preserve"> stark</w:t>
      </w:r>
      <w:r w:rsidR="00477633">
        <w:rPr>
          <w:rFonts w:asciiTheme="majorHAnsi" w:hAnsiTheme="majorHAnsi" w:cstheme="majorHAnsi"/>
          <w:sz w:val="24"/>
          <w:szCs w:val="24"/>
        </w:rPr>
        <w:t xml:space="preserve"> reminder that the official statistics on ‘unemployment’ seriously misrepresent the construct as it is commonly understood. At face value, people who are </w:t>
      </w:r>
      <w:r w:rsidR="008C6E3A">
        <w:rPr>
          <w:rFonts w:asciiTheme="majorHAnsi" w:hAnsiTheme="majorHAnsi" w:cstheme="majorHAnsi"/>
          <w:sz w:val="24"/>
          <w:szCs w:val="24"/>
        </w:rPr>
        <w:t>‘employed’ (around 95% of the Australian workforce) are earning the minimum wage (currently $720/</w:t>
      </w:r>
      <w:proofErr w:type="spellStart"/>
      <w:r w:rsidR="008C6E3A">
        <w:rPr>
          <w:rFonts w:asciiTheme="majorHAnsi" w:hAnsiTheme="majorHAnsi" w:cstheme="majorHAnsi"/>
          <w:sz w:val="24"/>
          <w:szCs w:val="24"/>
        </w:rPr>
        <w:t>wk</w:t>
      </w:r>
      <w:proofErr w:type="spellEnd"/>
      <w:r w:rsidR="008C6E3A">
        <w:rPr>
          <w:rFonts w:asciiTheme="majorHAnsi" w:hAnsiTheme="majorHAnsi" w:cstheme="majorHAnsi"/>
          <w:sz w:val="24"/>
          <w:szCs w:val="24"/>
        </w:rPr>
        <w:t>) o</w:t>
      </w:r>
      <w:r w:rsidR="0066792D">
        <w:rPr>
          <w:rFonts w:asciiTheme="majorHAnsi" w:hAnsiTheme="majorHAnsi" w:cstheme="majorHAnsi"/>
          <w:sz w:val="24"/>
          <w:szCs w:val="24"/>
        </w:rPr>
        <w:t>f</w:t>
      </w:r>
      <w:r w:rsidR="008C6E3A">
        <w:rPr>
          <w:rFonts w:asciiTheme="majorHAnsi" w:hAnsiTheme="majorHAnsi" w:cstheme="majorHAnsi"/>
          <w:sz w:val="24"/>
          <w:szCs w:val="24"/>
        </w:rPr>
        <w:t xml:space="preserve"> around $15/hr. The reality is very different. </w:t>
      </w:r>
      <w:r w:rsidR="00F137CA">
        <w:rPr>
          <w:rFonts w:asciiTheme="majorHAnsi" w:hAnsiTheme="majorHAnsi" w:cstheme="majorHAnsi"/>
          <w:sz w:val="24"/>
          <w:szCs w:val="24"/>
        </w:rPr>
        <w:t>The official unemployment rate is a politically manipulated statistic which</w:t>
      </w:r>
      <w:r w:rsidR="008C6E3A" w:rsidRPr="008C6E3A">
        <w:rPr>
          <w:rFonts w:asciiTheme="majorHAnsi" w:hAnsiTheme="majorHAnsi" w:cstheme="majorHAnsi"/>
          <w:sz w:val="24"/>
          <w:szCs w:val="24"/>
        </w:rPr>
        <w:t xml:space="preserve"> </w:t>
      </w:r>
      <w:r w:rsidR="00F137CA">
        <w:rPr>
          <w:rFonts w:asciiTheme="majorHAnsi" w:hAnsiTheme="majorHAnsi" w:cstheme="majorHAnsi"/>
          <w:sz w:val="24"/>
          <w:szCs w:val="24"/>
        </w:rPr>
        <w:t>hides</w:t>
      </w:r>
      <w:r w:rsidR="008C6E3A" w:rsidRPr="008C6E3A">
        <w:rPr>
          <w:rFonts w:asciiTheme="majorHAnsi" w:hAnsiTheme="majorHAnsi" w:cstheme="majorHAnsi"/>
          <w:sz w:val="24"/>
          <w:szCs w:val="24"/>
        </w:rPr>
        <w:t xml:space="preserve"> pools of unutilised and underutilised labour</w:t>
      </w:r>
      <w:r w:rsidR="00F137CA">
        <w:rPr>
          <w:rFonts w:asciiTheme="majorHAnsi" w:hAnsiTheme="majorHAnsi" w:cstheme="majorHAnsi"/>
          <w:sz w:val="24"/>
          <w:szCs w:val="24"/>
        </w:rPr>
        <w:t>.</w:t>
      </w:r>
      <w:r w:rsidR="008C6E3A" w:rsidRPr="008C6E3A">
        <w:rPr>
          <w:rFonts w:asciiTheme="majorHAnsi" w:hAnsiTheme="majorHAnsi" w:cstheme="majorHAnsi"/>
          <w:sz w:val="24"/>
          <w:szCs w:val="24"/>
        </w:rPr>
        <w:t xml:space="preserve"> This includes underemployment (workers employed for a few hours per </w:t>
      </w:r>
      <w:r w:rsidR="008C6E3A" w:rsidRPr="008C6E3A">
        <w:rPr>
          <w:rFonts w:asciiTheme="majorHAnsi" w:hAnsiTheme="majorHAnsi" w:cstheme="majorHAnsi"/>
          <w:sz w:val="24"/>
          <w:szCs w:val="24"/>
        </w:rPr>
        <w:lastRenderedPageBreak/>
        <w:t>week, but who want and need more hours), discouraged workers (who have given up looking, and hence disappear from official unemployment statistics), and a large group of close to one million workers which the Austral</w:t>
      </w:r>
      <w:r w:rsidR="0066792D">
        <w:rPr>
          <w:rFonts w:asciiTheme="majorHAnsi" w:hAnsiTheme="majorHAnsi" w:cstheme="majorHAnsi"/>
          <w:sz w:val="24"/>
          <w:szCs w:val="24"/>
        </w:rPr>
        <w:t>ian Bureau of Statistics calls ‘marginally attached’</w:t>
      </w:r>
      <w:r w:rsidR="008C6E3A" w:rsidRPr="008C6E3A">
        <w:rPr>
          <w:rFonts w:asciiTheme="majorHAnsi" w:hAnsiTheme="majorHAnsi" w:cstheme="majorHAnsi"/>
          <w:sz w:val="24"/>
          <w:szCs w:val="24"/>
        </w:rPr>
        <w:t xml:space="preserve"> (people who say they would work if jobs were available).</w:t>
      </w:r>
      <w:r w:rsidR="00F137CA">
        <w:rPr>
          <w:rFonts w:asciiTheme="majorHAnsi" w:hAnsiTheme="majorHAnsi" w:cstheme="majorHAnsi"/>
          <w:sz w:val="24"/>
          <w:szCs w:val="24"/>
        </w:rPr>
        <w:t xml:space="preserve"> If these pools of ‘hidden unemployment’ are</w:t>
      </w:r>
      <w:r w:rsidR="008C6E3A" w:rsidRPr="008C6E3A">
        <w:rPr>
          <w:rFonts w:asciiTheme="majorHAnsi" w:hAnsiTheme="majorHAnsi" w:cstheme="majorHAnsi"/>
          <w:sz w:val="24"/>
          <w:szCs w:val="24"/>
        </w:rPr>
        <w:t xml:space="preserve"> </w:t>
      </w:r>
      <w:r w:rsidR="00F137CA">
        <w:rPr>
          <w:rFonts w:asciiTheme="majorHAnsi" w:hAnsiTheme="majorHAnsi" w:cstheme="majorHAnsi"/>
          <w:sz w:val="24"/>
          <w:szCs w:val="24"/>
        </w:rPr>
        <w:t xml:space="preserve">included, the </w:t>
      </w:r>
      <w:r w:rsidR="008C6E3A" w:rsidRPr="008C6E3A">
        <w:rPr>
          <w:rFonts w:asciiTheme="majorHAnsi" w:hAnsiTheme="majorHAnsi" w:cstheme="majorHAnsi"/>
          <w:sz w:val="24"/>
          <w:szCs w:val="24"/>
        </w:rPr>
        <w:t xml:space="preserve">true underutilisation </w:t>
      </w:r>
      <w:r w:rsidR="00F137CA">
        <w:rPr>
          <w:rFonts w:asciiTheme="majorHAnsi" w:hAnsiTheme="majorHAnsi" w:cstheme="majorHAnsi"/>
          <w:sz w:val="24"/>
          <w:szCs w:val="24"/>
        </w:rPr>
        <w:t>of</w:t>
      </w:r>
      <w:r w:rsidR="008C6E3A" w:rsidRPr="008C6E3A">
        <w:rPr>
          <w:rFonts w:asciiTheme="majorHAnsi" w:hAnsiTheme="majorHAnsi" w:cstheme="majorHAnsi"/>
          <w:sz w:val="24"/>
          <w:szCs w:val="24"/>
        </w:rPr>
        <w:t xml:space="preserve"> Australia’s labour market exceeds 15</w:t>
      </w:r>
      <w:r w:rsidR="00F137CA">
        <w:rPr>
          <w:rFonts w:asciiTheme="majorHAnsi" w:hAnsiTheme="majorHAnsi" w:cstheme="majorHAnsi"/>
          <w:sz w:val="24"/>
          <w:szCs w:val="24"/>
        </w:rPr>
        <w:t xml:space="preserve">%, or </w:t>
      </w:r>
      <w:r w:rsidR="008C6E3A" w:rsidRPr="008C6E3A">
        <w:rPr>
          <w:rFonts w:asciiTheme="majorHAnsi" w:hAnsiTheme="majorHAnsi" w:cstheme="majorHAnsi"/>
          <w:sz w:val="24"/>
          <w:szCs w:val="24"/>
        </w:rPr>
        <w:t>three times the official unemployment rate.</w:t>
      </w:r>
      <w:r w:rsidR="00F137CA">
        <w:rPr>
          <w:rFonts w:asciiTheme="majorHAnsi" w:hAnsiTheme="majorHAnsi" w:cstheme="majorHAnsi"/>
          <w:sz w:val="24"/>
          <w:szCs w:val="24"/>
        </w:rPr>
        <w:t xml:space="preserve"> Couple this with the fact that many employers exploit the casual workforce by paying </w:t>
      </w:r>
      <w:r w:rsidR="0066792D">
        <w:rPr>
          <w:rFonts w:asciiTheme="majorHAnsi" w:hAnsiTheme="majorHAnsi" w:cstheme="majorHAnsi"/>
          <w:sz w:val="24"/>
          <w:szCs w:val="24"/>
        </w:rPr>
        <w:t>workers a ‘cash’ wage, which is</w:t>
      </w:r>
      <w:r w:rsidR="00F137CA">
        <w:rPr>
          <w:rFonts w:asciiTheme="majorHAnsi" w:hAnsiTheme="majorHAnsi" w:cstheme="majorHAnsi"/>
          <w:sz w:val="24"/>
          <w:szCs w:val="24"/>
        </w:rPr>
        <w:t xml:space="preserve"> </w:t>
      </w:r>
      <w:r w:rsidR="0066792D">
        <w:rPr>
          <w:rFonts w:asciiTheme="majorHAnsi" w:hAnsiTheme="majorHAnsi" w:cstheme="majorHAnsi"/>
          <w:sz w:val="24"/>
          <w:szCs w:val="24"/>
        </w:rPr>
        <w:t xml:space="preserve">far </w:t>
      </w:r>
      <w:r w:rsidR="00F137CA">
        <w:rPr>
          <w:rFonts w:asciiTheme="majorHAnsi" w:hAnsiTheme="majorHAnsi" w:cstheme="majorHAnsi"/>
          <w:sz w:val="24"/>
          <w:szCs w:val="24"/>
        </w:rPr>
        <w:t>less than</w:t>
      </w:r>
      <w:r w:rsidR="00F137CA" w:rsidRPr="008C6E3A">
        <w:rPr>
          <w:rFonts w:asciiTheme="majorHAnsi" w:hAnsiTheme="majorHAnsi" w:cstheme="majorHAnsi"/>
          <w:sz w:val="24"/>
          <w:szCs w:val="24"/>
        </w:rPr>
        <w:t xml:space="preserve"> </w:t>
      </w:r>
      <w:r w:rsidR="00F137CA">
        <w:rPr>
          <w:rFonts w:asciiTheme="majorHAnsi" w:hAnsiTheme="majorHAnsi" w:cstheme="majorHAnsi"/>
          <w:sz w:val="24"/>
          <w:szCs w:val="24"/>
        </w:rPr>
        <w:t xml:space="preserve">the minimum wage, </w:t>
      </w:r>
      <w:r w:rsidR="0066792D">
        <w:rPr>
          <w:rFonts w:asciiTheme="majorHAnsi" w:hAnsiTheme="majorHAnsi" w:cstheme="majorHAnsi"/>
          <w:sz w:val="24"/>
          <w:szCs w:val="24"/>
        </w:rPr>
        <w:t>and it is clear that researchers should not cite such official statistics as representing reality.</w:t>
      </w:r>
    </w:p>
    <w:p w:rsidR="0074792E" w:rsidRPr="00687A8E" w:rsidRDefault="0074792E" w:rsidP="0066792D">
      <w:pPr>
        <w:rPr>
          <w:rFonts w:asciiTheme="majorHAnsi" w:hAnsiTheme="majorHAnsi" w:cstheme="majorHAnsi"/>
          <w:i/>
          <w:sz w:val="24"/>
          <w:szCs w:val="24"/>
        </w:rPr>
      </w:pPr>
    </w:p>
    <w:p w:rsidR="0074792E" w:rsidRPr="00687A8E" w:rsidRDefault="0074792E" w:rsidP="0074792E">
      <w:pPr>
        <w:jc w:val="center"/>
        <w:rPr>
          <w:rFonts w:asciiTheme="majorHAnsi" w:hAnsiTheme="majorHAnsi" w:cstheme="majorHAnsi"/>
          <w:i/>
          <w:sz w:val="24"/>
          <w:szCs w:val="24"/>
        </w:rPr>
      </w:pPr>
      <w:r w:rsidRPr="00687A8E">
        <w:rPr>
          <w:rFonts w:asciiTheme="majorHAnsi" w:hAnsiTheme="majorHAnsi" w:cstheme="majorHAnsi"/>
          <w:i/>
          <w:sz w:val="24"/>
          <w:szCs w:val="24"/>
        </w:rPr>
        <w:t xml:space="preserve">Further discussion of </w:t>
      </w:r>
      <w:r w:rsidR="0066792D">
        <w:rPr>
          <w:rFonts w:asciiTheme="majorHAnsi" w:hAnsiTheme="majorHAnsi" w:cstheme="majorHAnsi"/>
          <w:i/>
          <w:sz w:val="24"/>
          <w:szCs w:val="24"/>
        </w:rPr>
        <w:t>this paper</w:t>
      </w:r>
      <w:r w:rsidR="00796306">
        <w:rPr>
          <w:rFonts w:asciiTheme="majorHAnsi" w:hAnsiTheme="majorHAnsi" w:cstheme="majorHAnsi"/>
          <w:i/>
          <w:sz w:val="24"/>
          <w:szCs w:val="24"/>
        </w:rPr>
        <w:t>,</w:t>
      </w:r>
      <w:r w:rsidRPr="00687A8E">
        <w:rPr>
          <w:rFonts w:asciiTheme="majorHAnsi" w:hAnsiTheme="majorHAnsi" w:cstheme="majorHAnsi"/>
          <w:i/>
          <w:sz w:val="24"/>
          <w:szCs w:val="24"/>
        </w:rPr>
        <w:t xml:space="preserve"> for circulation to members, is invited. Send to: </w:t>
      </w:r>
      <w:hyperlink r:id="rId16" w:history="1">
        <w:r w:rsidRPr="00687A8E">
          <w:rPr>
            <w:rStyle w:val="Hyperlink"/>
            <w:rFonts w:asciiTheme="majorHAnsi" w:hAnsiTheme="majorHAnsi" w:cstheme="majorHAnsi"/>
            <w:i/>
            <w:sz w:val="24"/>
            <w:szCs w:val="24"/>
          </w:rPr>
          <w:t>robert.cummins@deakin.edu.au</w:t>
        </w:r>
      </w:hyperlink>
    </w:p>
    <w:p w:rsidR="0074792E" w:rsidRPr="00687A8E" w:rsidRDefault="0074792E" w:rsidP="0074792E">
      <w:pPr>
        <w:jc w:val="center"/>
        <w:rPr>
          <w:rFonts w:asciiTheme="majorHAnsi" w:hAnsiTheme="majorHAnsi" w:cstheme="majorHAnsi"/>
          <w:i/>
          <w:sz w:val="24"/>
          <w:szCs w:val="24"/>
        </w:rPr>
      </w:pPr>
      <w:r w:rsidRPr="00687A8E">
        <w:rPr>
          <w:rFonts w:asciiTheme="majorHAnsi" w:hAnsiTheme="majorHAnsi" w:cstheme="majorHAnsi"/>
          <w:i/>
          <w:sz w:val="24"/>
          <w:szCs w:val="24"/>
        </w:rPr>
        <w:t xml:space="preserve">Substantive comments received by midnight on </w:t>
      </w:r>
      <w:r w:rsidRPr="00796306">
        <w:rPr>
          <w:rFonts w:asciiTheme="majorHAnsi" w:hAnsiTheme="majorHAnsi" w:cstheme="majorHAnsi"/>
          <w:i/>
          <w:sz w:val="24"/>
          <w:szCs w:val="24"/>
        </w:rPr>
        <w:t xml:space="preserve">Tuesday </w:t>
      </w:r>
      <w:r w:rsidR="00796306" w:rsidRPr="00796306">
        <w:rPr>
          <w:rFonts w:asciiTheme="majorHAnsi" w:hAnsiTheme="majorHAnsi" w:cstheme="majorHAnsi"/>
          <w:i/>
          <w:sz w:val="24"/>
          <w:szCs w:val="24"/>
        </w:rPr>
        <w:t>26 June</w:t>
      </w:r>
      <w:r w:rsidRPr="00796306">
        <w:rPr>
          <w:rFonts w:asciiTheme="majorHAnsi" w:hAnsiTheme="majorHAnsi" w:cstheme="majorHAnsi"/>
          <w:i/>
          <w:sz w:val="24"/>
          <w:szCs w:val="24"/>
        </w:rPr>
        <w:t xml:space="preserve"> Oz</w:t>
      </w:r>
      <w:r w:rsidRPr="00687A8E">
        <w:rPr>
          <w:rFonts w:asciiTheme="majorHAnsi" w:hAnsiTheme="majorHAnsi" w:cstheme="majorHAnsi"/>
          <w:i/>
          <w:sz w:val="24"/>
          <w:szCs w:val="24"/>
        </w:rPr>
        <w:t xml:space="preserve"> time will be published in the following Bulletin.</w:t>
      </w:r>
    </w:p>
    <w:p w:rsidR="0074792E" w:rsidRPr="00687A8E" w:rsidRDefault="0074792E" w:rsidP="0074792E">
      <w:pPr>
        <w:jc w:val="center"/>
        <w:rPr>
          <w:rFonts w:asciiTheme="majorHAnsi" w:hAnsiTheme="majorHAnsi" w:cstheme="majorHAnsi"/>
          <w:i/>
          <w:sz w:val="24"/>
          <w:szCs w:val="24"/>
        </w:rPr>
      </w:pPr>
    </w:p>
    <w:p w:rsidR="0074792E" w:rsidRPr="00687A8E" w:rsidRDefault="0074792E" w:rsidP="0074792E">
      <w:pPr>
        <w:rPr>
          <w:rFonts w:asciiTheme="majorHAnsi" w:hAnsiTheme="majorHAnsi" w:cstheme="majorHAnsi"/>
          <w:i/>
          <w:sz w:val="24"/>
          <w:szCs w:val="24"/>
        </w:rPr>
      </w:pPr>
      <w:proofErr w:type="spellStart"/>
      <w:r w:rsidRPr="00687A8E">
        <w:rPr>
          <w:rFonts w:asciiTheme="majorHAnsi" w:hAnsiTheme="majorHAnsi" w:cstheme="majorHAnsi"/>
          <w:i/>
          <w:sz w:val="24"/>
          <w:szCs w:val="24"/>
        </w:rPr>
        <w:t>ACQ</w:t>
      </w:r>
      <w:r>
        <w:rPr>
          <w:rFonts w:asciiTheme="majorHAnsi" w:hAnsiTheme="majorHAnsi" w:cstheme="majorHAnsi"/>
          <w:i/>
          <w:sz w:val="24"/>
          <w:szCs w:val="24"/>
        </w:rPr>
        <w:t>ol</w:t>
      </w:r>
      <w:proofErr w:type="spellEnd"/>
      <w:r w:rsidRPr="00687A8E">
        <w:rPr>
          <w:rFonts w:asciiTheme="majorHAnsi" w:hAnsiTheme="majorHAnsi" w:cstheme="majorHAnsi"/>
          <w:i/>
          <w:sz w:val="24"/>
          <w:szCs w:val="24"/>
        </w:rPr>
        <w:t xml:space="preserve"> members are invited to send papers, on the topic of life quality, for distribution to other members under these same conditions.</w:t>
      </w:r>
    </w:p>
    <w:p w:rsidR="0074792E" w:rsidRPr="00687A8E" w:rsidRDefault="0074792E" w:rsidP="0074792E">
      <w:pPr>
        <w:rPr>
          <w:rFonts w:asciiTheme="majorHAnsi" w:hAnsiTheme="majorHAnsi" w:cstheme="majorHAnsi"/>
          <w:i/>
          <w:sz w:val="24"/>
          <w:szCs w:val="24"/>
        </w:rPr>
      </w:pPr>
    </w:p>
    <w:p w:rsidR="0074792E" w:rsidRPr="00687A8E" w:rsidRDefault="0074792E" w:rsidP="0074792E">
      <w:pPr>
        <w:jc w:val="center"/>
        <w:rPr>
          <w:rFonts w:asciiTheme="majorHAnsi" w:eastAsia="Times New Roman" w:hAnsiTheme="majorHAnsi" w:cstheme="majorHAnsi"/>
          <w:b/>
          <w:sz w:val="32"/>
          <w:szCs w:val="32"/>
          <w:lang w:val="en-US"/>
        </w:rPr>
      </w:pPr>
      <w:r w:rsidRPr="00687A8E">
        <w:rPr>
          <w:rFonts w:asciiTheme="majorHAnsi" w:eastAsia="Times New Roman" w:hAnsiTheme="majorHAnsi" w:cstheme="majorHAnsi"/>
          <w:b/>
          <w:sz w:val="32"/>
          <w:szCs w:val="32"/>
          <w:lang w:val="en-US"/>
        </w:rPr>
        <w:t xml:space="preserve">Welcome to new members </w:t>
      </w:r>
    </w:p>
    <w:p w:rsidR="0074792E" w:rsidRPr="00DF302A" w:rsidRDefault="0074792E" w:rsidP="0074792E">
      <w:pPr>
        <w:jc w:val="center"/>
        <w:rPr>
          <w:rFonts w:ascii="Times New Roman" w:eastAsia="Calibri" w:hAnsi="Times New Roman"/>
          <w:i/>
          <w:sz w:val="24"/>
          <w:szCs w:val="24"/>
        </w:rPr>
      </w:pPr>
      <w:r>
        <w:rPr>
          <w:rFonts w:ascii="Times New Roman" w:eastAsia="Calibri" w:hAnsi="Times New Roman"/>
          <w:i/>
          <w:sz w:val="24"/>
          <w:szCs w:val="24"/>
        </w:rPr>
        <w:t>Liz Senn &lt;</w:t>
      </w:r>
      <w:r w:rsidRPr="00DF302A">
        <w:rPr>
          <w:rFonts w:ascii="Times New Roman" w:eastAsia="Calibri" w:hAnsi="Times New Roman"/>
          <w:i/>
          <w:sz w:val="24"/>
          <w:szCs w:val="24"/>
        </w:rPr>
        <w:t>liz.senn1@deakin.edu.au</w:t>
      </w:r>
      <w:r>
        <w:rPr>
          <w:rFonts w:ascii="Times New Roman" w:eastAsia="Calibri" w:hAnsi="Times New Roman"/>
          <w:i/>
          <w:sz w:val="24"/>
          <w:szCs w:val="24"/>
        </w:rPr>
        <w:t>&gt;</w:t>
      </w:r>
    </w:p>
    <w:p w:rsidR="0074792E" w:rsidRDefault="0074792E" w:rsidP="0074792E">
      <w:pPr>
        <w:jc w:val="center"/>
        <w:rPr>
          <w:rFonts w:ascii="Times New Roman" w:eastAsia="Calibri" w:hAnsi="Times New Roman"/>
          <w:i/>
          <w:sz w:val="24"/>
        </w:rPr>
      </w:pPr>
      <w:r w:rsidRPr="00DF302A">
        <w:rPr>
          <w:rFonts w:ascii="Times New Roman" w:eastAsia="Calibri" w:hAnsi="Times New Roman"/>
          <w:i/>
          <w:sz w:val="24"/>
        </w:rPr>
        <w:t>Membership Registrar</w:t>
      </w:r>
    </w:p>
    <w:p w:rsidR="008D5842" w:rsidRDefault="008D5842" w:rsidP="0074792E">
      <w:pPr>
        <w:jc w:val="center"/>
        <w:rPr>
          <w:rFonts w:ascii="Times New Roman" w:eastAsia="Calibri" w:hAnsi="Times New Roman"/>
          <w:i/>
          <w:sz w:val="24"/>
        </w:rPr>
      </w:pPr>
    </w:p>
    <w:p w:rsidR="008D5842" w:rsidRDefault="008D5842" w:rsidP="008D5842">
      <w:pPr>
        <w:rPr>
          <w:color w:val="1F497D"/>
          <w:lang w:eastAsia="ja-JP"/>
        </w:rPr>
      </w:pPr>
      <w:r>
        <w:rPr>
          <w:color w:val="1F497D"/>
          <w:lang w:eastAsia="ja-JP"/>
        </w:rPr>
        <w:t>Professor Vicki White</w:t>
      </w:r>
      <w:r w:rsidR="00796306">
        <w:rPr>
          <w:color w:val="1F497D"/>
          <w:lang w:eastAsia="ja-JP"/>
        </w:rPr>
        <w:t xml:space="preserve"> </w:t>
      </w:r>
      <w:r>
        <w:rPr>
          <w:color w:val="1F497D"/>
          <w:lang w:eastAsia="ja-JP"/>
        </w:rPr>
        <w:t>(</w:t>
      </w:r>
      <w:hyperlink r:id="rId17" w:history="1">
        <w:r>
          <w:rPr>
            <w:rStyle w:val="Hyperlink"/>
            <w:lang w:eastAsia="ja-JP"/>
          </w:rPr>
          <w:t>vicki.white@deakin.edu.au</w:t>
        </w:r>
      </w:hyperlink>
      <w:r>
        <w:rPr>
          <w:color w:val="1F497D"/>
          <w:lang w:eastAsia="ja-JP"/>
        </w:rPr>
        <w:t xml:space="preserve">), School of </w:t>
      </w:r>
      <w:proofErr w:type="gramStart"/>
      <w:r>
        <w:rPr>
          <w:color w:val="1F497D"/>
          <w:lang w:eastAsia="ja-JP"/>
        </w:rPr>
        <w:t>Psychology(</w:t>
      </w:r>
      <w:proofErr w:type="gramEnd"/>
      <w:r>
        <w:rPr>
          <w:color w:val="1F497D"/>
          <w:lang w:eastAsia="ja-JP"/>
        </w:rPr>
        <w:t>Psycho-Oncology), Deakin University</w:t>
      </w:r>
    </w:p>
    <w:p w:rsidR="002C4914" w:rsidRDefault="002C4914" w:rsidP="008D5842">
      <w:pPr>
        <w:rPr>
          <w:color w:val="1F497D"/>
          <w:lang w:eastAsia="ja-JP"/>
        </w:rPr>
      </w:pPr>
    </w:p>
    <w:p w:rsidR="008D5842" w:rsidRDefault="008D5842" w:rsidP="008D5842">
      <w:pPr>
        <w:rPr>
          <w:color w:val="1F497D"/>
          <w:lang w:eastAsia="ja-JP"/>
        </w:rPr>
      </w:pPr>
      <w:r>
        <w:rPr>
          <w:color w:val="1F497D"/>
          <w:lang w:eastAsia="ja-JP"/>
        </w:rPr>
        <w:t xml:space="preserve">Amanda </w:t>
      </w:r>
      <w:proofErr w:type="spellStart"/>
      <w:r>
        <w:rPr>
          <w:color w:val="1F497D"/>
          <w:lang w:eastAsia="ja-JP"/>
        </w:rPr>
        <w:t>Tero</w:t>
      </w:r>
      <w:proofErr w:type="spellEnd"/>
      <w:r>
        <w:rPr>
          <w:color w:val="1F497D"/>
          <w:lang w:eastAsia="ja-JP"/>
        </w:rPr>
        <w:t xml:space="preserve"> (</w:t>
      </w:r>
      <w:hyperlink r:id="rId18" w:history="1">
        <w:r>
          <w:rPr>
            <w:rStyle w:val="Hyperlink"/>
            <w:lang w:eastAsia="ja-JP"/>
          </w:rPr>
          <w:t>Amanda_Yoong@hotmail.com</w:t>
        </w:r>
      </w:hyperlink>
      <w:r>
        <w:rPr>
          <w:color w:val="1F497D"/>
          <w:lang w:eastAsia="ja-JP"/>
        </w:rPr>
        <w:t>), Occupational therapy/Assessment Care Planning</w:t>
      </w:r>
    </w:p>
    <w:p w:rsidR="002C4914" w:rsidRDefault="002C4914" w:rsidP="008D5842">
      <w:pPr>
        <w:rPr>
          <w:color w:val="1F497D"/>
          <w:lang w:eastAsia="ja-JP"/>
        </w:rPr>
      </w:pPr>
    </w:p>
    <w:p w:rsidR="002C4914" w:rsidRPr="002C4914" w:rsidRDefault="002C4914" w:rsidP="002C4914">
      <w:pPr>
        <w:rPr>
          <w:color w:val="1F497D"/>
          <w:lang w:eastAsia="ja-JP"/>
        </w:rPr>
      </w:pPr>
      <w:r w:rsidRPr="002C4914">
        <w:rPr>
          <w:color w:val="1F497D"/>
          <w:lang w:eastAsia="ja-JP"/>
        </w:rPr>
        <w:t xml:space="preserve">D Prasad Arvind </w:t>
      </w:r>
      <w:proofErr w:type="spellStart"/>
      <w:r w:rsidRPr="002C4914">
        <w:rPr>
          <w:color w:val="1F497D"/>
          <w:lang w:eastAsia="ja-JP"/>
        </w:rPr>
        <w:t>Thakurdesai</w:t>
      </w:r>
      <w:proofErr w:type="spellEnd"/>
      <w:r w:rsidRPr="002C4914">
        <w:rPr>
          <w:color w:val="1F497D"/>
          <w:lang w:eastAsia="ja-JP"/>
        </w:rPr>
        <w:t xml:space="preserve"> (prasad.thakurdesai@gmail.com), Indus Biotech Private Limited, Pune, India, Chief Scientific Officer, Pharmacology, Toxicology, </w:t>
      </w:r>
      <w:proofErr w:type="spellStart"/>
      <w:r w:rsidRPr="002C4914">
        <w:rPr>
          <w:color w:val="1F497D"/>
          <w:lang w:eastAsia="ja-JP"/>
        </w:rPr>
        <w:t>HRQoL</w:t>
      </w:r>
      <w:proofErr w:type="spellEnd"/>
      <w:r w:rsidRPr="002C4914">
        <w:rPr>
          <w:color w:val="1F497D"/>
          <w:lang w:eastAsia="ja-JP"/>
        </w:rPr>
        <w:t>, Patient-reported outcome, validation, cultural adaptation, chronic disorders, patient education and counselling</w:t>
      </w:r>
    </w:p>
    <w:p w:rsidR="002C4914" w:rsidRPr="002C4914" w:rsidRDefault="002C4914" w:rsidP="002C4914">
      <w:pPr>
        <w:rPr>
          <w:color w:val="1F497D"/>
          <w:lang w:eastAsia="ja-JP"/>
        </w:rPr>
      </w:pPr>
    </w:p>
    <w:p w:rsidR="002C4914" w:rsidRPr="002C4914" w:rsidRDefault="002C4914" w:rsidP="002C4914">
      <w:pPr>
        <w:rPr>
          <w:color w:val="1F497D"/>
          <w:lang w:eastAsia="ja-JP"/>
        </w:rPr>
      </w:pPr>
      <w:r w:rsidRPr="002C4914">
        <w:rPr>
          <w:color w:val="1F497D"/>
          <w:lang w:eastAsia="ja-JP"/>
        </w:rPr>
        <w:t>Ms Katharine Woods</w:t>
      </w:r>
      <w:r w:rsidR="00796306">
        <w:rPr>
          <w:color w:val="1F497D"/>
          <w:lang w:eastAsia="ja-JP"/>
        </w:rPr>
        <w:t xml:space="preserve"> </w:t>
      </w:r>
      <w:r w:rsidRPr="002C4914">
        <w:rPr>
          <w:color w:val="1F497D"/>
          <w:lang w:eastAsia="ja-JP"/>
        </w:rPr>
        <w:t>(katharine.woods@deakin.edu.au), Deakin University, Ed</w:t>
      </w:r>
      <w:r>
        <w:rPr>
          <w:color w:val="1F497D"/>
          <w:lang w:eastAsia="ja-JP"/>
        </w:rPr>
        <w:t>itor, School of Psychology</w:t>
      </w:r>
      <w:r w:rsidRPr="002C4914">
        <w:rPr>
          <w:color w:val="1F497D"/>
          <w:lang w:eastAsia="ja-JP"/>
        </w:rPr>
        <w:t xml:space="preserve"> Noticeboard       </w:t>
      </w:r>
    </w:p>
    <w:p w:rsidR="002C4914" w:rsidRPr="002C4914" w:rsidRDefault="002C4914" w:rsidP="002C4914">
      <w:pPr>
        <w:rPr>
          <w:color w:val="1F497D"/>
          <w:lang w:eastAsia="ja-JP"/>
        </w:rPr>
      </w:pPr>
    </w:p>
    <w:p w:rsidR="002C4914" w:rsidRPr="002C4914" w:rsidRDefault="002C4914" w:rsidP="002C4914">
      <w:pPr>
        <w:rPr>
          <w:color w:val="1F497D"/>
          <w:lang w:eastAsia="ja-JP"/>
        </w:rPr>
      </w:pPr>
      <w:proofErr w:type="gramStart"/>
      <w:r w:rsidRPr="002C4914">
        <w:rPr>
          <w:color w:val="1F497D"/>
          <w:lang w:eastAsia="ja-JP"/>
        </w:rPr>
        <w:t>Dr  Christine</w:t>
      </w:r>
      <w:proofErr w:type="gramEnd"/>
      <w:r w:rsidRPr="002C4914">
        <w:rPr>
          <w:color w:val="1F497D"/>
          <w:lang w:eastAsia="ja-JP"/>
        </w:rPr>
        <w:t xml:space="preserve"> Baxter (chbaxter@bigpond.com), Disability, Sociology, Author: </w:t>
      </w:r>
      <w:r w:rsidR="008568C1" w:rsidRPr="008568C1">
        <w:rPr>
          <w:color w:val="1F497D"/>
          <w:lang w:eastAsia="ja-JP"/>
        </w:rPr>
        <w:t>Baxter, C. (June, 2018) Capacity Building for Inclusion: The APCO Disability Support and Training Guide.  Publisher: Christine Baxter, Fitzroy, June, 2018. ISBN: 978-0-6483613-0-5</w:t>
      </w:r>
    </w:p>
    <w:p w:rsidR="002C4914" w:rsidRPr="002C4914" w:rsidRDefault="002C4914" w:rsidP="002C4914">
      <w:pPr>
        <w:rPr>
          <w:color w:val="1F497D"/>
          <w:lang w:eastAsia="ja-JP"/>
        </w:rPr>
      </w:pPr>
    </w:p>
    <w:p w:rsidR="002C4914" w:rsidRDefault="002C4914" w:rsidP="002C4914">
      <w:pPr>
        <w:rPr>
          <w:color w:val="1F497D"/>
          <w:lang w:eastAsia="ja-JP"/>
        </w:rPr>
      </w:pPr>
      <w:r w:rsidRPr="002C4914">
        <w:rPr>
          <w:color w:val="1F497D"/>
          <w:lang w:eastAsia="ja-JP"/>
        </w:rPr>
        <w:t>Mr Kieran Thorpe (kieran_thorpe@me.com), Deakin casual lecturer, quality of life, subjective wellbeing, autism and ADHD</w:t>
      </w:r>
    </w:p>
    <w:p w:rsidR="008D5842" w:rsidRPr="00DF302A" w:rsidRDefault="008D5842" w:rsidP="0074792E">
      <w:pPr>
        <w:jc w:val="center"/>
        <w:rPr>
          <w:rFonts w:ascii="Times New Roman" w:eastAsia="Calibri" w:hAnsi="Times New Roman"/>
          <w:i/>
          <w:sz w:val="24"/>
        </w:rPr>
      </w:pPr>
    </w:p>
    <w:p w:rsidR="0074792E" w:rsidRDefault="0074792E" w:rsidP="0074792E">
      <w:pPr>
        <w:jc w:val="center"/>
        <w:rPr>
          <w:rFonts w:asciiTheme="majorHAnsi" w:hAnsiTheme="majorHAnsi" w:cstheme="majorHAnsi"/>
          <w:b/>
          <w:color w:val="000000"/>
          <w:sz w:val="32"/>
          <w:szCs w:val="32"/>
          <w:lang w:val="en-US"/>
        </w:rPr>
      </w:pPr>
      <w:r w:rsidRPr="00687A8E">
        <w:rPr>
          <w:rFonts w:asciiTheme="majorHAnsi" w:hAnsiTheme="majorHAnsi" w:cstheme="majorHAnsi"/>
          <w:b/>
          <w:color w:val="000000"/>
          <w:sz w:val="32"/>
          <w:szCs w:val="32"/>
          <w:lang w:val="en-US"/>
        </w:rPr>
        <w:t>Brief report</w:t>
      </w:r>
    </w:p>
    <w:p w:rsidR="0074792E" w:rsidRPr="00796306" w:rsidRDefault="0074792E" w:rsidP="0074792E">
      <w:pPr>
        <w:rPr>
          <w:rFonts w:asciiTheme="majorHAnsi" w:hAnsiTheme="majorHAnsi" w:cstheme="majorHAnsi"/>
          <w:color w:val="000000"/>
          <w:lang w:val="en-US"/>
        </w:rPr>
      </w:pPr>
      <w:r w:rsidRPr="00796306">
        <w:rPr>
          <w:rFonts w:asciiTheme="majorHAnsi" w:hAnsiTheme="majorHAnsi" w:cstheme="majorHAnsi"/>
          <w:color w:val="000000"/>
          <w:lang w:val="en-US"/>
        </w:rPr>
        <w:t>Reference:</w:t>
      </w:r>
      <w:r w:rsidRPr="00796306">
        <w:rPr>
          <w:rFonts w:asciiTheme="majorHAnsi" w:hAnsiTheme="majorHAnsi" w:cstheme="majorHAnsi"/>
        </w:rPr>
        <w:t xml:space="preserve"> </w:t>
      </w:r>
      <w:r w:rsidR="00CC58F7" w:rsidRPr="00796306">
        <w:rPr>
          <w:rFonts w:asciiTheme="majorHAnsi" w:hAnsiTheme="majorHAnsi" w:cstheme="majorHAnsi"/>
        </w:rPr>
        <w:t xml:space="preserve">ACER. (2018). </w:t>
      </w:r>
      <w:r w:rsidR="00CC58F7" w:rsidRPr="00796306">
        <w:rPr>
          <w:rFonts w:asciiTheme="majorHAnsi" w:hAnsiTheme="majorHAnsi" w:cstheme="majorHAnsi"/>
          <w:i/>
          <w:iCs/>
        </w:rPr>
        <w:t>PISA Australia in Focus. Number 1. Sense of belonging at school</w:t>
      </w:r>
      <w:r w:rsidR="00CC58F7" w:rsidRPr="00796306">
        <w:rPr>
          <w:rFonts w:asciiTheme="majorHAnsi" w:hAnsiTheme="majorHAnsi" w:cstheme="majorHAnsi"/>
        </w:rPr>
        <w:t xml:space="preserve">. Melbourne: ACER </w:t>
      </w:r>
    </w:p>
    <w:p w:rsidR="00796306" w:rsidRPr="00796306" w:rsidRDefault="0074792E" w:rsidP="0074792E">
      <w:pPr>
        <w:rPr>
          <w:rFonts w:ascii="Segoe UI" w:hAnsi="Segoe UI" w:cs="Segoe UI"/>
          <w:sz w:val="18"/>
          <w:szCs w:val="18"/>
        </w:rPr>
      </w:pPr>
      <w:r w:rsidRPr="00162B8A">
        <w:rPr>
          <w:rFonts w:asciiTheme="majorHAnsi" w:hAnsiTheme="majorHAnsi" w:cstheme="majorHAnsi"/>
          <w:color w:val="000000"/>
          <w:sz w:val="20"/>
          <w:szCs w:val="20"/>
          <w:lang w:val="en-US"/>
        </w:rPr>
        <w:t>Web-address</w:t>
      </w:r>
      <w:r w:rsidR="00CC58F7">
        <w:rPr>
          <w:rFonts w:asciiTheme="majorHAnsi" w:hAnsiTheme="majorHAnsi" w:cstheme="majorHAnsi"/>
          <w:color w:val="000000"/>
          <w:sz w:val="20"/>
          <w:szCs w:val="20"/>
          <w:lang w:val="en-US"/>
        </w:rPr>
        <w:t xml:space="preserve">: </w:t>
      </w:r>
      <w:hyperlink r:id="rId19" w:history="1">
        <w:r w:rsidR="00796306" w:rsidRPr="00AE1527">
          <w:rPr>
            <w:rStyle w:val="Hyperlink"/>
            <w:rFonts w:ascii="Segoe UI" w:hAnsi="Segoe UI" w:cs="Segoe UI"/>
            <w:sz w:val="18"/>
            <w:szCs w:val="18"/>
          </w:rPr>
          <w:t>https://research.acer.edu.au/cgi/viewcontent.cgi?article=1031&amp;context=ozpisa</w:t>
        </w:r>
      </w:hyperlink>
    </w:p>
    <w:p w:rsidR="00CC58F7" w:rsidRDefault="00CC58F7" w:rsidP="0074792E">
      <w:pPr>
        <w:rPr>
          <w:rFonts w:ascii="Mark W01" w:hAnsi="Mark W01" w:cs="Arial"/>
          <w:color w:val="464646"/>
        </w:rPr>
      </w:pPr>
      <w:r>
        <w:rPr>
          <w:rFonts w:ascii="Mark W01" w:hAnsi="Mark W01" w:cs="Arial"/>
          <w:color w:val="464646"/>
        </w:rPr>
        <w:t>This reports that 15y Australian students’ sense of belonging at school has significantly decreased since the previous survey in 2003. The sense of belonging was higher for males, non-indigenous</w:t>
      </w:r>
      <w:r w:rsidR="006718DC">
        <w:rPr>
          <w:rFonts w:ascii="Mark W01" w:hAnsi="Mark W01" w:cs="Arial"/>
          <w:color w:val="464646"/>
        </w:rPr>
        <w:t>, metropolitan, first generation and foreign-born, and high SES students.</w:t>
      </w:r>
    </w:p>
    <w:p w:rsidR="00CC58F7" w:rsidRPr="00162B8A" w:rsidRDefault="00CC58F7" w:rsidP="0074792E">
      <w:pPr>
        <w:rPr>
          <w:rFonts w:asciiTheme="majorHAnsi" w:hAnsiTheme="majorHAnsi" w:cstheme="majorHAnsi"/>
          <w:color w:val="000000"/>
          <w:sz w:val="20"/>
          <w:szCs w:val="20"/>
          <w:lang w:val="en-US"/>
        </w:rPr>
      </w:pPr>
    </w:p>
    <w:p w:rsidR="0074792E" w:rsidRPr="00687A8E" w:rsidRDefault="0074792E" w:rsidP="0074792E">
      <w:pPr>
        <w:jc w:val="center"/>
        <w:rPr>
          <w:rFonts w:asciiTheme="majorHAnsi" w:hAnsiTheme="majorHAnsi" w:cstheme="majorHAnsi"/>
          <w:b/>
          <w:sz w:val="32"/>
          <w:szCs w:val="32"/>
        </w:rPr>
      </w:pPr>
      <w:r w:rsidRPr="00687A8E">
        <w:rPr>
          <w:rFonts w:asciiTheme="majorHAnsi" w:hAnsiTheme="majorHAnsi" w:cstheme="majorHAnsi"/>
          <w:b/>
          <w:sz w:val="32"/>
          <w:szCs w:val="32"/>
        </w:rPr>
        <w:t>Media news</w:t>
      </w:r>
    </w:p>
    <w:p w:rsidR="0074792E" w:rsidRPr="00687A8E" w:rsidRDefault="0074792E" w:rsidP="0074792E">
      <w:pPr>
        <w:jc w:val="center"/>
        <w:rPr>
          <w:rFonts w:asciiTheme="majorHAnsi" w:hAnsiTheme="majorHAnsi" w:cstheme="majorHAnsi"/>
          <w:i/>
          <w:sz w:val="24"/>
          <w:szCs w:val="24"/>
        </w:rPr>
      </w:pPr>
      <w:r w:rsidRPr="00687A8E">
        <w:rPr>
          <w:rFonts w:asciiTheme="majorHAnsi" w:hAnsiTheme="majorHAnsi" w:cstheme="majorHAnsi"/>
          <w:i/>
          <w:sz w:val="24"/>
          <w:szCs w:val="24"/>
        </w:rPr>
        <w:lastRenderedPageBreak/>
        <w:t>Nicole Villanueva [villanueva3@mail.usf.edu]</w:t>
      </w:r>
    </w:p>
    <w:p w:rsidR="0074792E" w:rsidRDefault="0074792E" w:rsidP="0074792E">
      <w:pPr>
        <w:jc w:val="center"/>
        <w:rPr>
          <w:rFonts w:asciiTheme="majorHAnsi" w:hAnsiTheme="majorHAnsi" w:cstheme="majorHAnsi"/>
          <w:i/>
          <w:sz w:val="24"/>
          <w:szCs w:val="24"/>
        </w:rPr>
      </w:pPr>
      <w:r w:rsidRPr="00687A8E">
        <w:rPr>
          <w:rFonts w:asciiTheme="majorHAnsi" w:hAnsiTheme="majorHAnsi" w:cstheme="majorHAnsi"/>
          <w:i/>
          <w:sz w:val="24"/>
          <w:szCs w:val="24"/>
        </w:rPr>
        <w:t>Executive Volunteer Media</w:t>
      </w:r>
    </w:p>
    <w:p w:rsidR="00F45354" w:rsidRDefault="00F45354" w:rsidP="0074792E">
      <w:pPr>
        <w:rPr>
          <w:rFonts w:asciiTheme="majorHAnsi" w:hAnsiTheme="majorHAnsi" w:cstheme="majorHAnsi"/>
          <w:sz w:val="28"/>
          <w:szCs w:val="28"/>
        </w:rPr>
      </w:pPr>
    </w:p>
    <w:p w:rsidR="0074792E" w:rsidRPr="00DE0A04" w:rsidRDefault="0074792E" w:rsidP="0074792E">
      <w:pPr>
        <w:rPr>
          <w:rFonts w:asciiTheme="majorHAnsi" w:hAnsiTheme="majorHAnsi" w:cstheme="majorHAnsi"/>
          <w:sz w:val="24"/>
          <w:szCs w:val="24"/>
        </w:rPr>
      </w:pPr>
      <w:r w:rsidRPr="00687A8E">
        <w:rPr>
          <w:rFonts w:asciiTheme="majorHAnsi" w:hAnsiTheme="majorHAnsi" w:cstheme="majorHAnsi"/>
          <w:sz w:val="28"/>
          <w:szCs w:val="28"/>
        </w:rPr>
        <w:t>Title:</w:t>
      </w:r>
      <w:r w:rsidRPr="00F45354">
        <w:rPr>
          <w:rFonts w:asciiTheme="majorHAnsi" w:hAnsiTheme="majorHAnsi" w:cstheme="majorHAnsi"/>
          <w:sz w:val="28"/>
          <w:szCs w:val="28"/>
        </w:rPr>
        <w:t xml:space="preserve"> </w:t>
      </w:r>
      <w:r w:rsidR="00F45354" w:rsidRPr="00F45354">
        <w:rPr>
          <w:rFonts w:asciiTheme="majorHAnsi" w:hAnsiTheme="majorHAnsi" w:cstheme="majorHAnsi"/>
          <w:sz w:val="28"/>
          <w:szCs w:val="28"/>
        </w:rPr>
        <w:t>How Gratitude Changes You and Your Brain</w:t>
      </w:r>
    </w:p>
    <w:p w:rsidR="0074792E" w:rsidRDefault="0074792E" w:rsidP="0074792E">
      <w:pPr>
        <w:rPr>
          <w:rFonts w:asciiTheme="majorHAnsi" w:hAnsiTheme="majorHAnsi" w:cstheme="majorHAnsi"/>
          <w:sz w:val="24"/>
          <w:szCs w:val="24"/>
        </w:rPr>
      </w:pPr>
      <w:r w:rsidRPr="00DE0A04">
        <w:rPr>
          <w:rFonts w:asciiTheme="majorHAnsi" w:hAnsiTheme="majorHAnsi" w:cstheme="majorHAnsi"/>
          <w:sz w:val="28"/>
          <w:szCs w:val="28"/>
        </w:rPr>
        <w:t>Author</w:t>
      </w:r>
      <w:r w:rsidR="00F45354">
        <w:rPr>
          <w:rFonts w:asciiTheme="majorHAnsi" w:hAnsiTheme="majorHAnsi" w:cstheme="majorHAnsi"/>
          <w:sz w:val="28"/>
          <w:szCs w:val="28"/>
        </w:rPr>
        <w:t>s</w:t>
      </w:r>
      <w:r w:rsidRPr="00DE0A04">
        <w:rPr>
          <w:rFonts w:asciiTheme="majorHAnsi" w:hAnsiTheme="majorHAnsi" w:cstheme="majorHAnsi"/>
          <w:sz w:val="24"/>
          <w:szCs w:val="24"/>
        </w:rPr>
        <w:t>:</w:t>
      </w:r>
      <w:r w:rsidR="00F45354" w:rsidRPr="00F45354">
        <w:rPr>
          <w:rFonts w:asciiTheme="majorHAnsi" w:hAnsiTheme="majorHAnsi" w:cstheme="majorHAnsi"/>
          <w:sz w:val="24"/>
          <w:szCs w:val="24"/>
        </w:rPr>
        <w:t xml:space="preserve"> Joel Wong &amp; Joshua Brown</w:t>
      </w:r>
    </w:p>
    <w:p w:rsidR="00F45354" w:rsidRDefault="006478D1" w:rsidP="00F45354">
      <w:pPr>
        <w:rPr>
          <w:rFonts w:asciiTheme="majorHAnsi" w:hAnsiTheme="majorHAnsi" w:cstheme="majorHAnsi"/>
          <w:sz w:val="24"/>
          <w:szCs w:val="24"/>
        </w:rPr>
      </w:pPr>
      <w:hyperlink r:id="rId20" w:history="1">
        <w:r w:rsidR="00F45354" w:rsidRPr="00467347">
          <w:rPr>
            <w:rStyle w:val="Hyperlink"/>
            <w:rFonts w:asciiTheme="majorHAnsi" w:hAnsiTheme="majorHAnsi" w:cstheme="majorHAnsi"/>
            <w:sz w:val="24"/>
            <w:szCs w:val="24"/>
          </w:rPr>
          <w:t>https://greatergood.berkeley.edu/article/item/how_gratitude_changes_you_and_your_brain</w:t>
        </w:r>
      </w:hyperlink>
    </w:p>
    <w:p w:rsidR="00F45354" w:rsidRPr="00F45354" w:rsidRDefault="00F45354" w:rsidP="00F45354">
      <w:pPr>
        <w:rPr>
          <w:rFonts w:asciiTheme="majorHAnsi" w:hAnsiTheme="majorHAnsi" w:cstheme="majorHAnsi"/>
          <w:sz w:val="24"/>
          <w:szCs w:val="24"/>
        </w:rPr>
      </w:pPr>
    </w:p>
    <w:p w:rsidR="00F45354" w:rsidRDefault="00F45354" w:rsidP="00F45354">
      <w:pPr>
        <w:rPr>
          <w:rFonts w:asciiTheme="majorHAnsi" w:hAnsiTheme="majorHAnsi" w:cstheme="majorHAnsi"/>
          <w:sz w:val="24"/>
          <w:szCs w:val="24"/>
        </w:rPr>
      </w:pPr>
      <w:r w:rsidRPr="00F45354">
        <w:rPr>
          <w:rFonts w:asciiTheme="majorHAnsi" w:hAnsiTheme="majorHAnsi" w:cstheme="majorHAnsi"/>
          <w:sz w:val="24"/>
          <w:szCs w:val="24"/>
        </w:rPr>
        <w:t xml:space="preserve">A study conducted at Berkley University found that making a conscious effort to voice gratefulness benefits psychological wellbeing. 300 college students, who were seeking counselling for anxiety and depression, were divided into 3 different writing exercise groups: the one letter of gratitude a week, the writing about negative experiences and the no writing. Compared with the participants who wrote about negative experiences or only received </w:t>
      </w:r>
      <w:proofErr w:type="spellStart"/>
      <w:r w:rsidRPr="00F45354">
        <w:rPr>
          <w:rFonts w:asciiTheme="majorHAnsi" w:hAnsiTheme="majorHAnsi" w:cstheme="majorHAnsi"/>
          <w:sz w:val="24"/>
          <w:szCs w:val="24"/>
        </w:rPr>
        <w:t>counseling</w:t>
      </w:r>
      <w:proofErr w:type="spellEnd"/>
      <w:r w:rsidRPr="00F45354">
        <w:rPr>
          <w:rFonts w:asciiTheme="majorHAnsi" w:hAnsiTheme="majorHAnsi" w:cstheme="majorHAnsi"/>
          <w:sz w:val="24"/>
          <w:szCs w:val="24"/>
        </w:rPr>
        <w:t xml:space="preserve">, those who wrote gratitude letters reported significantly better mental health 4 weeks and 12 weeks after their writing exercise ended. After </w:t>
      </w:r>
      <w:proofErr w:type="spellStart"/>
      <w:r w:rsidRPr="00F45354">
        <w:rPr>
          <w:rFonts w:asciiTheme="majorHAnsi" w:hAnsiTheme="majorHAnsi" w:cstheme="majorHAnsi"/>
          <w:sz w:val="24"/>
          <w:szCs w:val="24"/>
        </w:rPr>
        <w:t>analyzing</w:t>
      </w:r>
      <w:proofErr w:type="spellEnd"/>
      <w:r w:rsidRPr="00F45354">
        <w:rPr>
          <w:rFonts w:asciiTheme="majorHAnsi" w:hAnsiTheme="majorHAnsi" w:cstheme="majorHAnsi"/>
          <w:sz w:val="24"/>
          <w:szCs w:val="24"/>
        </w:rPr>
        <w:t xml:space="preserve"> the contrasting words used by the treatments, they found that the lack of negative words, not the abundance of positive words, lead to the improvement in mood. The researchers suggested that this may signify that gratitude aids the brain in shifting its attention to the positive, making it harder to ruminate on negative emotions. In a second component of the study, fMRI scans of the gratitude group were compared to the negative emotion group during a "pay it forward" scenario. It was found that the gratefulness group was more likely to donate higher sums of money. They also had heightened activity in the medial prefrontal cortex, an area of the brain associated with learning and decision making. The researchers report that it's a striking effect due to being reflected 3 months after the treatment began. This suggests that practicing gratitude may help train the brain to be more sensitive to the experience of gratitude down the line, thus contributing to an improvement in mental health.</w:t>
      </w:r>
    </w:p>
    <w:p w:rsidR="00F45354" w:rsidRPr="00F45354" w:rsidRDefault="00F45354" w:rsidP="00F45354">
      <w:pPr>
        <w:rPr>
          <w:rFonts w:asciiTheme="majorHAnsi" w:hAnsiTheme="majorHAnsi" w:cstheme="majorHAnsi"/>
          <w:sz w:val="24"/>
          <w:szCs w:val="24"/>
        </w:rPr>
      </w:pPr>
    </w:p>
    <w:p w:rsidR="0074792E" w:rsidRPr="00687A8E" w:rsidRDefault="0074792E" w:rsidP="0074792E">
      <w:pPr>
        <w:jc w:val="center"/>
        <w:rPr>
          <w:rFonts w:asciiTheme="majorHAnsi" w:hAnsiTheme="majorHAnsi" w:cstheme="majorHAnsi"/>
          <w:b/>
          <w:sz w:val="32"/>
          <w:szCs w:val="32"/>
        </w:rPr>
      </w:pPr>
      <w:r w:rsidRPr="00687A8E">
        <w:rPr>
          <w:rFonts w:asciiTheme="majorHAnsi" w:hAnsiTheme="majorHAnsi" w:cstheme="majorHAnsi"/>
          <w:b/>
          <w:sz w:val="32"/>
          <w:szCs w:val="32"/>
        </w:rPr>
        <w:t>Potential collaboration</w:t>
      </w:r>
    </w:p>
    <w:p w:rsidR="008D5842" w:rsidRPr="008D5842" w:rsidRDefault="008D5842" w:rsidP="008D5842">
      <w:pPr>
        <w:rPr>
          <w:rFonts w:ascii="Times New Roman" w:eastAsia="Times New Roman" w:hAnsi="Times New Roman"/>
          <w:b/>
          <w:bCs/>
          <w:lang w:val="en-US"/>
        </w:rPr>
      </w:pPr>
      <w:r w:rsidRPr="008D5842">
        <w:rPr>
          <w:rFonts w:ascii="Times New Roman" w:eastAsia="Times New Roman" w:hAnsi="Times New Roman"/>
          <w:lang w:val="en-US"/>
        </w:rPr>
        <w:t xml:space="preserve">David Corcoran [david.corcoran@resonantpd.com] </w:t>
      </w:r>
    </w:p>
    <w:p w:rsidR="008D5842" w:rsidRPr="008D5842" w:rsidRDefault="008D5842" w:rsidP="008D5842">
      <w:pPr>
        <w:rPr>
          <w:rFonts w:ascii="Times New Roman" w:eastAsia="Times New Roman" w:hAnsi="Times New Roman"/>
          <w:bCs/>
          <w:lang w:val="en-US"/>
        </w:rPr>
      </w:pPr>
      <w:r w:rsidRPr="008D5842">
        <w:rPr>
          <w:rFonts w:ascii="Times New Roman" w:eastAsia="Times New Roman" w:hAnsi="Times New Roman"/>
          <w:bCs/>
          <w:lang w:val="en-US"/>
        </w:rPr>
        <w:t>Personal Development Trainer</w:t>
      </w:r>
    </w:p>
    <w:p w:rsidR="008D5842" w:rsidRPr="008D5842" w:rsidRDefault="008D5842" w:rsidP="008D5842">
      <w:pPr>
        <w:rPr>
          <w:rFonts w:ascii="Times New Roman" w:eastAsia="Times New Roman" w:hAnsi="Times New Roman"/>
          <w:bCs/>
          <w:lang w:val="en-US"/>
        </w:rPr>
      </w:pPr>
      <w:r w:rsidRPr="008D5842">
        <w:rPr>
          <w:rFonts w:ascii="Times New Roman" w:eastAsia="Times New Roman" w:hAnsi="Times New Roman"/>
          <w:bCs/>
          <w:lang w:val="en-US"/>
        </w:rPr>
        <w:t>+43660 629 1836</w:t>
      </w:r>
    </w:p>
    <w:p w:rsidR="008D5842" w:rsidRPr="008D5842" w:rsidRDefault="008D5842" w:rsidP="008D5842">
      <w:pPr>
        <w:rPr>
          <w:rFonts w:ascii="Times New Roman" w:eastAsia="Times New Roman" w:hAnsi="Times New Roman"/>
          <w:bCs/>
          <w:lang w:val="en-US"/>
        </w:rPr>
      </w:pPr>
      <w:r w:rsidRPr="008D5842">
        <w:rPr>
          <w:rFonts w:ascii="Times New Roman" w:eastAsia="Times New Roman" w:hAnsi="Times New Roman"/>
          <w:bCs/>
          <w:lang w:val="en-US"/>
        </w:rPr>
        <w:t xml:space="preserve">Skype - </w:t>
      </w:r>
      <w:proofErr w:type="spellStart"/>
      <w:r w:rsidRPr="008D5842">
        <w:rPr>
          <w:rFonts w:ascii="Times New Roman" w:eastAsia="Times New Roman" w:hAnsi="Times New Roman"/>
          <w:bCs/>
          <w:lang w:val="en-US"/>
        </w:rPr>
        <w:t>david.jp.corcoran</w:t>
      </w:r>
      <w:proofErr w:type="spellEnd"/>
    </w:p>
    <w:p w:rsidR="008D5842" w:rsidRPr="008D5842" w:rsidRDefault="008D5842" w:rsidP="008D5842">
      <w:pPr>
        <w:rPr>
          <w:rFonts w:ascii="Times New Roman" w:eastAsia="Times New Roman" w:hAnsi="Times New Roman"/>
          <w:lang w:val="en-US"/>
        </w:rPr>
      </w:pPr>
      <w:r w:rsidRPr="008D5842">
        <w:rPr>
          <w:rFonts w:ascii="Times New Roman" w:eastAsia="Times New Roman" w:hAnsi="Times New Roman"/>
          <w:bCs/>
          <w:lang w:val="en-US"/>
        </w:rPr>
        <w:t>www.resonantpd.com</w:t>
      </w:r>
    </w:p>
    <w:p w:rsidR="008D5842" w:rsidRDefault="008D5842" w:rsidP="008D5842"/>
    <w:p w:rsidR="008D5842" w:rsidRDefault="008D5842" w:rsidP="008D5842">
      <w:r>
        <w:rPr>
          <w:sz w:val="19"/>
          <w:szCs w:val="19"/>
        </w:rPr>
        <w:t>I am an Alumni from the School of Psychology at Deakin University, from 2001 when I completed my Graduate Diploma of Psychology.</w:t>
      </w:r>
    </w:p>
    <w:p w:rsidR="008D5842" w:rsidRDefault="008D5842" w:rsidP="008D5842">
      <w:pPr>
        <w:rPr>
          <w:sz w:val="19"/>
          <w:szCs w:val="19"/>
        </w:rPr>
      </w:pPr>
    </w:p>
    <w:p w:rsidR="008D5842" w:rsidRDefault="008D5842" w:rsidP="008D5842">
      <w:pPr>
        <w:rPr>
          <w:sz w:val="19"/>
          <w:szCs w:val="19"/>
        </w:rPr>
      </w:pPr>
      <w:r>
        <w:rPr>
          <w:sz w:val="19"/>
          <w:szCs w:val="19"/>
        </w:rPr>
        <w:t xml:space="preserve">I am based in Vienna and with a couple of colleagues in Personal Development, am creating an App we will call 'Better'. It is based around achieving personal development goals like higher productivity, training in mindfulness, awareness and developing good daily routines and habits. It will involve Users taking part in specific challenges designed around these areas that intend to give people insight into their lives and </w:t>
      </w:r>
      <w:proofErr w:type="spellStart"/>
      <w:r>
        <w:rPr>
          <w:sz w:val="19"/>
          <w:szCs w:val="19"/>
        </w:rPr>
        <w:t>behaviors</w:t>
      </w:r>
      <w:proofErr w:type="spellEnd"/>
      <w:r>
        <w:rPr>
          <w:sz w:val="19"/>
          <w:szCs w:val="19"/>
        </w:rPr>
        <w:t>. It is not a replacement for Coaching and other forms of intervention, but is designed to work in conjunction with the latest research and ideas from industry, institutes and thought leaders.</w:t>
      </w:r>
    </w:p>
    <w:p w:rsidR="008D5842" w:rsidRDefault="008D5842" w:rsidP="008D5842">
      <w:pPr>
        <w:rPr>
          <w:sz w:val="19"/>
          <w:szCs w:val="19"/>
        </w:rPr>
      </w:pPr>
    </w:p>
    <w:p w:rsidR="008D5842" w:rsidRDefault="008D5842" w:rsidP="008D5842">
      <w:pPr>
        <w:rPr>
          <w:sz w:val="19"/>
          <w:szCs w:val="19"/>
        </w:rPr>
      </w:pPr>
      <w:r>
        <w:rPr>
          <w:sz w:val="19"/>
          <w:szCs w:val="19"/>
        </w:rPr>
        <w:t xml:space="preserve">I am reaching out to the </w:t>
      </w:r>
      <w:proofErr w:type="spellStart"/>
      <w:r>
        <w:rPr>
          <w:sz w:val="19"/>
          <w:szCs w:val="19"/>
        </w:rPr>
        <w:t>ACQoL</w:t>
      </w:r>
      <w:proofErr w:type="spellEnd"/>
      <w:r>
        <w:rPr>
          <w:sz w:val="19"/>
          <w:szCs w:val="19"/>
        </w:rPr>
        <w:t xml:space="preserve"> to see if any members would be interested in contributing to some of the science behind our programs. We are wanting to collaborate with Research Institutes, Universities, leading bodies and thought leaders in the area of Psychology and Personal Development to provide our Users with current, higher quality thinking. </w:t>
      </w:r>
    </w:p>
    <w:p w:rsidR="008D5842" w:rsidRDefault="008D5842" w:rsidP="008D5842">
      <w:pPr>
        <w:rPr>
          <w:sz w:val="19"/>
          <w:szCs w:val="19"/>
        </w:rPr>
      </w:pPr>
    </w:p>
    <w:p w:rsidR="008D5842" w:rsidRDefault="008D5842" w:rsidP="008D5842">
      <w:pPr>
        <w:rPr>
          <w:sz w:val="19"/>
          <w:szCs w:val="19"/>
        </w:rPr>
      </w:pPr>
      <w:r>
        <w:rPr>
          <w:sz w:val="19"/>
          <w:szCs w:val="19"/>
        </w:rPr>
        <w:t>Please contact me [David] before the end of June if you are interested.</w:t>
      </w:r>
    </w:p>
    <w:p w:rsidR="005640C9" w:rsidRDefault="005640C9" w:rsidP="006449D1">
      <w:pPr>
        <w:rPr>
          <w:rFonts w:asciiTheme="majorHAnsi" w:hAnsiTheme="majorHAnsi" w:cstheme="majorHAnsi"/>
          <w:b/>
          <w:sz w:val="28"/>
          <w:szCs w:val="28"/>
          <w:highlight w:val="yellow"/>
        </w:rPr>
      </w:pPr>
    </w:p>
    <w:p w:rsidR="006449D1" w:rsidRPr="00687A8E" w:rsidRDefault="006449D1" w:rsidP="006449D1">
      <w:pPr>
        <w:rPr>
          <w:rFonts w:asciiTheme="majorHAnsi" w:hAnsiTheme="majorHAnsi" w:cstheme="majorHAnsi"/>
          <w:b/>
          <w:sz w:val="28"/>
          <w:szCs w:val="28"/>
        </w:rPr>
      </w:pPr>
      <w:proofErr w:type="spellStart"/>
      <w:r w:rsidRPr="00CC58F7">
        <w:rPr>
          <w:rFonts w:asciiTheme="majorHAnsi" w:hAnsiTheme="majorHAnsi" w:cstheme="majorHAnsi"/>
          <w:b/>
          <w:sz w:val="28"/>
          <w:szCs w:val="28"/>
        </w:rPr>
        <w:t>ACQol</w:t>
      </w:r>
      <w:proofErr w:type="spellEnd"/>
      <w:r w:rsidRPr="00CC58F7">
        <w:rPr>
          <w:rFonts w:asciiTheme="majorHAnsi" w:hAnsiTheme="majorHAnsi" w:cstheme="majorHAnsi"/>
          <w:b/>
          <w:sz w:val="28"/>
          <w:szCs w:val="28"/>
        </w:rPr>
        <w:t xml:space="preserve"> Bulletin Vol 2/24: 140618 Housekeeping Edition</w:t>
      </w:r>
    </w:p>
    <w:p w:rsidR="006449D1" w:rsidRPr="00687A8E" w:rsidRDefault="006449D1" w:rsidP="006449D1">
      <w:pPr>
        <w:rPr>
          <w:rFonts w:asciiTheme="majorHAnsi" w:hAnsiTheme="majorHAnsi" w:cstheme="majorHAnsi"/>
          <w:b/>
          <w:sz w:val="28"/>
          <w:szCs w:val="28"/>
        </w:rPr>
      </w:pPr>
      <w:r w:rsidRPr="00687A8E">
        <w:rPr>
          <w:rFonts w:asciiTheme="majorHAnsi" w:hAnsiTheme="majorHAnsi" w:cstheme="majorHAnsi"/>
          <w:b/>
          <w:sz w:val="28"/>
          <w:szCs w:val="28"/>
        </w:rPr>
        <w:t>Bulletin of the Australian Centre on Quality of Life</w:t>
      </w:r>
    </w:p>
    <w:p w:rsidR="006449D1" w:rsidRPr="00687A8E" w:rsidRDefault="006449D1" w:rsidP="006449D1">
      <w:pPr>
        <w:rPr>
          <w:rFonts w:asciiTheme="majorHAnsi" w:hAnsiTheme="majorHAnsi" w:cstheme="majorHAnsi"/>
          <w:sz w:val="24"/>
          <w:szCs w:val="24"/>
        </w:rPr>
      </w:pPr>
      <w:r w:rsidRPr="00687A8E">
        <w:rPr>
          <w:rFonts w:asciiTheme="majorHAnsi" w:hAnsiTheme="majorHAnsi" w:cstheme="majorHAnsi"/>
          <w:sz w:val="24"/>
          <w:szCs w:val="24"/>
        </w:rPr>
        <w:lastRenderedPageBreak/>
        <w:t>Editor: Robert A. Cummins</w:t>
      </w:r>
    </w:p>
    <w:p w:rsidR="006449D1" w:rsidRPr="00687A8E" w:rsidRDefault="006478D1" w:rsidP="006449D1">
      <w:pPr>
        <w:rPr>
          <w:rFonts w:asciiTheme="majorHAnsi" w:hAnsiTheme="majorHAnsi" w:cstheme="majorHAnsi"/>
          <w:sz w:val="24"/>
          <w:szCs w:val="24"/>
        </w:rPr>
      </w:pPr>
      <w:hyperlink r:id="rId21" w:history="1">
        <w:r w:rsidR="006449D1" w:rsidRPr="00687A8E">
          <w:rPr>
            <w:rStyle w:val="Hyperlink"/>
            <w:rFonts w:asciiTheme="majorHAnsi" w:hAnsiTheme="majorHAnsi" w:cstheme="majorHAnsi"/>
            <w:sz w:val="24"/>
            <w:szCs w:val="24"/>
          </w:rPr>
          <w:t>http://www.acqol.com.au/</w:t>
        </w:r>
      </w:hyperlink>
    </w:p>
    <w:p w:rsidR="006449D1" w:rsidRDefault="006449D1" w:rsidP="006449D1">
      <w:pPr>
        <w:rPr>
          <w:rFonts w:asciiTheme="majorHAnsi" w:hAnsiTheme="majorHAnsi" w:cstheme="majorHAnsi"/>
          <w:sz w:val="24"/>
          <w:szCs w:val="24"/>
        </w:rPr>
      </w:pPr>
      <w:r w:rsidRPr="00687A8E">
        <w:rPr>
          <w:rFonts w:asciiTheme="majorHAnsi" w:hAnsiTheme="majorHAnsi" w:cstheme="majorHAnsi"/>
          <w:b/>
          <w:sz w:val="24"/>
          <w:szCs w:val="24"/>
        </w:rPr>
        <w:t xml:space="preserve">Note 1: </w:t>
      </w:r>
      <w:r w:rsidRPr="00687A8E">
        <w:rPr>
          <w:rFonts w:asciiTheme="majorHAnsi" w:hAnsiTheme="majorHAnsi" w:cstheme="majorHAnsi"/>
          <w:sz w:val="24"/>
          <w:szCs w:val="24"/>
        </w:rPr>
        <w:t>This site is under development and some content is missing.</w:t>
      </w:r>
    </w:p>
    <w:p w:rsidR="006449D1" w:rsidRDefault="006449D1" w:rsidP="006449D1">
      <w:pPr>
        <w:jc w:val="center"/>
        <w:rPr>
          <w:rFonts w:asciiTheme="majorHAnsi" w:hAnsiTheme="majorHAnsi" w:cstheme="majorHAnsi"/>
          <w:sz w:val="24"/>
          <w:szCs w:val="24"/>
        </w:rPr>
      </w:pPr>
    </w:p>
    <w:p w:rsidR="006449D1" w:rsidRPr="006449D1" w:rsidRDefault="006449D1" w:rsidP="006449D1">
      <w:pPr>
        <w:jc w:val="center"/>
        <w:rPr>
          <w:rFonts w:asciiTheme="majorHAnsi" w:hAnsiTheme="majorHAnsi" w:cstheme="majorHAnsi"/>
          <w:b/>
          <w:sz w:val="32"/>
          <w:szCs w:val="32"/>
        </w:rPr>
      </w:pPr>
      <w:r w:rsidRPr="006449D1">
        <w:rPr>
          <w:rFonts w:asciiTheme="majorHAnsi" w:hAnsiTheme="majorHAnsi" w:cstheme="majorHAnsi"/>
          <w:b/>
          <w:sz w:val="32"/>
          <w:szCs w:val="32"/>
        </w:rPr>
        <w:t>Special Housekeeping Edition</w:t>
      </w:r>
    </w:p>
    <w:p w:rsidR="00240CDA" w:rsidRDefault="00240CDA" w:rsidP="006449D1">
      <w:pPr>
        <w:rPr>
          <w:rFonts w:asciiTheme="majorHAnsi" w:hAnsiTheme="majorHAnsi" w:cstheme="majorHAnsi"/>
          <w:sz w:val="24"/>
          <w:szCs w:val="24"/>
        </w:rPr>
      </w:pPr>
      <w:r>
        <w:rPr>
          <w:rFonts w:asciiTheme="majorHAnsi" w:hAnsiTheme="majorHAnsi" w:cstheme="majorHAnsi"/>
          <w:sz w:val="24"/>
          <w:szCs w:val="24"/>
        </w:rPr>
        <w:t>Some four months ago we</w:t>
      </w:r>
      <w:r w:rsidR="00E82B8D">
        <w:rPr>
          <w:rFonts w:asciiTheme="majorHAnsi" w:hAnsiTheme="majorHAnsi" w:cstheme="majorHAnsi"/>
          <w:sz w:val="24"/>
          <w:szCs w:val="24"/>
        </w:rPr>
        <w:t xml:space="preserve"> received a small in-house (School of Psychology SEED Centre) grant to appoint</w:t>
      </w:r>
      <w:r w:rsidR="006449D1">
        <w:rPr>
          <w:rFonts w:asciiTheme="majorHAnsi" w:hAnsiTheme="majorHAnsi" w:cstheme="majorHAnsi"/>
          <w:sz w:val="24"/>
          <w:szCs w:val="24"/>
        </w:rPr>
        <w:t xml:space="preserve"> our</w:t>
      </w:r>
      <w:r>
        <w:rPr>
          <w:rFonts w:asciiTheme="majorHAnsi" w:hAnsiTheme="majorHAnsi" w:cstheme="majorHAnsi"/>
          <w:sz w:val="24"/>
          <w:szCs w:val="24"/>
        </w:rPr>
        <w:t xml:space="preserve"> new</w:t>
      </w:r>
      <w:r w:rsidR="006449D1">
        <w:rPr>
          <w:rFonts w:asciiTheme="majorHAnsi" w:hAnsiTheme="majorHAnsi" w:cstheme="majorHAnsi"/>
          <w:sz w:val="24"/>
          <w:szCs w:val="24"/>
        </w:rPr>
        <w:t xml:space="preserve"> Membership Registrar </w:t>
      </w:r>
      <w:r w:rsidR="006449D1" w:rsidRPr="007210FC">
        <w:rPr>
          <w:rFonts w:asciiTheme="majorHAnsi" w:hAnsiTheme="majorHAnsi" w:cstheme="majorHAnsi"/>
          <w:sz w:val="24"/>
          <w:szCs w:val="24"/>
        </w:rPr>
        <w:t xml:space="preserve">Liz Senn </w:t>
      </w:r>
      <w:hyperlink r:id="rId22" w:history="1">
        <w:r w:rsidR="006449D1" w:rsidRPr="00C86615">
          <w:rPr>
            <w:rStyle w:val="Hyperlink"/>
            <w:rFonts w:asciiTheme="majorHAnsi" w:hAnsiTheme="majorHAnsi" w:cstheme="majorHAnsi"/>
            <w:sz w:val="24"/>
            <w:szCs w:val="24"/>
          </w:rPr>
          <w:t>liz.senn1@deakin.edu.au</w:t>
        </w:r>
      </w:hyperlink>
      <w:r w:rsidR="00E82B8D">
        <w:rPr>
          <w:rFonts w:asciiTheme="majorHAnsi" w:hAnsiTheme="majorHAnsi" w:cstheme="majorHAnsi"/>
          <w:sz w:val="24"/>
          <w:szCs w:val="24"/>
        </w:rPr>
        <w:t xml:space="preserve"> on a (very) part-time basis</w:t>
      </w:r>
      <w:r>
        <w:rPr>
          <w:rFonts w:asciiTheme="majorHAnsi" w:hAnsiTheme="majorHAnsi" w:cstheme="majorHAnsi"/>
          <w:sz w:val="24"/>
          <w:szCs w:val="24"/>
        </w:rPr>
        <w:t>.</w:t>
      </w:r>
      <w:r w:rsidR="006449D1">
        <w:rPr>
          <w:rFonts w:asciiTheme="majorHAnsi" w:hAnsiTheme="majorHAnsi" w:cstheme="majorHAnsi"/>
          <w:sz w:val="24"/>
          <w:szCs w:val="24"/>
        </w:rPr>
        <w:t xml:space="preserve"> </w:t>
      </w:r>
      <w:r>
        <w:rPr>
          <w:rFonts w:asciiTheme="majorHAnsi" w:hAnsiTheme="majorHAnsi" w:cstheme="majorHAnsi"/>
          <w:sz w:val="24"/>
          <w:szCs w:val="24"/>
        </w:rPr>
        <w:t>Her first task was to create</w:t>
      </w:r>
      <w:r w:rsidR="006449D1">
        <w:rPr>
          <w:rFonts w:asciiTheme="majorHAnsi" w:hAnsiTheme="majorHAnsi" w:cstheme="majorHAnsi"/>
          <w:sz w:val="24"/>
          <w:szCs w:val="24"/>
        </w:rPr>
        <w:t xml:space="preserve"> a coherent membership register for </w:t>
      </w:r>
      <w:proofErr w:type="spellStart"/>
      <w:r w:rsidR="006449D1">
        <w:rPr>
          <w:rFonts w:asciiTheme="majorHAnsi" w:hAnsiTheme="majorHAnsi" w:cstheme="majorHAnsi"/>
          <w:sz w:val="24"/>
          <w:szCs w:val="24"/>
        </w:rPr>
        <w:t>ACQol</w:t>
      </w:r>
      <w:proofErr w:type="spellEnd"/>
      <w:r w:rsidR="006449D1">
        <w:rPr>
          <w:rFonts w:asciiTheme="majorHAnsi" w:hAnsiTheme="majorHAnsi" w:cstheme="majorHAnsi"/>
          <w:sz w:val="24"/>
          <w:szCs w:val="24"/>
        </w:rPr>
        <w:t xml:space="preserve">. </w:t>
      </w:r>
      <w:r>
        <w:rPr>
          <w:rFonts w:asciiTheme="majorHAnsi" w:hAnsiTheme="majorHAnsi" w:cstheme="majorHAnsi"/>
          <w:sz w:val="24"/>
          <w:szCs w:val="24"/>
        </w:rPr>
        <w:t xml:space="preserve">In order to </w:t>
      </w:r>
      <w:r w:rsidR="00E82B8D">
        <w:rPr>
          <w:rFonts w:asciiTheme="majorHAnsi" w:hAnsiTheme="majorHAnsi" w:cstheme="majorHAnsi"/>
          <w:sz w:val="24"/>
          <w:szCs w:val="24"/>
        </w:rPr>
        <w:t xml:space="preserve">facilitate </w:t>
      </w:r>
      <w:r>
        <w:rPr>
          <w:rFonts w:asciiTheme="majorHAnsi" w:hAnsiTheme="majorHAnsi" w:cstheme="majorHAnsi"/>
          <w:sz w:val="24"/>
          <w:szCs w:val="24"/>
        </w:rPr>
        <w:t>this</w:t>
      </w:r>
      <w:r w:rsidR="00E82B8D">
        <w:rPr>
          <w:rFonts w:asciiTheme="majorHAnsi" w:hAnsiTheme="majorHAnsi" w:cstheme="majorHAnsi"/>
          <w:sz w:val="24"/>
          <w:szCs w:val="24"/>
        </w:rPr>
        <w:t xml:space="preserve"> task</w:t>
      </w:r>
      <w:r>
        <w:rPr>
          <w:rFonts w:asciiTheme="majorHAnsi" w:hAnsiTheme="majorHAnsi" w:cstheme="majorHAnsi"/>
          <w:sz w:val="24"/>
          <w:szCs w:val="24"/>
        </w:rPr>
        <w:t xml:space="preserve"> she inherited a blank Excel file and a membership list of some 600 names </w:t>
      </w:r>
      <w:r w:rsidR="00FC0696">
        <w:rPr>
          <w:rFonts w:asciiTheme="majorHAnsi" w:hAnsiTheme="majorHAnsi" w:cstheme="majorHAnsi"/>
          <w:sz w:val="24"/>
          <w:szCs w:val="24"/>
        </w:rPr>
        <w:t>which</w:t>
      </w:r>
      <w:r>
        <w:rPr>
          <w:rFonts w:asciiTheme="majorHAnsi" w:hAnsiTheme="majorHAnsi" w:cstheme="majorHAnsi"/>
          <w:sz w:val="24"/>
          <w:szCs w:val="24"/>
        </w:rPr>
        <w:t xml:space="preserve"> had accumulated</w:t>
      </w:r>
      <w:r w:rsidR="00CF53A7">
        <w:rPr>
          <w:rFonts w:asciiTheme="majorHAnsi" w:hAnsiTheme="majorHAnsi" w:cstheme="majorHAnsi"/>
          <w:sz w:val="24"/>
          <w:szCs w:val="24"/>
        </w:rPr>
        <w:t xml:space="preserve"> in the old </w:t>
      </w:r>
      <w:proofErr w:type="spellStart"/>
      <w:r w:rsidR="00CF53A7">
        <w:rPr>
          <w:rFonts w:asciiTheme="majorHAnsi" w:hAnsiTheme="majorHAnsi" w:cstheme="majorHAnsi"/>
          <w:sz w:val="24"/>
          <w:szCs w:val="24"/>
        </w:rPr>
        <w:t>ACQol</w:t>
      </w:r>
      <w:proofErr w:type="spellEnd"/>
      <w:r w:rsidR="00CF53A7">
        <w:rPr>
          <w:rFonts w:asciiTheme="majorHAnsi" w:hAnsiTheme="majorHAnsi" w:cstheme="majorHAnsi"/>
          <w:sz w:val="24"/>
          <w:szCs w:val="24"/>
        </w:rPr>
        <w:t xml:space="preserve"> site</w:t>
      </w:r>
      <w:r>
        <w:rPr>
          <w:rFonts w:asciiTheme="majorHAnsi" w:hAnsiTheme="majorHAnsi" w:cstheme="majorHAnsi"/>
          <w:sz w:val="24"/>
          <w:szCs w:val="24"/>
        </w:rPr>
        <w:t xml:space="preserve"> over a decade or more</w:t>
      </w:r>
      <w:r w:rsidR="00E82B8D">
        <w:rPr>
          <w:rFonts w:asciiTheme="majorHAnsi" w:hAnsiTheme="majorHAnsi" w:cstheme="majorHAnsi"/>
          <w:sz w:val="24"/>
          <w:szCs w:val="24"/>
        </w:rPr>
        <w:t xml:space="preserve">. </w:t>
      </w:r>
      <w:r w:rsidR="00A308F1">
        <w:rPr>
          <w:rFonts w:asciiTheme="majorHAnsi" w:hAnsiTheme="majorHAnsi" w:cstheme="majorHAnsi"/>
          <w:sz w:val="24"/>
          <w:szCs w:val="24"/>
        </w:rPr>
        <w:t>Not only had these people received litt</w:t>
      </w:r>
      <w:r w:rsidR="00CF53A7">
        <w:rPr>
          <w:rFonts w:asciiTheme="majorHAnsi" w:hAnsiTheme="majorHAnsi" w:cstheme="majorHAnsi"/>
          <w:sz w:val="24"/>
          <w:szCs w:val="24"/>
        </w:rPr>
        <w:t>le if any contact from the site</w:t>
      </w:r>
      <w:r w:rsidR="00A308F1">
        <w:rPr>
          <w:rFonts w:asciiTheme="majorHAnsi" w:hAnsiTheme="majorHAnsi" w:cstheme="majorHAnsi"/>
          <w:sz w:val="24"/>
          <w:szCs w:val="24"/>
        </w:rPr>
        <w:t xml:space="preserve"> as a consequence of their membership, but also the list</w:t>
      </w:r>
      <w:r>
        <w:rPr>
          <w:rFonts w:asciiTheme="majorHAnsi" w:hAnsiTheme="majorHAnsi" w:cstheme="majorHAnsi"/>
          <w:sz w:val="24"/>
          <w:szCs w:val="24"/>
        </w:rPr>
        <w:t xml:space="preserve"> had </w:t>
      </w:r>
      <w:r w:rsidR="00A308F1">
        <w:rPr>
          <w:rFonts w:asciiTheme="majorHAnsi" w:hAnsiTheme="majorHAnsi" w:cstheme="majorHAnsi"/>
          <w:sz w:val="24"/>
          <w:szCs w:val="24"/>
        </w:rPr>
        <w:t>not</w:t>
      </w:r>
      <w:r>
        <w:rPr>
          <w:rFonts w:asciiTheme="majorHAnsi" w:hAnsiTheme="majorHAnsi" w:cstheme="majorHAnsi"/>
          <w:sz w:val="24"/>
          <w:szCs w:val="24"/>
        </w:rPr>
        <w:t xml:space="preserve"> been systematically updated. </w:t>
      </w:r>
    </w:p>
    <w:p w:rsidR="00240CDA" w:rsidRDefault="00240CDA" w:rsidP="006449D1">
      <w:pPr>
        <w:rPr>
          <w:rFonts w:asciiTheme="majorHAnsi" w:hAnsiTheme="majorHAnsi" w:cstheme="majorHAnsi"/>
          <w:sz w:val="24"/>
          <w:szCs w:val="24"/>
        </w:rPr>
      </w:pPr>
    </w:p>
    <w:p w:rsidR="00A308F1" w:rsidRDefault="00633FF3" w:rsidP="006449D1">
      <w:pPr>
        <w:rPr>
          <w:rFonts w:asciiTheme="majorHAnsi" w:hAnsiTheme="majorHAnsi" w:cstheme="majorHAnsi"/>
          <w:sz w:val="24"/>
          <w:szCs w:val="24"/>
        </w:rPr>
      </w:pPr>
      <w:r>
        <w:rPr>
          <w:rFonts w:asciiTheme="majorHAnsi" w:hAnsiTheme="majorHAnsi" w:cstheme="majorHAnsi"/>
          <w:sz w:val="24"/>
          <w:szCs w:val="24"/>
        </w:rPr>
        <w:t>Our</w:t>
      </w:r>
      <w:r w:rsidR="00A308F1">
        <w:rPr>
          <w:rFonts w:asciiTheme="majorHAnsi" w:hAnsiTheme="majorHAnsi" w:cstheme="majorHAnsi"/>
          <w:sz w:val="24"/>
          <w:szCs w:val="24"/>
        </w:rPr>
        <w:t xml:space="preserve"> first task was to attempt to contact each </w:t>
      </w:r>
      <w:r>
        <w:rPr>
          <w:rFonts w:asciiTheme="majorHAnsi" w:hAnsiTheme="majorHAnsi" w:cstheme="majorHAnsi"/>
          <w:sz w:val="24"/>
          <w:szCs w:val="24"/>
        </w:rPr>
        <w:t>of these people</w:t>
      </w:r>
      <w:r w:rsidR="00A308F1">
        <w:rPr>
          <w:rFonts w:asciiTheme="majorHAnsi" w:hAnsiTheme="majorHAnsi" w:cstheme="majorHAnsi"/>
          <w:sz w:val="24"/>
          <w:szCs w:val="24"/>
        </w:rPr>
        <w:t xml:space="preserve"> and offer them membership in the revitalized site. To my pleasant surprise, about 100 people responded positively. Thank you</w:t>
      </w:r>
      <w:r w:rsidR="004E18E5">
        <w:rPr>
          <w:rFonts w:asciiTheme="majorHAnsi" w:hAnsiTheme="majorHAnsi" w:cstheme="majorHAnsi"/>
          <w:sz w:val="24"/>
          <w:szCs w:val="24"/>
        </w:rPr>
        <w:t xml:space="preserve"> Liz, and thank you members</w:t>
      </w:r>
      <w:r w:rsidR="00A308F1">
        <w:rPr>
          <w:rFonts w:asciiTheme="majorHAnsi" w:hAnsiTheme="majorHAnsi" w:cstheme="majorHAnsi"/>
          <w:sz w:val="24"/>
          <w:szCs w:val="24"/>
        </w:rPr>
        <w:t xml:space="preserve"> for returning.</w:t>
      </w:r>
    </w:p>
    <w:p w:rsidR="004E18E5" w:rsidRDefault="004E18E5" w:rsidP="006449D1">
      <w:pPr>
        <w:rPr>
          <w:rFonts w:asciiTheme="majorHAnsi" w:hAnsiTheme="majorHAnsi" w:cstheme="majorHAnsi"/>
          <w:sz w:val="24"/>
          <w:szCs w:val="24"/>
        </w:rPr>
      </w:pPr>
    </w:p>
    <w:p w:rsidR="004E18E5" w:rsidRDefault="004E18E5" w:rsidP="006449D1">
      <w:pPr>
        <w:rPr>
          <w:rFonts w:asciiTheme="majorHAnsi" w:hAnsiTheme="majorHAnsi" w:cstheme="majorHAnsi"/>
          <w:sz w:val="24"/>
          <w:szCs w:val="24"/>
        </w:rPr>
      </w:pPr>
      <w:r>
        <w:rPr>
          <w:rFonts w:asciiTheme="majorHAnsi" w:hAnsiTheme="majorHAnsi" w:cstheme="majorHAnsi"/>
          <w:sz w:val="24"/>
          <w:szCs w:val="24"/>
        </w:rPr>
        <w:t xml:space="preserve">In addition, we have a new set of people who have joined the </w:t>
      </w:r>
      <w:proofErr w:type="spellStart"/>
      <w:r>
        <w:rPr>
          <w:rFonts w:asciiTheme="majorHAnsi" w:hAnsiTheme="majorHAnsi" w:cstheme="majorHAnsi"/>
          <w:sz w:val="24"/>
          <w:szCs w:val="24"/>
        </w:rPr>
        <w:t>ACQol</w:t>
      </w:r>
      <w:proofErr w:type="spellEnd"/>
      <w:r>
        <w:rPr>
          <w:rFonts w:asciiTheme="majorHAnsi" w:hAnsiTheme="majorHAnsi" w:cstheme="majorHAnsi"/>
          <w:sz w:val="24"/>
          <w:szCs w:val="24"/>
        </w:rPr>
        <w:t xml:space="preserve"> over the past year of operations. So, we now total about 170 members, all listed in the attached file.</w:t>
      </w:r>
    </w:p>
    <w:p w:rsidR="006449D1" w:rsidRDefault="006449D1" w:rsidP="006449D1">
      <w:pPr>
        <w:rPr>
          <w:rFonts w:asciiTheme="majorHAnsi" w:hAnsiTheme="majorHAnsi" w:cstheme="majorHAnsi"/>
          <w:sz w:val="24"/>
          <w:szCs w:val="24"/>
        </w:rPr>
      </w:pPr>
    </w:p>
    <w:p w:rsidR="006449D1" w:rsidRDefault="006449D1" w:rsidP="006449D1">
      <w:pPr>
        <w:jc w:val="center"/>
        <w:rPr>
          <w:rFonts w:asciiTheme="majorHAnsi" w:hAnsiTheme="majorHAnsi" w:cstheme="majorHAnsi"/>
          <w:b/>
          <w:sz w:val="28"/>
          <w:szCs w:val="28"/>
        </w:rPr>
      </w:pPr>
      <w:r w:rsidRPr="007210FC">
        <w:rPr>
          <w:rFonts w:asciiTheme="majorHAnsi" w:hAnsiTheme="majorHAnsi" w:cstheme="majorHAnsi"/>
          <w:b/>
          <w:sz w:val="28"/>
          <w:szCs w:val="28"/>
        </w:rPr>
        <w:t>Membership listing</w:t>
      </w:r>
    </w:p>
    <w:p w:rsidR="004E18E5" w:rsidRDefault="004E18E5" w:rsidP="004E18E5">
      <w:pPr>
        <w:rPr>
          <w:rFonts w:asciiTheme="majorHAnsi" w:hAnsiTheme="majorHAnsi" w:cstheme="majorHAnsi"/>
          <w:sz w:val="24"/>
          <w:szCs w:val="24"/>
        </w:rPr>
      </w:pPr>
      <w:r>
        <w:rPr>
          <w:rFonts w:asciiTheme="majorHAnsi" w:hAnsiTheme="majorHAnsi" w:cstheme="majorHAnsi"/>
          <w:sz w:val="24"/>
          <w:szCs w:val="24"/>
        </w:rPr>
        <w:t>There are features of this listing that deserve comment as follows:</w:t>
      </w:r>
    </w:p>
    <w:p w:rsidR="004E18E5" w:rsidRDefault="004E18E5" w:rsidP="004E18E5">
      <w:pPr>
        <w:rPr>
          <w:rFonts w:asciiTheme="majorHAnsi" w:hAnsiTheme="majorHAnsi" w:cstheme="majorHAnsi"/>
          <w:sz w:val="24"/>
          <w:szCs w:val="24"/>
        </w:rPr>
      </w:pPr>
    </w:p>
    <w:p w:rsidR="004E18E5" w:rsidRDefault="004E18E5" w:rsidP="005640C9">
      <w:pPr>
        <w:rPr>
          <w:rFonts w:asciiTheme="majorHAnsi" w:hAnsiTheme="majorHAnsi" w:cstheme="majorHAnsi"/>
          <w:sz w:val="24"/>
          <w:szCs w:val="24"/>
        </w:rPr>
      </w:pPr>
      <w:r>
        <w:rPr>
          <w:rFonts w:asciiTheme="majorHAnsi" w:hAnsiTheme="majorHAnsi" w:cstheme="majorHAnsi"/>
          <w:sz w:val="24"/>
          <w:szCs w:val="24"/>
        </w:rPr>
        <w:t>1. In the spirit of Open Access, this list</w:t>
      </w:r>
      <w:r w:rsidR="00CF53A7">
        <w:rPr>
          <w:rFonts w:asciiTheme="majorHAnsi" w:hAnsiTheme="majorHAnsi" w:cstheme="majorHAnsi"/>
          <w:sz w:val="24"/>
          <w:szCs w:val="24"/>
        </w:rPr>
        <w:t xml:space="preserve"> of names, email addresses,</w:t>
      </w:r>
      <w:r>
        <w:rPr>
          <w:rFonts w:asciiTheme="majorHAnsi" w:hAnsiTheme="majorHAnsi" w:cstheme="majorHAnsi"/>
          <w:sz w:val="24"/>
          <w:szCs w:val="24"/>
        </w:rPr>
        <w:t xml:space="preserve"> </w:t>
      </w:r>
      <w:r w:rsidR="00CF53A7">
        <w:rPr>
          <w:rFonts w:asciiTheme="majorHAnsi" w:hAnsiTheme="majorHAnsi" w:cstheme="majorHAnsi"/>
          <w:sz w:val="24"/>
          <w:szCs w:val="24"/>
        </w:rPr>
        <w:t xml:space="preserve">postal addresses, </w:t>
      </w:r>
      <w:r w:rsidR="00FC0696">
        <w:rPr>
          <w:rFonts w:asciiTheme="majorHAnsi" w:hAnsiTheme="majorHAnsi" w:cstheme="majorHAnsi"/>
          <w:sz w:val="24"/>
          <w:szCs w:val="24"/>
        </w:rPr>
        <w:t xml:space="preserve">describing </w:t>
      </w:r>
      <w:r w:rsidR="00CF53A7">
        <w:rPr>
          <w:rFonts w:asciiTheme="majorHAnsi" w:hAnsiTheme="majorHAnsi" w:cstheme="majorHAnsi"/>
          <w:sz w:val="24"/>
          <w:szCs w:val="24"/>
        </w:rPr>
        <w:t xml:space="preserve">affiliation, position, discipline, and interest areas </w:t>
      </w:r>
      <w:r>
        <w:rPr>
          <w:rFonts w:asciiTheme="majorHAnsi" w:hAnsiTheme="majorHAnsi" w:cstheme="majorHAnsi"/>
          <w:sz w:val="24"/>
          <w:szCs w:val="24"/>
        </w:rPr>
        <w:t xml:space="preserve">will appear on the </w:t>
      </w:r>
      <w:proofErr w:type="spellStart"/>
      <w:r>
        <w:rPr>
          <w:rFonts w:asciiTheme="majorHAnsi" w:hAnsiTheme="majorHAnsi" w:cstheme="majorHAnsi"/>
          <w:sz w:val="24"/>
          <w:szCs w:val="24"/>
        </w:rPr>
        <w:t>ACQol</w:t>
      </w:r>
      <w:proofErr w:type="spellEnd"/>
      <w:r>
        <w:rPr>
          <w:rFonts w:asciiTheme="majorHAnsi" w:hAnsiTheme="majorHAnsi" w:cstheme="majorHAnsi"/>
          <w:sz w:val="24"/>
          <w:szCs w:val="24"/>
        </w:rPr>
        <w:t xml:space="preserve"> site</w:t>
      </w:r>
      <w:r w:rsidR="00CE62E4">
        <w:rPr>
          <w:rFonts w:asciiTheme="majorHAnsi" w:hAnsiTheme="majorHAnsi" w:cstheme="majorHAnsi"/>
          <w:sz w:val="24"/>
          <w:szCs w:val="24"/>
        </w:rPr>
        <w:t>,</w:t>
      </w:r>
      <w:r>
        <w:rPr>
          <w:rFonts w:asciiTheme="majorHAnsi" w:hAnsiTheme="majorHAnsi" w:cstheme="majorHAnsi"/>
          <w:sz w:val="24"/>
          <w:szCs w:val="24"/>
        </w:rPr>
        <w:t xml:space="preserve"> sometime before the end of this year. The development of the site is on-going, but slow, and jobs-to-be-done are being carefully prioritized</w:t>
      </w:r>
      <w:r w:rsidR="005640C9">
        <w:rPr>
          <w:rFonts w:asciiTheme="majorHAnsi" w:hAnsiTheme="majorHAnsi" w:cstheme="majorHAnsi"/>
          <w:sz w:val="24"/>
          <w:szCs w:val="24"/>
        </w:rPr>
        <w:t xml:space="preserve"> through </w:t>
      </w:r>
      <w:r w:rsidR="005640C9" w:rsidRPr="005640C9">
        <w:rPr>
          <w:rFonts w:asciiTheme="majorHAnsi" w:hAnsiTheme="majorHAnsi" w:cstheme="majorHAnsi"/>
          <w:sz w:val="24"/>
          <w:szCs w:val="24"/>
        </w:rPr>
        <w:t xml:space="preserve">Iestyn Polley </w:t>
      </w:r>
      <w:r w:rsidR="005640C9">
        <w:rPr>
          <w:rFonts w:asciiTheme="majorHAnsi" w:hAnsiTheme="majorHAnsi" w:cstheme="majorHAnsi"/>
          <w:sz w:val="24"/>
          <w:szCs w:val="24"/>
        </w:rPr>
        <w:t>[</w:t>
      </w:r>
      <w:r w:rsidR="005640C9" w:rsidRPr="005640C9">
        <w:rPr>
          <w:rFonts w:asciiTheme="majorHAnsi" w:hAnsiTheme="majorHAnsi" w:cstheme="majorHAnsi"/>
          <w:sz w:val="24"/>
          <w:szCs w:val="24"/>
        </w:rPr>
        <w:t>iestyn.polley@deakin.edu.au</w:t>
      </w:r>
      <w:r w:rsidR="005640C9">
        <w:rPr>
          <w:rFonts w:asciiTheme="majorHAnsi" w:hAnsiTheme="majorHAnsi" w:cstheme="majorHAnsi"/>
          <w:sz w:val="24"/>
          <w:szCs w:val="24"/>
        </w:rPr>
        <w:t xml:space="preserve">], our </w:t>
      </w:r>
      <w:r w:rsidR="005640C9" w:rsidRPr="005640C9">
        <w:rPr>
          <w:rFonts w:asciiTheme="majorHAnsi" w:hAnsiTheme="majorHAnsi" w:cstheme="majorHAnsi"/>
          <w:sz w:val="24"/>
          <w:szCs w:val="24"/>
        </w:rPr>
        <w:t>Executive Web Developer</w:t>
      </w:r>
      <w:r w:rsidR="005640C9">
        <w:rPr>
          <w:rFonts w:asciiTheme="majorHAnsi" w:hAnsiTheme="majorHAnsi" w:cstheme="majorHAnsi"/>
          <w:sz w:val="24"/>
          <w:szCs w:val="24"/>
        </w:rPr>
        <w:t>.</w:t>
      </w:r>
    </w:p>
    <w:p w:rsidR="00FC0696" w:rsidRDefault="00FC0696" w:rsidP="005640C9">
      <w:pPr>
        <w:rPr>
          <w:rFonts w:asciiTheme="majorHAnsi" w:hAnsiTheme="majorHAnsi" w:cstheme="majorHAnsi"/>
          <w:sz w:val="24"/>
          <w:szCs w:val="24"/>
        </w:rPr>
      </w:pPr>
    </w:p>
    <w:p w:rsidR="00FC0696" w:rsidRDefault="00FC0696" w:rsidP="005640C9">
      <w:pPr>
        <w:rPr>
          <w:rFonts w:asciiTheme="majorHAnsi" w:hAnsiTheme="majorHAnsi" w:cstheme="majorHAnsi"/>
          <w:sz w:val="24"/>
          <w:szCs w:val="24"/>
        </w:rPr>
      </w:pPr>
      <w:r>
        <w:rPr>
          <w:rFonts w:asciiTheme="majorHAnsi" w:hAnsiTheme="majorHAnsi" w:cstheme="majorHAnsi"/>
          <w:sz w:val="24"/>
          <w:szCs w:val="24"/>
        </w:rPr>
        <w:t>2. The codes in the file are explained thus:</w:t>
      </w:r>
    </w:p>
    <w:p w:rsidR="00FC0696" w:rsidRDefault="00FC0696" w:rsidP="005640C9">
      <w:pPr>
        <w:rPr>
          <w:rFonts w:asciiTheme="majorHAnsi" w:hAnsiTheme="majorHAnsi" w:cstheme="majorHAnsi"/>
          <w:sz w:val="24"/>
          <w:szCs w:val="24"/>
        </w:rPr>
      </w:pPr>
      <w:proofErr w:type="spellStart"/>
      <w:r>
        <w:rPr>
          <w:rFonts w:asciiTheme="majorHAnsi" w:hAnsiTheme="majorHAnsi" w:cstheme="majorHAnsi"/>
          <w:sz w:val="24"/>
          <w:szCs w:val="24"/>
        </w:rPr>
        <w:t>ACQol</w:t>
      </w:r>
      <w:proofErr w:type="spellEnd"/>
      <w:r w:rsidR="00FC558C">
        <w:rPr>
          <w:rFonts w:asciiTheme="majorHAnsi" w:hAnsiTheme="majorHAnsi" w:cstheme="majorHAnsi"/>
          <w:sz w:val="24"/>
          <w:szCs w:val="24"/>
        </w:rPr>
        <w:t>:</w:t>
      </w:r>
      <w:r>
        <w:rPr>
          <w:rFonts w:asciiTheme="majorHAnsi" w:hAnsiTheme="majorHAnsi" w:cstheme="majorHAnsi"/>
          <w:sz w:val="24"/>
          <w:szCs w:val="24"/>
        </w:rPr>
        <w:t xml:space="preserve"> – everyone on the list is a member</w:t>
      </w:r>
      <w:r w:rsidR="00FC558C">
        <w:rPr>
          <w:rFonts w:asciiTheme="majorHAnsi" w:hAnsiTheme="majorHAnsi" w:cstheme="majorHAnsi"/>
          <w:sz w:val="24"/>
          <w:szCs w:val="24"/>
        </w:rPr>
        <w:t>.</w:t>
      </w:r>
    </w:p>
    <w:p w:rsidR="00CE62E4" w:rsidRDefault="00FC558C" w:rsidP="005640C9">
      <w:pPr>
        <w:rPr>
          <w:rFonts w:asciiTheme="majorHAnsi" w:hAnsiTheme="majorHAnsi" w:cstheme="majorHAnsi"/>
          <w:sz w:val="24"/>
          <w:szCs w:val="24"/>
        </w:rPr>
      </w:pPr>
      <w:r>
        <w:rPr>
          <w:rFonts w:asciiTheme="majorHAnsi" w:hAnsiTheme="majorHAnsi" w:cstheme="majorHAnsi"/>
          <w:sz w:val="24"/>
          <w:szCs w:val="24"/>
        </w:rPr>
        <w:t>School: - designates members of the School of Psychology at Deakin</w:t>
      </w:r>
      <w:r w:rsidR="00CE62E4">
        <w:rPr>
          <w:rFonts w:asciiTheme="majorHAnsi" w:hAnsiTheme="majorHAnsi" w:cstheme="majorHAnsi"/>
          <w:sz w:val="24"/>
          <w:szCs w:val="24"/>
        </w:rPr>
        <w:t xml:space="preserve"> who are not members</w:t>
      </w:r>
    </w:p>
    <w:p w:rsidR="00FC558C" w:rsidRDefault="00CE62E4" w:rsidP="005640C9">
      <w:pPr>
        <w:rPr>
          <w:rFonts w:asciiTheme="majorHAnsi" w:hAnsiTheme="majorHAnsi" w:cstheme="majorHAnsi"/>
          <w:sz w:val="24"/>
          <w:szCs w:val="24"/>
        </w:rPr>
      </w:pPr>
      <w:r>
        <w:rPr>
          <w:rFonts w:asciiTheme="majorHAnsi" w:hAnsiTheme="majorHAnsi" w:cstheme="majorHAnsi"/>
          <w:sz w:val="24"/>
          <w:szCs w:val="24"/>
        </w:rPr>
        <w:tab/>
      </w:r>
      <w:proofErr w:type="gramStart"/>
      <w:r>
        <w:rPr>
          <w:rFonts w:asciiTheme="majorHAnsi" w:hAnsiTheme="majorHAnsi" w:cstheme="majorHAnsi"/>
          <w:sz w:val="24"/>
          <w:szCs w:val="24"/>
        </w:rPr>
        <w:t>of</w:t>
      </w:r>
      <w:proofErr w:type="gramEnd"/>
      <w:r>
        <w:rPr>
          <w:rFonts w:asciiTheme="majorHAnsi" w:hAnsiTheme="majorHAnsi" w:cstheme="majorHAnsi"/>
          <w:sz w:val="24"/>
          <w:szCs w:val="24"/>
        </w:rPr>
        <w:t xml:space="preserve"> the Steering Committee</w:t>
      </w:r>
      <w:r w:rsidR="00FC558C">
        <w:rPr>
          <w:rFonts w:asciiTheme="majorHAnsi" w:hAnsiTheme="majorHAnsi" w:cstheme="majorHAnsi"/>
          <w:sz w:val="24"/>
          <w:szCs w:val="24"/>
        </w:rPr>
        <w:t>.</w:t>
      </w:r>
    </w:p>
    <w:p w:rsidR="00FC558C" w:rsidRDefault="00FC558C" w:rsidP="005640C9">
      <w:pPr>
        <w:rPr>
          <w:rFonts w:asciiTheme="majorHAnsi" w:hAnsiTheme="majorHAnsi" w:cstheme="majorHAnsi"/>
          <w:sz w:val="24"/>
          <w:szCs w:val="24"/>
        </w:rPr>
      </w:pPr>
      <w:r>
        <w:rPr>
          <w:rFonts w:asciiTheme="majorHAnsi" w:hAnsiTheme="majorHAnsi" w:cstheme="majorHAnsi"/>
          <w:sz w:val="24"/>
          <w:szCs w:val="24"/>
        </w:rPr>
        <w:t xml:space="preserve">VOL: - A volunteer working to develop the </w:t>
      </w:r>
      <w:proofErr w:type="spellStart"/>
      <w:r>
        <w:rPr>
          <w:rFonts w:asciiTheme="majorHAnsi" w:hAnsiTheme="majorHAnsi" w:cstheme="majorHAnsi"/>
          <w:sz w:val="24"/>
          <w:szCs w:val="24"/>
        </w:rPr>
        <w:t>ACQol</w:t>
      </w:r>
      <w:proofErr w:type="spellEnd"/>
      <w:r>
        <w:rPr>
          <w:rFonts w:asciiTheme="majorHAnsi" w:hAnsiTheme="majorHAnsi" w:cstheme="majorHAnsi"/>
          <w:sz w:val="24"/>
          <w:szCs w:val="24"/>
        </w:rPr>
        <w:t xml:space="preserve"> site in some way.</w:t>
      </w:r>
    </w:p>
    <w:p w:rsidR="00FC558C" w:rsidRDefault="00FC558C" w:rsidP="005640C9">
      <w:pPr>
        <w:rPr>
          <w:rFonts w:asciiTheme="majorHAnsi" w:hAnsiTheme="majorHAnsi" w:cstheme="majorHAnsi"/>
          <w:sz w:val="24"/>
          <w:szCs w:val="24"/>
        </w:rPr>
      </w:pPr>
      <w:r>
        <w:rPr>
          <w:rFonts w:asciiTheme="majorHAnsi" w:hAnsiTheme="majorHAnsi" w:cstheme="majorHAnsi"/>
          <w:sz w:val="24"/>
          <w:szCs w:val="24"/>
        </w:rPr>
        <w:t xml:space="preserve">Steering: - members of the </w:t>
      </w:r>
      <w:proofErr w:type="spellStart"/>
      <w:r>
        <w:rPr>
          <w:rFonts w:asciiTheme="majorHAnsi" w:hAnsiTheme="majorHAnsi" w:cstheme="majorHAnsi"/>
          <w:sz w:val="24"/>
          <w:szCs w:val="24"/>
        </w:rPr>
        <w:t>ACQol</w:t>
      </w:r>
      <w:proofErr w:type="spellEnd"/>
      <w:r>
        <w:rPr>
          <w:rFonts w:asciiTheme="majorHAnsi" w:hAnsiTheme="majorHAnsi" w:cstheme="majorHAnsi"/>
          <w:sz w:val="24"/>
          <w:szCs w:val="24"/>
        </w:rPr>
        <w:t xml:space="preserve"> Steering Committee.</w:t>
      </w:r>
    </w:p>
    <w:p w:rsidR="00CE62E4" w:rsidRDefault="00FC558C" w:rsidP="005640C9">
      <w:pPr>
        <w:rPr>
          <w:rFonts w:asciiTheme="majorHAnsi" w:hAnsiTheme="majorHAnsi" w:cstheme="majorHAnsi"/>
          <w:sz w:val="24"/>
          <w:szCs w:val="24"/>
        </w:rPr>
      </w:pPr>
      <w:proofErr w:type="spellStart"/>
      <w:r>
        <w:rPr>
          <w:rFonts w:asciiTheme="majorHAnsi" w:hAnsiTheme="majorHAnsi" w:cstheme="majorHAnsi"/>
          <w:sz w:val="24"/>
          <w:szCs w:val="24"/>
        </w:rPr>
        <w:t>IWbG</w:t>
      </w:r>
      <w:proofErr w:type="spellEnd"/>
      <w:r>
        <w:rPr>
          <w:rFonts w:asciiTheme="majorHAnsi" w:hAnsiTheme="majorHAnsi" w:cstheme="majorHAnsi"/>
          <w:sz w:val="24"/>
          <w:szCs w:val="24"/>
        </w:rPr>
        <w:t xml:space="preserve">: - members of the International Wellbeing Group. </w:t>
      </w:r>
      <w:r w:rsidR="00633FF3">
        <w:rPr>
          <w:rFonts w:asciiTheme="majorHAnsi" w:hAnsiTheme="majorHAnsi" w:cstheme="majorHAnsi"/>
          <w:sz w:val="24"/>
          <w:szCs w:val="24"/>
        </w:rPr>
        <w:t>Members</w:t>
      </w:r>
      <w:r w:rsidR="00BA44FE" w:rsidRPr="00BA44FE">
        <w:rPr>
          <w:rFonts w:asciiTheme="majorHAnsi" w:hAnsiTheme="majorHAnsi" w:cstheme="majorHAnsi"/>
          <w:sz w:val="24"/>
          <w:szCs w:val="24"/>
        </w:rPr>
        <w:t xml:space="preserve"> join this group because of </w:t>
      </w:r>
    </w:p>
    <w:p w:rsidR="00FC558C" w:rsidRDefault="00CE62E4" w:rsidP="005640C9">
      <w:pPr>
        <w:rPr>
          <w:rFonts w:asciiTheme="majorHAnsi" w:hAnsiTheme="majorHAnsi" w:cstheme="majorHAnsi"/>
          <w:sz w:val="24"/>
          <w:szCs w:val="24"/>
        </w:rPr>
      </w:pPr>
      <w:r>
        <w:rPr>
          <w:rFonts w:asciiTheme="majorHAnsi" w:hAnsiTheme="majorHAnsi" w:cstheme="majorHAnsi"/>
          <w:sz w:val="24"/>
          <w:szCs w:val="24"/>
        </w:rPr>
        <w:tab/>
      </w:r>
      <w:proofErr w:type="gramStart"/>
      <w:r w:rsidR="00BA44FE" w:rsidRPr="00BA44FE">
        <w:rPr>
          <w:rFonts w:asciiTheme="majorHAnsi" w:hAnsiTheme="majorHAnsi" w:cstheme="majorHAnsi"/>
          <w:sz w:val="24"/>
          <w:szCs w:val="24"/>
        </w:rPr>
        <w:t>their</w:t>
      </w:r>
      <w:proofErr w:type="gramEnd"/>
      <w:r w:rsidR="00BA44FE" w:rsidRPr="00BA44FE">
        <w:rPr>
          <w:rFonts w:asciiTheme="majorHAnsi" w:hAnsiTheme="majorHAnsi" w:cstheme="majorHAnsi"/>
          <w:sz w:val="24"/>
          <w:szCs w:val="24"/>
        </w:rPr>
        <w:t xml:space="preserve"> interest in using and developing the Personal Wellbeing Index.</w:t>
      </w:r>
    </w:p>
    <w:p w:rsidR="005640C9" w:rsidRDefault="005640C9" w:rsidP="005640C9">
      <w:pPr>
        <w:rPr>
          <w:rFonts w:asciiTheme="majorHAnsi" w:hAnsiTheme="majorHAnsi" w:cstheme="majorHAnsi"/>
          <w:sz w:val="24"/>
          <w:szCs w:val="24"/>
        </w:rPr>
      </w:pPr>
    </w:p>
    <w:p w:rsidR="005640C9" w:rsidRDefault="00FC0696" w:rsidP="005640C9">
      <w:pPr>
        <w:rPr>
          <w:rFonts w:asciiTheme="majorHAnsi" w:hAnsiTheme="majorHAnsi" w:cstheme="majorHAnsi"/>
          <w:sz w:val="24"/>
          <w:szCs w:val="24"/>
        </w:rPr>
      </w:pPr>
      <w:r>
        <w:rPr>
          <w:rFonts w:asciiTheme="majorHAnsi" w:hAnsiTheme="majorHAnsi" w:cstheme="majorHAnsi"/>
          <w:sz w:val="24"/>
          <w:szCs w:val="24"/>
        </w:rPr>
        <w:t>3</w:t>
      </w:r>
      <w:r w:rsidR="005640C9">
        <w:rPr>
          <w:rFonts w:asciiTheme="majorHAnsi" w:hAnsiTheme="majorHAnsi" w:cstheme="majorHAnsi"/>
          <w:sz w:val="24"/>
          <w:szCs w:val="24"/>
        </w:rPr>
        <w:t>. Many of the listings are incomplete.</w:t>
      </w:r>
      <w:r w:rsidR="00CF53A7">
        <w:rPr>
          <w:rFonts w:asciiTheme="majorHAnsi" w:hAnsiTheme="majorHAnsi" w:cstheme="majorHAnsi"/>
          <w:sz w:val="24"/>
          <w:szCs w:val="24"/>
        </w:rPr>
        <w:t xml:space="preserve"> If you would like to edit your entry, please feel free to do so. However, please:</w:t>
      </w:r>
    </w:p>
    <w:p w:rsidR="00CF53A7" w:rsidRDefault="00CF53A7" w:rsidP="005640C9">
      <w:pPr>
        <w:rPr>
          <w:rFonts w:asciiTheme="majorHAnsi" w:hAnsiTheme="majorHAnsi" w:cstheme="majorHAnsi"/>
          <w:sz w:val="24"/>
          <w:szCs w:val="24"/>
        </w:rPr>
      </w:pPr>
    </w:p>
    <w:p w:rsidR="00CF53A7" w:rsidRDefault="00CF53A7" w:rsidP="005640C9">
      <w:pPr>
        <w:rPr>
          <w:rFonts w:asciiTheme="majorHAnsi" w:hAnsiTheme="majorHAnsi" w:cstheme="majorHAnsi"/>
          <w:sz w:val="24"/>
          <w:szCs w:val="24"/>
        </w:rPr>
      </w:pPr>
      <w:r>
        <w:rPr>
          <w:rFonts w:asciiTheme="majorHAnsi" w:hAnsiTheme="majorHAnsi" w:cstheme="majorHAnsi"/>
          <w:sz w:val="24"/>
          <w:szCs w:val="24"/>
        </w:rPr>
        <w:t xml:space="preserve">(a) Ensure you send this to </w:t>
      </w:r>
      <w:r w:rsidRPr="00CF53A7">
        <w:rPr>
          <w:rFonts w:asciiTheme="majorHAnsi" w:hAnsiTheme="majorHAnsi" w:cstheme="majorHAnsi"/>
          <w:sz w:val="24"/>
          <w:szCs w:val="24"/>
        </w:rPr>
        <w:t xml:space="preserve">Liz Senn </w:t>
      </w:r>
      <w:hyperlink r:id="rId23" w:history="1">
        <w:r w:rsidRPr="00757473">
          <w:rPr>
            <w:rStyle w:val="Hyperlink"/>
            <w:rFonts w:asciiTheme="majorHAnsi" w:hAnsiTheme="majorHAnsi" w:cstheme="majorHAnsi"/>
            <w:sz w:val="24"/>
            <w:szCs w:val="24"/>
          </w:rPr>
          <w:t>liz.senn1@deakin.edu.au</w:t>
        </w:r>
      </w:hyperlink>
      <w:r>
        <w:rPr>
          <w:rFonts w:asciiTheme="majorHAnsi" w:hAnsiTheme="majorHAnsi" w:cstheme="majorHAnsi"/>
          <w:sz w:val="24"/>
          <w:szCs w:val="24"/>
        </w:rPr>
        <w:t xml:space="preserve"> NOT TO </w:t>
      </w:r>
      <w:r w:rsidR="00CE62E4">
        <w:rPr>
          <w:rFonts w:asciiTheme="majorHAnsi" w:hAnsiTheme="majorHAnsi" w:cstheme="majorHAnsi"/>
          <w:sz w:val="24"/>
          <w:szCs w:val="24"/>
        </w:rPr>
        <w:t>SENDER</w:t>
      </w:r>
    </w:p>
    <w:p w:rsidR="00CF53A7" w:rsidRDefault="00CF53A7" w:rsidP="005640C9">
      <w:pPr>
        <w:rPr>
          <w:rFonts w:asciiTheme="majorHAnsi" w:hAnsiTheme="majorHAnsi" w:cstheme="majorHAnsi"/>
          <w:sz w:val="24"/>
          <w:szCs w:val="24"/>
        </w:rPr>
      </w:pPr>
    </w:p>
    <w:p w:rsidR="00CF53A7" w:rsidRDefault="00CF53A7" w:rsidP="005640C9">
      <w:pPr>
        <w:rPr>
          <w:rFonts w:asciiTheme="majorHAnsi" w:hAnsiTheme="majorHAnsi" w:cstheme="majorHAnsi"/>
          <w:sz w:val="24"/>
          <w:szCs w:val="24"/>
        </w:rPr>
      </w:pPr>
      <w:r>
        <w:rPr>
          <w:rFonts w:asciiTheme="majorHAnsi" w:hAnsiTheme="majorHAnsi" w:cstheme="majorHAnsi"/>
          <w:sz w:val="24"/>
          <w:szCs w:val="24"/>
        </w:rPr>
        <w:t xml:space="preserve">(b) Ensure that you </w:t>
      </w:r>
      <w:r w:rsidRPr="00FC0696">
        <w:rPr>
          <w:rFonts w:asciiTheme="majorHAnsi" w:hAnsiTheme="majorHAnsi" w:cstheme="majorHAnsi"/>
          <w:b/>
          <w:sz w:val="24"/>
          <w:szCs w:val="24"/>
          <w:u w:val="single"/>
        </w:rPr>
        <w:t>highlight your changes</w:t>
      </w:r>
      <w:r w:rsidR="00FC0696">
        <w:rPr>
          <w:rFonts w:asciiTheme="majorHAnsi" w:hAnsiTheme="majorHAnsi" w:cstheme="majorHAnsi"/>
          <w:sz w:val="24"/>
          <w:szCs w:val="24"/>
        </w:rPr>
        <w:t xml:space="preserve"> in the file.</w:t>
      </w:r>
    </w:p>
    <w:p w:rsidR="00FC0696" w:rsidRDefault="00FC0696" w:rsidP="005640C9">
      <w:pPr>
        <w:rPr>
          <w:rFonts w:asciiTheme="majorHAnsi" w:hAnsiTheme="majorHAnsi" w:cstheme="majorHAnsi"/>
          <w:sz w:val="24"/>
          <w:szCs w:val="24"/>
        </w:rPr>
      </w:pPr>
    </w:p>
    <w:p w:rsidR="00FC0696" w:rsidRDefault="00FC0696" w:rsidP="005640C9">
      <w:pPr>
        <w:rPr>
          <w:rFonts w:asciiTheme="majorHAnsi" w:hAnsiTheme="majorHAnsi" w:cstheme="majorHAnsi"/>
          <w:sz w:val="24"/>
          <w:szCs w:val="24"/>
        </w:rPr>
      </w:pPr>
      <w:r>
        <w:rPr>
          <w:rFonts w:asciiTheme="majorHAnsi" w:hAnsiTheme="majorHAnsi" w:cstheme="majorHAnsi"/>
          <w:sz w:val="24"/>
          <w:szCs w:val="24"/>
        </w:rPr>
        <w:t>(c) Either return the whole file or the complete line of the file that corresponds to your details.</w:t>
      </w:r>
    </w:p>
    <w:p w:rsidR="00FC0696" w:rsidRDefault="00FC0696" w:rsidP="005640C9">
      <w:pPr>
        <w:rPr>
          <w:rFonts w:asciiTheme="majorHAnsi" w:hAnsiTheme="majorHAnsi" w:cstheme="majorHAnsi"/>
          <w:sz w:val="24"/>
          <w:szCs w:val="24"/>
        </w:rPr>
      </w:pPr>
    </w:p>
    <w:p w:rsidR="00FC0696" w:rsidRDefault="00FC0696" w:rsidP="005640C9">
      <w:pPr>
        <w:rPr>
          <w:rFonts w:asciiTheme="majorHAnsi" w:hAnsiTheme="majorHAnsi" w:cstheme="majorHAnsi"/>
          <w:sz w:val="24"/>
          <w:szCs w:val="24"/>
        </w:rPr>
      </w:pPr>
      <w:r>
        <w:rPr>
          <w:rFonts w:asciiTheme="majorHAnsi" w:hAnsiTheme="majorHAnsi" w:cstheme="majorHAnsi"/>
          <w:sz w:val="24"/>
          <w:szCs w:val="24"/>
        </w:rPr>
        <w:t>(d) Be patient regarding any requested changes being activated. Liz is going on a four week holiday, so these edited files will accumulate for her return.</w:t>
      </w:r>
    </w:p>
    <w:p w:rsidR="00FC0696" w:rsidRDefault="00FC0696" w:rsidP="005640C9">
      <w:pPr>
        <w:rPr>
          <w:rFonts w:asciiTheme="majorHAnsi" w:hAnsiTheme="majorHAnsi" w:cstheme="majorHAnsi"/>
          <w:sz w:val="24"/>
          <w:szCs w:val="24"/>
        </w:rPr>
      </w:pPr>
    </w:p>
    <w:p w:rsidR="00FC0696" w:rsidRDefault="00FC0696" w:rsidP="005640C9">
      <w:pPr>
        <w:rPr>
          <w:rFonts w:asciiTheme="majorHAnsi" w:hAnsiTheme="majorHAnsi" w:cstheme="majorHAnsi"/>
          <w:sz w:val="24"/>
          <w:szCs w:val="24"/>
        </w:rPr>
      </w:pPr>
      <w:r>
        <w:rPr>
          <w:rFonts w:asciiTheme="majorHAnsi" w:hAnsiTheme="majorHAnsi" w:cstheme="majorHAnsi"/>
          <w:sz w:val="24"/>
          <w:szCs w:val="24"/>
        </w:rPr>
        <w:lastRenderedPageBreak/>
        <w:t>Kind regards</w:t>
      </w:r>
      <w:proofErr w:type="gramStart"/>
      <w:r>
        <w:rPr>
          <w:rFonts w:asciiTheme="majorHAnsi" w:hAnsiTheme="majorHAnsi" w:cstheme="majorHAnsi"/>
          <w:sz w:val="24"/>
          <w:szCs w:val="24"/>
        </w:rPr>
        <w:t>,  Bob</w:t>
      </w:r>
      <w:proofErr w:type="gramEnd"/>
    </w:p>
    <w:p w:rsidR="00CF53A7" w:rsidRPr="004E18E5" w:rsidRDefault="00CF53A7" w:rsidP="005640C9">
      <w:pPr>
        <w:rPr>
          <w:rFonts w:asciiTheme="majorHAnsi" w:hAnsiTheme="majorHAnsi" w:cstheme="majorHAnsi"/>
          <w:sz w:val="24"/>
          <w:szCs w:val="24"/>
        </w:rPr>
      </w:pPr>
    </w:p>
    <w:p w:rsidR="0074792E" w:rsidRDefault="0074792E" w:rsidP="00A33045">
      <w:pPr>
        <w:rPr>
          <w:rFonts w:asciiTheme="majorHAnsi" w:hAnsiTheme="majorHAnsi" w:cstheme="majorHAnsi"/>
          <w:b/>
          <w:sz w:val="28"/>
          <w:szCs w:val="28"/>
        </w:rPr>
      </w:pPr>
    </w:p>
    <w:p w:rsidR="00A33045" w:rsidRPr="00687A8E" w:rsidRDefault="00A33045" w:rsidP="00A33045">
      <w:pPr>
        <w:rPr>
          <w:rFonts w:asciiTheme="majorHAnsi" w:hAnsiTheme="majorHAnsi" w:cstheme="majorHAnsi"/>
          <w:b/>
          <w:sz w:val="28"/>
          <w:szCs w:val="28"/>
        </w:rPr>
      </w:pPr>
      <w:r w:rsidRPr="0074792E">
        <w:rPr>
          <w:rFonts w:asciiTheme="majorHAnsi" w:hAnsiTheme="majorHAnsi" w:cstheme="majorHAnsi"/>
          <w:b/>
          <w:sz w:val="28"/>
          <w:szCs w:val="28"/>
          <w:highlight w:val="yellow"/>
        </w:rPr>
        <w:t>ACQol Bulletin Vol 2/</w:t>
      </w:r>
      <w:r w:rsidR="0074792E">
        <w:rPr>
          <w:rFonts w:asciiTheme="majorHAnsi" w:hAnsiTheme="majorHAnsi" w:cstheme="majorHAnsi"/>
          <w:b/>
          <w:sz w:val="28"/>
          <w:szCs w:val="28"/>
          <w:highlight w:val="yellow"/>
        </w:rPr>
        <w:t>23</w:t>
      </w:r>
      <w:r w:rsidRPr="0074792E">
        <w:rPr>
          <w:rFonts w:asciiTheme="majorHAnsi" w:hAnsiTheme="majorHAnsi" w:cstheme="majorHAnsi"/>
          <w:b/>
          <w:sz w:val="28"/>
          <w:szCs w:val="28"/>
          <w:highlight w:val="yellow"/>
        </w:rPr>
        <w:t xml:space="preserve">: </w:t>
      </w:r>
      <w:r w:rsidR="0074792E">
        <w:rPr>
          <w:rFonts w:asciiTheme="majorHAnsi" w:hAnsiTheme="majorHAnsi" w:cstheme="majorHAnsi"/>
          <w:b/>
          <w:sz w:val="28"/>
          <w:szCs w:val="28"/>
          <w:highlight w:val="yellow"/>
        </w:rPr>
        <w:t>070618</w:t>
      </w:r>
      <w:r w:rsidRPr="0074792E">
        <w:rPr>
          <w:rFonts w:asciiTheme="majorHAnsi" w:hAnsiTheme="majorHAnsi" w:cstheme="majorHAnsi"/>
          <w:b/>
          <w:sz w:val="28"/>
          <w:szCs w:val="28"/>
          <w:highlight w:val="yellow"/>
        </w:rPr>
        <w:t xml:space="preserve">   NOT SENT</w:t>
      </w:r>
      <w:r w:rsidRPr="00687A8E">
        <w:rPr>
          <w:rFonts w:asciiTheme="majorHAnsi" w:hAnsiTheme="majorHAnsi" w:cstheme="majorHAnsi"/>
          <w:b/>
          <w:sz w:val="28"/>
          <w:szCs w:val="28"/>
        </w:rPr>
        <w:t xml:space="preserve"> </w:t>
      </w:r>
    </w:p>
    <w:p w:rsidR="00A33045" w:rsidRPr="00687A8E" w:rsidRDefault="00A33045" w:rsidP="00A33045">
      <w:pPr>
        <w:rPr>
          <w:rFonts w:asciiTheme="majorHAnsi" w:hAnsiTheme="majorHAnsi" w:cstheme="majorHAnsi"/>
          <w:b/>
          <w:sz w:val="28"/>
          <w:szCs w:val="28"/>
        </w:rPr>
      </w:pPr>
      <w:r w:rsidRPr="00687A8E">
        <w:rPr>
          <w:rFonts w:asciiTheme="majorHAnsi" w:hAnsiTheme="majorHAnsi" w:cstheme="majorHAnsi"/>
          <w:b/>
          <w:sz w:val="28"/>
          <w:szCs w:val="28"/>
        </w:rPr>
        <w:t>Bulletin of the Australian Centre on Quality of Life</w:t>
      </w:r>
    </w:p>
    <w:p w:rsidR="00A33045" w:rsidRPr="00687A8E" w:rsidRDefault="00A33045" w:rsidP="00A33045">
      <w:pPr>
        <w:rPr>
          <w:rFonts w:asciiTheme="majorHAnsi" w:hAnsiTheme="majorHAnsi" w:cstheme="majorHAnsi"/>
          <w:sz w:val="24"/>
          <w:szCs w:val="24"/>
        </w:rPr>
      </w:pPr>
      <w:r w:rsidRPr="00687A8E">
        <w:rPr>
          <w:rFonts w:asciiTheme="majorHAnsi" w:hAnsiTheme="majorHAnsi" w:cstheme="majorHAnsi"/>
          <w:sz w:val="24"/>
          <w:szCs w:val="24"/>
        </w:rPr>
        <w:t>Editor: Robert A. Cummins</w:t>
      </w:r>
    </w:p>
    <w:p w:rsidR="00A33045" w:rsidRPr="00687A8E" w:rsidRDefault="006478D1" w:rsidP="00A33045">
      <w:pPr>
        <w:rPr>
          <w:rFonts w:asciiTheme="majorHAnsi" w:hAnsiTheme="majorHAnsi" w:cstheme="majorHAnsi"/>
          <w:sz w:val="24"/>
          <w:szCs w:val="24"/>
        </w:rPr>
      </w:pPr>
      <w:hyperlink r:id="rId24" w:history="1">
        <w:r w:rsidR="00A33045" w:rsidRPr="00687A8E">
          <w:rPr>
            <w:rStyle w:val="Hyperlink"/>
            <w:rFonts w:asciiTheme="majorHAnsi" w:hAnsiTheme="majorHAnsi" w:cstheme="majorHAnsi"/>
            <w:sz w:val="24"/>
            <w:szCs w:val="24"/>
          </w:rPr>
          <w:t>http://www.acqol.com.au/</w:t>
        </w:r>
      </w:hyperlink>
    </w:p>
    <w:p w:rsidR="00A33045" w:rsidRPr="00687A8E" w:rsidRDefault="00A33045" w:rsidP="00A33045">
      <w:pPr>
        <w:rPr>
          <w:rFonts w:asciiTheme="majorHAnsi" w:hAnsiTheme="majorHAnsi" w:cstheme="majorHAnsi"/>
          <w:sz w:val="24"/>
          <w:szCs w:val="24"/>
        </w:rPr>
      </w:pPr>
      <w:r w:rsidRPr="00687A8E">
        <w:rPr>
          <w:rFonts w:asciiTheme="majorHAnsi" w:hAnsiTheme="majorHAnsi" w:cstheme="majorHAnsi"/>
          <w:b/>
          <w:sz w:val="24"/>
          <w:szCs w:val="24"/>
        </w:rPr>
        <w:t xml:space="preserve">Note 1: </w:t>
      </w:r>
      <w:r w:rsidRPr="00687A8E">
        <w:rPr>
          <w:rFonts w:asciiTheme="majorHAnsi" w:hAnsiTheme="majorHAnsi" w:cstheme="majorHAnsi"/>
          <w:sz w:val="24"/>
          <w:szCs w:val="24"/>
        </w:rPr>
        <w:t>This site is under development and some content is missing.</w:t>
      </w:r>
    </w:p>
    <w:p w:rsidR="00A33045" w:rsidRPr="00687A8E" w:rsidRDefault="00A33045" w:rsidP="00A33045">
      <w:pPr>
        <w:rPr>
          <w:rFonts w:asciiTheme="majorHAnsi" w:hAnsiTheme="majorHAnsi" w:cstheme="majorHAnsi"/>
          <w:sz w:val="24"/>
          <w:szCs w:val="24"/>
        </w:rPr>
      </w:pPr>
      <w:r w:rsidRPr="00687A8E">
        <w:rPr>
          <w:rFonts w:asciiTheme="majorHAnsi" w:hAnsiTheme="majorHAnsi" w:cstheme="majorHAnsi"/>
          <w:b/>
          <w:sz w:val="24"/>
          <w:szCs w:val="24"/>
        </w:rPr>
        <w:t>Note 2</w:t>
      </w:r>
      <w:r w:rsidRPr="00687A8E">
        <w:rPr>
          <w:rFonts w:asciiTheme="majorHAnsi" w:hAnsiTheme="majorHAnsi" w:cstheme="majorHAnsi"/>
          <w:sz w:val="24"/>
          <w:szCs w:val="24"/>
        </w:rPr>
        <w:t xml:space="preserve">: Please address any correspondence to the editor only. </w:t>
      </w:r>
    </w:p>
    <w:p w:rsidR="00A33045" w:rsidRPr="00687A8E" w:rsidRDefault="00A33045" w:rsidP="00A33045">
      <w:pPr>
        <w:rPr>
          <w:rFonts w:asciiTheme="majorHAnsi" w:hAnsiTheme="majorHAnsi" w:cstheme="majorHAnsi"/>
          <w:sz w:val="24"/>
          <w:szCs w:val="24"/>
        </w:rPr>
      </w:pPr>
    </w:p>
    <w:p w:rsidR="00A33045" w:rsidRPr="00687A8E" w:rsidRDefault="00A33045" w:rsidP="00A33045">
      <w:pPr>
        <w:jc w:val="center"/>
        <w:rPr>
          <w:rFonts w:asciiTheme="majorHAnsi" w:hAnsiTheme="majorHAnsi" w:cstheme="majorHAnsi"/>
          <w:b/>
          <w:sz w:val="32"/>
          <w:szCs w:val="32"/>
        </w:rPr>
      </w:pPr>
      <w:r w:rsidRPr="00687A8E">
        <w:rPr>
          <w:rFonts w:asciiTheme="majorHAnsi" w:hAnsiTheme="majorHAnsi" w:cstheme="majorHAnsi"/>
          <w:b/>
          <w:sz w:val="32"/>
          <w:szCs w:val="32"/>
        </w:rPr>
        <w:t>Paper for private study</w:t>
      </w:r>
    </w:p>
    <w:p w:rsidR="00A33045" w:rsidRPr="00687A8E" w:rsidRDefault="00A33045" w:rsidP="00A33045">
      <w:pPr>
        <w:jc w:val="center"/>
        <w:rPr>
          <w:rFonts w:asciiTheme="majorHAnsi" w:hAnsiTheme="majorHAnsi" w:cstheme="majorHAnsi"/>
          <w:sz w:val="24"/>
          <w:szCs w:val="24"/>
        </w:rPr>
      </w:pPr>
      <w:r w:rsidRPr="00687A8E">
        <w:rPr>
          <w:rFonts w:asciiTheme="majorHAnsi" w:hAnsiTheme="majorHAnsi" w:cstheme="majorHAnsi"/>
          <w:i/>
          <w:sz w:val="24"/>
          <w:szCs w:val="24"/>
        </w:rPr>
        <w:t xml:space="preserve">The attached paper, on the topic of life quality, is sent to you for your personal private study and discussion within </w:t>
      </w:r>
      <w:proofErr w:type="spellStart"/>
      <w:r w:rsidRPr="00687A8E">
        <w:rPr>
          <w:rFonts w:asciiTheme="majorHAnsi" w:hAnsiTheme="majorHAnsi" w:cstheme="majorHAnsi"/>
          <w:i/>
          <w:sz w:val="24"/>
          <w:szCs w:val="24"/>
        </w:rPr>
        <w:t>ACQ</w:t>
      </w:r>
      <w:r>
        <w:rPr>
          <w:rFonts w:asciiTheme="majorHAnsi" w:hAnsiTheme="majorHAnsi" w:cstheme="majorHAnsi"/>
          <w:i/>
          <w:sz w:val="24"/>
          <w:szCs w:val="24"/>
        </w:rPr>
        <w:t>ol</w:t>
      </w:r>
      <w:proofErr w:type="spellEnd"/>
      <w:r>
        <w:rPr>
          <w:rFonts w:asciiTheme="majorHAnsi" w:hAnsiTheme="majorHAnsi" w:cstheme="majorHAnsi"/>
          <w:i/>
          <w:sz w:val="24"/>
          <w:szCs w:val="24"/>
        </w:rPr>
        <w:t>.</w:t>
      </w:r>
      <w:r w:rsidRPr="00687A8E">
        <w:rPr>
          <w:rFonts w:asciiTheme="majorHAnsi" w:hAnsiTheme="majorHAnsi" w:cstheme="majorHAnsi"/>
          <w:i/>
          <w:sz w:val="24"/>
          <w:szCs w:val="24"/>
        </w:rPr>
        <w:t xml:space="preserve"> You are prohibited from further distributing this paper to any other person</w:t>
      </w:r>
      <w:r w:rsidRPr="00687A8E">
        <w:rPr>
          <w:rFonts w:asciiTheme="majorHAnsi" w:hAnsiTheme="majorHAnsi" w:cstheme="majorHAnsi"/>
          <w:sz w:val="24"/>
          <w:szCs w:val="24"/>
        </w:rPr>
        <w:t>.</w:t>
      </w:r>
    </w:p>
    <w:p w:rsidR="00A33045" w:rsidRPr="00687A8E" w:rsidRDefault="00A33045" w:rsidP="00A33045">
      <w:pPr>
        <w:jc w:val="center"/>
        <w:rPr>
          <w:rFonts w:asciiTheme="majorHAnsi" w:hAnsiTheme="majorHAnsi" w:cstheme="majorHAnsi"/>
          <w:sz w:val="24"/>
          <w:szCs w:val="24"/>
        </w:rPr>
      </w:pPr>
    </w:p>
    <w:p w:rsidR="00B814C5" w:rsidRDefault="00A33045" w:rsidP="00697AF5">
      <w:pPr>
        <w:rPr>
          <w:rFonts w:asciiTheme="majorHAnsi" w:hAnsiTheme="majorHAnsi" w:cstheme="majorHAnsi"/>
          <w:b/>
          <w:sz w:val="24"/>
          <w:szCs w:val="24"/>
        </w:rPr>
      </w:pPr>
      <w:r w:rsidRPr="00687A8E">
        <w:rPr>
          <w:rFonts w:asciiTheme="majorHAnsi" w:hAnsiTheme="majorHAnsi" w:cstheme="majorHAnsi"/>
          <w:b/>
          <w:sz w:val="24"/>
          <w:szCs w:val="24"/>
        </w:rPr>
        <w:t>Background:</w:t>
      </w:r>
      <w:r w:rsidR="00AF5357">
        <w:rPr>
          <w:rFonts w:asciiTheme="majorHAnsi" w:hAnsiTheme="majorHAnsi" w:cstheme="majorHAnsi"/>
          <w:b/>
          <w:sz w:val="24"/>
          <w:szCs w:val="24"/>
        </w:rPr>
        <w:t xml:space="preserve"> </w:t>
      </w:r>
    </w:p>
    <w:p w:rsidR="00A33045" w:rsidRPr="00F1721A" w:rsidRDefault="00B814C5" w:rsidP="00697AF5">
      <w:pPr>
        <w:rPr>
          <w:rFonts w:asciiTheme="majorHAnsi" w:hAnsiTheme="majorHAnsi" w:cstheme="majorHAnsi"/>
          <w:sz w:val="24"/>
          <w:szCs w:val="24"/>
        </w:rPr>
      </w:pPr>
      <w:r w:rsidRPr="00B814C5">
        <w:rPr>
          <w:rFonts w:asciiTheme="majorHAnsi" w:hAnsiTheme="majorHAnsi" w:cstheme="majorHAnsi"/>
          <w:sz w:val="24"/>
          <w:szCs w:val="24"/>
        </w:rPr>
        <w:t>The issue of how quickly, and to what e</w:t>
      </w:r>
      <w:r>
        <w:rPr>
          <w:rFonts w:asciiTheme="majorHAnsi" w:hAnsiTheme="majorHAnsi" w:cstheme="majorHAnsi"/>
          <w:sz w:val="24"/>
          <w:szCs w:val="24"/>
        </w:rPr>
        <w:t>x</w:t>
      </w:r>
      <w:r w:rsidRPr="00B814C5">
        <w:rPr>
          <w:rFonts w:asciiTheme="majorHAnsi" w:hAnsiTheme="majorHAnsi" w:cstheme="majorHAnsi"/>
          <w:sz w:val="24"/>
          <w:szCs w:val="24"/>
        </w:rPr>
        <w:t xml:space="preserve">tent, new </w:t>
      </w:r>
      <w:r>
        <w:rPr>
          <w:rFonts w:asciiTheme="majorHAnsi" w:hAnsiTheme="majorHAnsi" w:cstheme="majorHAnsi"/>
          <w:sz w:val="24"/>
          <w:szCs w:val="24"/>
        </w:rPr>
        <w:t>migrants experience a change in their subjective wellbeing (SWB) as a consequence of their new environment is poorly understood. So this substantial report</w:t>
      </w:r>
      <w:r w:rsidR="00F1721A">
        <w:rPr>
          <w:rFonts w:asciiTheme="majorHAnsi" w:hAnsiTheme="majorHAnsi" w:cstheme="majorHAnsi"/>
          <w:sz w:val="24"/>
          <w:szCs w:val="24"/>
        </w:rPr>
        <w:t xml:space="preserve"> is of great interest</w:t>
      </w:r>
      <w:r>
        <w:rPr>
          <w:rFonts w:asciiTheme="majorHAnsi" w:hAnsiTheme="majorHAnsi" w:cstheme="majorHAnsi"/>
          <w:sz w:val="24"/>
          <w:szCs w:val="24"/>
        </w:rPr>
        <w:t>, based on t</w:t>
      </w:r>
      <w:r w:rsidR="00F1721A">
        <w:rPr>
          <w:rFonts w:asciiTheme="majorHAnsi" w:hAnsiTheme="majorHAnsi" w:cstheme="majorHAnsi"/>
          <w:sz w:val="24"/>
          <w:szCs w:val="24"/>
        </w:rPr>
        <w:t xml:space="preserve">he data from six waves of the </w:t>
      </w:r>
      <w:r w:rsidRPr="0074792E">
        <w:rPr>
          <w:rFonts w:asciiTheme="majorHAnsi" w:hAnsiTheme="majorHAnsi" w:cstheme="majorHAnsi"/>
          <w:sz w:val="24"/>
          <w:szCs w:val="24"/>
        </w:rPr>
        <w:t>Europe</w:t>
      </w:r>
      <w:r>
        <w:rPr>
          <w:rFonts w:asciiTheme="majorHAnsi" w:hAnsiTheme="majorHAnsi" w:cstheme="majorHAnsi"/>
          <w:sz w:val="24"/>
          <w:szCs w:val="24"/>
        </w:rPr>
        <w:t xml:space="preserve">an Social Survey, collected from </w:t>
      </w:r>
      <w:r w:rsidRPr="0074792E">
        <w:rPr>
          <w:rFonts w:asciiTheme="majorHAnsi" w:hAnsiTheme="majorHAnsi" w:cstheme="majorHAnsi"/>
          <w:sz w:val="24"/>
          <w:szCs w:val="24"/>
        </w:rPr>
        <w:t xml:space="preserve">18 European </w:t>
      </w:r>
      <w:r w:rsidR="00F1721A">
        <w:rPr>
          <w:rFonts w:asciiTheme="majorHAnsi" w:hAnsiTheme="majorHAnsi" w:cstheme="majorHAnsi"/>
          <w:sz w:val="24"/>
          <w:szCs w:val="24"/>
        </w:rPr>
        <w:t xml:space="preserve">countries between 2002 and 2012. </w:t>
      </w:r>
      <w:r w:rsidRPr="00B814C5">
        <w:rPr>
          <w:rFonts w:asciiTheme="majorHAnsi" w:hAnsiTheme="majorHAnsi" w:cstheme="majorHAnsi"/>
          <w:sz w:val="24"/>
          <w:szCs w:val="24"/>
        </w:rPr>
        <w:t>All participants</w:t>
      </w:r>
      <w:r>
        <w:rPr>
          <w:rFonts w:asciiTheme="majorHAnsi" w:hAnsiTheme="majorHAnsi" w:cstheme="majorHAnsi"/>
          <w:sz w:val="24"/>
          <w:szCs w:val="24"/>
        </w:rPr>
        <w:t xml:space="preserve"> </w:t>
      </w:r>
      <w:r w:rsidR="00697AF5" w:rsidRPr="00697AF5">
        <w:rPr>
          <w:rFonts w:asciiTheme="majorHAnsi" w:hAnsiTheme="majorHAnsi" w:cstheme="majorHAnsi"/>
          <w:sz w:val="24"/>
          <w:szCs w:val="24"/>
        </w:rPr>
        <w:t>immigrated to Western Europe</w:t>
      </w:r>
      <w:r w:rsidR="00AF5357">
        <w:rPr>
          <w:rFonts w:asciiTheme="majorHAnsi" w:hAnsiTheme="majorHAnsi" w:cstheme="majorHAnsi"/>
          <w:sz w:val="24"/>
          <w:szCs w:val="24"/>
        </w:rPr>
        <w:t>,</w:t>
      </w:r>
      <w:r w:rsidR="00697AF5" w:rsidRPr="00697AF5">
        <w:rPr>
          <w:rFonts w:asciiTheme="majorHAnsi" w:hAnsiTheme="majorHAnsi" w:cstheme="majorHAnsi"/>
          <w:sz w:val="24"/>
          <w:szCs w:val="24"/>
        </w:rPr>
        <w:t xml:space="preserve"> at age 16 and above, starting from the year 1980.</w:t>
      </w:r>
      <w:r w:rsidRPr="00B814C5">
        <w:rPr>
          <w:rFonts w:asciiTheme="majorHAnsi" w:hAnsiTheme="majorHAnsi" w:cstheme="majorHAnsi"/>
          <w:sz w:val="24"/>
          <w:szCs w:val="24"/>
        </w:rPr>
        <w:t xml:space="preserve"> </w:t>
      </w:r>
      <w:r w:rsidRPr="00AF5357">
        <w:rPr>
          <w:rFonts w:asciiTheme="majorHAnsi" w:hAnsiTheme="majorHAnsi" w:cstheme="majorHAnsi"/>
          <w:sz w:val="24"/>
          <w:szCs w:val="24"/>
        </w:rPr>
        <w:t xml:space="preserve">The </w:t>
      </w:r>
      <w:r w:rsidR="00F1721A">
        <w:rPr>
          <w:rFonts w:asciiTheme="majorHAnsi" w:hAnsiTheme="majorHAnsi" w:cstheme="majorHAnsi"/>
          <w:sz w:val="24"/>
          <w:szCs w:val="24"/>
        </w:rPr>
        <w:t>authors describe these</w:t>
      </w:r>
      <w:r>
        <w:rPr>
          <w:rFonts w:asciiTheme="majorHAnsi" w:hAnsiTheme="majorHAnsi" w:cstheme="majorHAnsi"/>
          <w:sz w:val="24"/>
          <w:szCs w:val="24"/>
        </w:rPr>
        <w:t xml:space="preserve"> </w:t>
      </w:r>
      <w:r w:rsidR="00F1721A">
        <w:rPr>
          <w:rFonts w:asciiTheme="majorHAnsi" w:hAnsiTheme="majorHAnsi" w:cstheme="majorHAnsi"/>
          <w:sz w:val="24"/>
          <w:szCs w:val="24"/>
        </w:rPr>
        <w:t>people</w:t>
      </w:r>
      <w:r>
        <w:rPr>
          <w:rFonts w:asciiTheme="majorHAnsi" w:hAnsiTheme="majorHAnsi" w:cstheme="majorHAnsi"/>
          <w:sz w:val="24"/>
          <w:szCs w:val="24"/>
        </w:rPr>
        <w:t xml:space="preserve"> </w:t>
      </w:r>
      <w:r w:rsidR="00F1721A">
        <w:rPr>
          <w:rFonts w:asciiTheme="majorHAnsi" w:hAnsiTheme="majorHAnsi" w:cstheme="majorHAnsi"/>
          <w:sz w:val="24"/>
          <w:szCs w:val="24"/>
        </w:rPr>
        <w:t xml:space="preserve">as those </w:t>
      </w:r>
      <w:r>
        <w:rPr>
          <w:rFonts w:asciiTheme="majorHAnsi" w:hAnsiTheme="majorHAnsi" w:cstheme="majorHAnsi"/>
          <w:sz w:val="24"/>
          <w:szCs w:val="24"/>
        </w:rPr>
        <w:t>who ‘</w:t>
      </w:r>
      <w:r w:rsidRPr="00697AF5">
        <w:rPr>
          <w:rFonts w:asciiTheme="majorHAnsi" w:hAnsiTheme="majorHAnsi" w:cstheme="majorHAnsi"/>
          <w:sz w:val="24"/>
          <w:szCs w:val="24"/>
        </w:rPr>
        <w:t>took an independent decision to migrate to another country</w:t>
      </w:r>
      <w:r>
        <w:rPr>
          <w:rFonts w:asciiTheme="majorHAnsi" w:hAnsiTheme="majorHAnsi" w:cstheme="majorHAnsi"/>
          <w:sz w:val="24"/>
          <w:szCs w:val="24"/>
        </w:rPr>
        <w:t xml:space="preserve">’. </w:t>
      </w:r>
      <w:r w:rsidR="00F1721A">
        <w:rPr>
          <w:rFonts w:asciiTheme="majorHAnsi" w:hAnsiTheme="majorHAnsi" w:cstheme="majorHAnsi"/>
          <w:sz w:val="24"/>
          <w:szCs w:val="24"/>
        </w:rPr>
        <w:t>Presumably</w:t>
      </w:r>
      <w:r>
        <w:rPr>
          <w:rFonts w:asciiTheme="majorHAnsi" w:hAnsiTheme="majorHAnsi" w:cstheme="majorHAnsi"/>
          <w:sz w:val="24"/>
          <w:szCs w:val="24"/>
        </w:rPr>
        <w:t xml:space="preserve"> </w:t>
      </w:r>
      <w:r w:rsidR="00F1721A">
        <w:rPr>
          <w:rFonts w:asciiTheme="majorHAnsi" w:hAnsiTheme="majorHAnsi" w:cstheme="majorHAnsi"/>
          <w:sz w:val="24"/>
          <w:szCs w:val="24"/>
        </w:rPr>
        <w:t xml:space="preserve">this excludes </w:t>
      </w:r>
      <w:r>
        <w:rPr>
          <w:rFonts w:asciiTheme="majorHAnsi" w:hAnsiTheme="majorHAnsi" w:cstheme="majorHAnsi"/>
          <w:sz w:val="24"/>
          <w:szCs w:val="24"/>
        </w:rPr>
        <w:t>refugees.</w:t>
      </w:r>
    </w:p>
    <w:p w:rsidR="0074792E" w:rsidRDefault="0074792E" w:rsidP="00A33045">
      <w:pPr>
        <w:rPr>
          <w:rFonts w:asciiTheme="majorHAnsi" w:hAnsiTheme="majorHAnsi" w:cstheme="majorHAnsi"/>
          <w:b/>
          <w:sz w:val="24"/>
          <w:szCs w:val="24"/>
        </w:rPr>
      </w:pPr>
    </w:p>
    <w:p w:rsidR="0074792E" w:rsidRDefault="00A33045" w:rsidP="00A33045">
      <w:pPr>
        <w:rPr>
          <w:rFonts w:asciiTheme="majorHAnsi" w:hAnsiTheme="majorHAnsi" w:cstheme="majorHAnsi"/>
        </w:rPr>
      </w:pPr>
      <w:r w:rsidRPr="00687A8E">
        <w:rPr>
          <w:rFonts w:asciiTheme="majorHAnsi" w:hAnsiTheme="majorHAnsi" w:cstheme="majorHAnsi"/>
          <w:b/>
          <w:sz w:val="24"/>
          <w:szCs w:val="24"/>
        </w:rPr>
        <w:t>Reference:</w:t>
      </w:r>
      <w:r w:rsidRPr="0074792E">
        <w:rPr>
          <w:rFonts w:asciiTheme="majorHAnsi" w:hAnsiTheme="majorHAnsi" w:cstheme="majorHAnsi"/>
          <w:b/>
          <w:sz w:val="20"/>
          <w:szCs w:val="20"/>
        </w:rPr>
        <w:t xml:space="preserve"> </w:t>
      </w:r>
      <w:proofErr w:type="spellStart"/>
      <w:r w:rsidR="0074792E" w:rsidRPr="0074792E">
        <w:rPr>
          <w:rFonts w:asciiTheme="majorHAnsi" w:hAnsiTheme="majorHAnsi" w:cstheme="majorHAnsi"/>
          <w:sz w:val="20"/>
          <w:szCs w:val="20"/>
        </w:rPr>
        <w:t>Kogan</w:t>
      </w:r>
      <w:proofErr w:type="spellEnd"/>
      <w:r w:rsidR="0074792E" w:rsidRPr="0074792E">
        <w:rPr>
          <w:rFonts w:asciiTheme="majorHAnsi" w:hAnsiTheme="majorHAnsi" w:cstheme="majorHAnsi"/>
          <w:sz w:val="20"/>
          <w:szCs w:val="20"/>
        </w:rPr>
        <w:t xml:space="preserve">, I., Shen, J., &amp; </w:t>
      </w:r>
      <w:proofErr w:type="spellStart"/>
      <w:r w:rsidR="0074792E" w:rsidRPr="0074792E">
        <w:rPr>
          <w:rFonts w:asciiTheme="majorHAnsi" w:hAnsiTheme="majorHAnsi" w:cstheme="majorHAnsi"/>
          <w:sz w:val="20"/>
          <w:szCs w:val="20"/>
        </w:rPr>
        <w:t>Siegert</w:t>
      </w:r>
      <w:proofErr w:type="spellEnd"/>
      <w:r w:rsidR="0074792E" w:rsidRPr="0074792E">
        <w:rPr>
          <w:rFonts w:asciiTheme="majorHAnsi" w:hAnsiTheme="majorHAnsi" w:cstheme="majorHAnsi"/>
          <w:sz w:val="20"/>
          <w:szCs w:val="20"/>
        </w:rPr>
        <w:t xml:space="preserve">, M. (2018). What Makes a Satisfied Immigrant? Host-Country Characteristics and Immigrants' Life Satisfaction in Eighteen European Countries. </w:t>
      </w:r>
      <w:r w:rsidR="0074792E" w:rsidRPr="0074792E">
        <w:rPr>
          <w:rFonts w:asciiTheme="majorHAnsi" w:hAnsiTheme="majorHAnsi" w:cstheme="majorHAnsi"/>
          <w:i/>
          <w:iCs/>
          <w:sz w:val="20"/>
          <w:szCs w:val="20"/>
        </w:rPr>
        <w:t>Journal of Happiness Studies</w:t>
      </w:r>
      <w:r w:rsidR="0074792E" w:rsidRPr="0074792E">
        <w:rPr>
          <w:rFonts w:asciiTheme="majorHAnsi" w:hAnsiTheme="majorHAnsi" w:cstheme="majorHAnsi"/>
          <w:sz w:val="20"/>
          <w:szCs w:val="20"/>
        </w:rPr>
        <w:t>, 1-27 doi</w:t>
      </w:r>
      <w:proofErr w:type="gramStart"/>
      <w:r w:rsidR="0074792E" w:rsidRPr="0074792E">
        <w:rPr>
          <w:rFonts w:asciiTheme="majorHAnsi" w:hAnsiTheme="majorHAnsi" w:cstheme="majorHAnsi"/>
          <w:sz w:val="20"/>
          <w:szCs w:val="20"/>
        </w:rPr>
        <w:t>:10.1007</w:t>
      </w:r>
      <w:proofErr w:type="gramEnd"/>
      <w:r w:rsidR="0074792E" w:rsidRPr="0074792E">
        <w:rPr>
          <w:rFonts w:asciiTheme="majorHAnsi" w:hAnsiTheme="majorHAnsi" w:cstheme="majorHAnsi"/>
          <w:sz w:val="20"/>
          <w:szCs w:val="20"/>
        </w:rPr>
        <w:t>/s10902-017-9896-4</w:t>
      </w:r>
    </w:p>
    <w:p w:rsidR="0074792E" w:rsidRDefault="0074792E" w:rsidP="00A33045">
      <w:pPr>
        <w:rPr>
          <w:rFonts w:asciiTheme="majorHAnsi" w:hAnsiTheme="majorHAnsi" w:cstheme="majorHAnsi"/>
        </w:rPr>
      </w:pPr>
    </w:p>
    <w:p w:rsidR="00A33045" w:rsidRPr="00697AF5" w:rsidRDefault="00A33045" w:rsidP="0074792E">
      <w:pPr>
        <w:rPr>
          <w:rFonts w:asciiTheme="majorHAnsi" w:hAnsiTheme="majorHAnsi" w:cstheme="majorHAnsi"/>
          <w:sz w:val="24"/>
          <w:szCs w:val="24"/>
        </w:rPr>
      </w:pPr>
      <w:r w:rsidRPr="00687A8E">
        <w:rPr>
          <w:rFonts w:asciiTheme="majorHAnsi" w:hAnsiTheme="majorHAnsi" w:cstheme="majorHAnsi"/>
          <w:b/>
          <w:sz w:val="24"/>
          <w:szCs w:val="24"/>
        </w:rPr>
        <w:t>Author</w:t>
      </w:r>
      <w:r>
        <w:rPr>
          <w:rFonts w:asciiTheme="majorHAnsi" w:hAnsiTheme="majorHAnsi" w:cstheme="majorHAnsi"/>
          <w:b/>
          <w:sz w:val="24"/>
          <w:szCs w:val="24"/>
        </w:rPr>
        <w:t>’s</w:t>
      </w:r>
      <w:r w:rsidRPr="00687A8E">
        <w:rPr>
          <w:rFonts w:asciiTheme="majorHAnsi" w:hAnsiTheme="majorHAnsi" w:cstheme="majorHAnsi"/>
          <w:b/>
          <w:sz w:val="24"/>
          <w:szCs w:val="24"/>
        </w:rPr>
        <w:t xml:space="preserve"> summary:</w:t>
      </w:r>
      <w:r w:rsidRPr="00687A8E">
        <w:rPr>
          <w:rFonts w:asciiTheme="majorHAnsi" w:hAnsiTheme="majorHAnsi" w:cstheme="majorHAnsi"/>
          <w:sz w:val="24"/>
          <w:szCs w:val="24"/>
        </w:rPr>
        <w:t xml:space="preserve"> </w:t>
      </w:r>
      <w:r w:rsidR="0074792E">
        <w:rPr>
          <w:rFonts w:asciiTheme="majorHAnsi" w:hAnsiTheme="majorHAnsi" w:cstheme="majorHAnsi"/>
          <w:sz w:val="24"/>
          <w:szCs w:val="24"/>
        </w:rPr>
        <w:t>Using</w:t>
      </w:r>
      <w:r w:rsidR="0074792E" w:rsidRPr="0074792E">
        <w:rPr>
          <w:rFonts w:asciiTheme="majorHAnsi" w:hAnsiTheme="majorHAnsi" w:cstheme="majorHAnsi"/>
          <w:sz w:val="24"/>
          <w:szCs w:val="24"/>
        </w:rPr>
        <w:t xml:space="preserve"> </w:t>
      </w:r>
      <w:r w:rsidR="00697AF5" w:rsidRPr="0074792E">
        <w:rPr>
          <w:rFonts w:asciiTheme="majorHAnsi" w:hAnsiTheme="majorHAnsi" w:cstheme="majorHAnsi"/>
          <w:sz w:val="24"/>
          <w:szCs w:val="24"/>
        </w:rPr>
        <w:t>multi-level analysis</w:t>
      </w:r>
      <w:r w:rsidR="00F1721A">
        <w:rPr>
          <w:rFonts w:asciiTheme="majorHAnsi" w:hAnsiTheme="majorHAnsi" w:cstheme="majorHAnsi"/>
          <w:sz w:val="24"/>
          <w:szCs w:val="24"/>
        </w:rPr>
        <w:t>, it is</w:t>
      </w:r>
      <w:r w:rsidR="00697AF5">
        <w:rPr>
          <w:rFonts w:asciiTheme="majorHAnsi" w:hAnsiTheme="majorHAnsi" w:cstheme="majorHAnsi"/>
          <w:sz w:val="24"/>
          <w:szCs w:val="24"/>
        </w:rPr>
        <w:t xml:space="preserve"> found that </w:t>
      </w:r>
      <w:r w:rsidR="0074792E" w:rsidRPr="0074792E">
        <w:rPr>
          <w:rFonts w:asciiTheme="majorHAnsi" w:hAnsiTheme="majorHAnsi" w:cstheme="majorHAnsi"/>
          <w:sz w:val="24"/>
          <w:szCs w:val="24"/>
        </w:rPr>
        <w:t xml:space="preserve">immigrants </w:t>
      </w:r>
      <w:r w:rsidR="00F1721A">
        <w:rPr>
          <w:rFonts w:asciiTheme="majorHAnsi" w:hAnsiTheme="majorHAnsi" w:cstheme="majorHAnsi"/>
          <w:sz w:val="24"/>
          <w:szCs w:val="24"/>
        </w:rPr>
        <w:t>have a higher Global Life Satisfaction (GLS)</w:t>
      </w:r>
      <w:r w:rsidR="0074792E" w:rsidRPr="0074792E">
        <w:rPr>
          <w:rFonts w:asciiTheme="majorHAnsi" w:hAnsiTheme="majorHAnsi" w:cstheme="majorHAnsi"/>
          <w:sz w:val="24"/>
          <w:szCs w:val="24"/>
        </w:rPr>
        <w:t xml:space="preserve"> in countries that offer more welcoming social settings</w:t>
      </w:r>
      <w:r w:rsidR="0074792E">
        <w:rPr>
          <w:rFonts w:asciiTheme="majorHAnsi" w:hAnsiTheme="majorHAnsi" w:cstheme="majorHAnsi"/>
          <w:sz w:val="24"/>
          <w:szCs w:val="24"/>
        </w:rPr>
        <w:t>,</w:t>
      </w:r>
      <w:r w:rsidR="00697AF5">
        <w:rPr>
          <w:rFonts w:asciiTheme="majorHAnsi" w:hAnsiTheme="majorHAnsi" w:cstheme="majorHAnsi"/>
          <w:sz w:val="24"/>
          <w:szCs w:val="24"/>
        </w:rPr>
        <w:t xml:space="preserve"> as </w:t>
      </w:r>
      <w:r w:rsidR="0074792E" w:rsidRPr="0074792E">
        <w:rPr>
          <w:rFonts w:asciiTheme="majorHAnsi" w:hAnsiTheme="majorHAnsi" w:cstheme="majorHAnsi"/>
          <w:sz w:val="24"/>
          <w:szCs w:val="24"/>
        </w:rPr>
        <w:t>measured by attitudes of the native</w:t>
      </w:r>
      <w:r w:rsidR="0074792E">
        <w:rPr>
          <w:rFonts w:asciiTheme="majorHAnsi" w:hAnsiTheme="majorHAnsi" w:cstheme="majorHAnsi"/>
          <w:sz w:val="24"/>
          <w:szCs w:val="24"/>
        </w:rPr>
        <w:t xml:space="preserve"> </w:t>
      </w:r>
      <w:r w:rsidR="00697AF5">
        <w:rPr>
          <w:rFonts w:asciiTheme="majorHAnsi" w:hAnsiTheme="majorHAnsi" w:cstheme="majorHAnsi"/>
          <w:sz w:val="24"/>
          <w:szCs w:val="24"/>
        </w:rPr>
        <w:t xml:space="preserve">born </w:t>
      </w:r>
      <w:r w:rsidR="0074792E" w:rsidRPr="0074792E">
        <w:rPr>
          <w:rFonts w:asciiTheme="majorHAnsi" w:hAnsiTheme="majorHAnsi" w:cstheme="majorHAnsi"/>
          <w:sz w:val="24"/>
          <w:szCs w:val="24"/>
        </w:rPr>
        <w:t>towards immigrants</w:t>
      </w:r>
      <w:r w:rsidR="0074792E">
        <w:rPr>
          <w:rFonts w:asciiTheme="majorHAnsi" w:hAnsiTheme="majorHAnsi" w:cstheme="majorHAnsi"/>
          <w:sz w:val="24"/>
          <w:szCs w:val="24"/>
        </w:rPr>
        <w:t>.</w:t>
      </w:r>
      <w:r w:rsidR="00697AF5">
        <w:rPr>
          <w:rFonts w:asciiTheme="majorHAnsi" w:hAnsiTheme="majorHAnsi" w:cstheme="majorHAnsi"/>
          <w:sz w:val="24"/>
          <w:szCs w:val="24"/>
        </w:rPr>
        <w:t xml:space="preserve"> Immigrants </w:t>
      </w:r>
      <w:r w:rsidR="00F1721A">
        <w:rPr>
          <w:rFonts w:asciiTheme="majorHAnsi" w:hAnsiTheme="majorHAnsi" w:cstheme="majorHAnsi"/>
          <w:sz w:val="24"/>
          <w:szCs w:val="24"/>
        </w:rPr>
        <w:t>have lower GLS</w:t>
      </w:r>
      <w:r w:rsidR="0074792E" w:rsidRPr="0074792E">
        <w:rPr>
          <w:rFonts w:asciiTheme="majorHAnsi" w:hAnsiTheme="majorHAnsi" w:cstheme="majorHAnsi"/>
          <w:sz w:val="24"/>
          <w:szCs w:val="24"/>
        </w:rPr>
        <w:t xml:space="preserve"> in host countries with higher</w:t>
      </w:r>
      <w:r w:rsidR="00697AF5">
        <w:rPr>
          <w:rFonts w:asciiTheme="majorHAnsi" w:hAnsiTheme="majorHAnsi" w:cstheme="majorHAnsi"/>
          <w:sz w:val="24"/>
          <w:szCs w:val="24"/>
        </w:rPr>
        <w:t xml:space="preserve"> levels of economic inequality. </w:t>
      </w:r>
      <w:r w:rsidR="0074792E" w:rsidRPr="0074792E">
        <w:rPr>
          <w:rFonts w:asciiTheme="majorHAnsi" w:hAnsiTheme="majorHAnsi" w:cstheme="majorHAnsi"/>
          <w:sz w:val="24"/>
          <w:szCs w:val="24"/>
        </w:rPr>
        <w:t>However, highly educated immigrants</w:t>
      </w:r>
      <w:r w:rsidR="00697AF5">
        <w:rPr>
          <w:rFonts w:asciiTheme="majorHAnsi" w:hAnsiTheme="majorHAnsi" w:cstheme="majorHAnsi"/>
          <w:sz w:val="24"/>
          <w:szCs w:val="24"/>
        </w:rPr>
        <w:t xml:space="preserve"> are much less influenced by such inequality.</w:t>
      </w:r>
    </w:p>
    <w:p w:rsidR="0074792E" w:rsidRDefault="0074792E" w:rsidP="00A33045">
      <w:pPr>
        <w:rPr>
          <w:rFonts w:asciiTheme="majorHAnsi" w:hAnsiTheme="majorHAnsi" w:cstheme="majorHAnsi"/>
          <w:b/>
          <w:sz w:val="24"/>
          <w:szCs w:val="24"/>
        </w:rPr>
      </w:pPr>
    </w:p>
    <w:p w:rsidR="00A33045" w:rsidRPr="00687A8E" w:rsidRDefault="00A33045" w:rsidP="00A33045">
      <w:pPr>
        <w:rPr>
          <w:rFonts w:asciiTheme="majorHAnsi" w:eastAsia="Times New Roman" w:hAnsiTheme="majorHAnsi" w:cstheme="majorHAnsi"/>
          <w:lang w:val="en-US"/>
        </w:rPr>
      </w:pPr>
      <w:r w:rsidRPr="00687A8E">
        <w:rPr>
          <w:rFonts w:asciiTheme="majorHAnsi" w:hAnsiTheme="majorHAnsi" w:cstheme="majorHAnsi"/>
          <w:b/>
          <w:sz w:val="24"/>
          <w:szCs w:val="24"/>
        </w:rPr>
        <w:t xml:space="preserve">Comment on </w:t>
      </w:r>
      <w:r w:rsidR="00F1721A">
        <w:rPr>
          <w:rFonts w:asciiTheme="majorHAnsi" w:eastAsia="Times New Roman" w:hAnsiTheme="majorHAnsi" w:cstheme="majorHAnsi"/>
          <w:b/>
          <w:sz w:val="24"/>
          <w:szCs w:val="24"/>
          <w:lang w:val="en-US"/>
        </w:rPr>
        <w:t>Kogan et al (2018</w:t>
      </w:r>
      <w:r w:rsidRPr="00687A8E">
        <w:rPr>
          <w:rFonts w:asciiTheme="majorHAnsi" w:eastAsia="Times New Roman" w:hAnsiTheme="majorHAnsi" w:cstheme="majorHAnsi"/>
          <w:b/>
          <w:sz w:val="24"/>
          <w:szCs w:val="24"/>
          <w:lang w:val="en-US"/>
        </w:rPr>
        <w:t>)</w:t>
      </w:r>
    </w:p>
    <w:p w:rsidR="00A33045" w:rsidRDefault="00A33045" w:rsidP="00A33045">
      <w:pPr>
        <w:rPr>
          <w:rFonts w:asciiTheme="majorHAnsi" w:hAnsiTheme="majorHAnsi" w:cstheme="majorHAnsi"/>
          <w:i/>
          <w:sz w:val="24"/>
          <w:szCs w:val="24"/>
        </w:rPr>
      </w:pPr>
      <w:r w:rsidRPr="00687A8E">
        <w:rPr>
          <w:rFonts w:asciiTheme="majorHAnsi" w:hAnsiTheme="majorHAnsi" w:cstheme="majorHAnsi"/>
          <w:i/>
          <w:sz w:val="24"/>
          <w:szCs w:val="24"/>
        </w:rPr>
        <w:t>Robert A. Cummins</w:t>
      </w:r>
    </w:p>
    <w:p w:rsidR="00300B91" w:rsidRPr="00300B91" w:rsidRDefault="00F1721A" w:rsidP="00300B91">
      <w:pPr>
        <w:rPr>
          <w:rFonts w:asciiTheme="majorHAnsi" w:hAnsiTheme="majorHAnsi" w:cstheme="majorHAnsi"/>
          <w:sz w:val="24"/>
          <w:szCs w:val="24"/>
        </w:rPr>
      </w:pPr>
      <w:r>
        <w:rPr>
          <w:rFonts w:asciiTheme="majorHAnsi" w:hAnsiTheme="majorHAnsi" w:cstheme="majorHAnsi"/>
          <w:sz w:val="24"/>
          <w:szCs w:val="24"/>
        </w:rPr>
        <w:t>These results are predictable. But what caught my attention in this paper is the authors’</w:t>
      </w:r>
      <w:r w:rsidR="00300B91">
        <w:rPr>
          <w:rFonts w:asciiTheme="majorHAnsi" w:hAnsiTheme="majorHAnsi" w:cstheme="majorHAnsi"/>
          <w:sz w:val="24"/>
          <w:szCs w:val="24"/>
        </w:rPr>
        <w:t xml:space="preserve"> Figure 1. This </w:t>
      </w:r>
      <w:r w:rsidR="00300B91" w:rsidRPr="00300B91">
        <w:rPr>
          <w:rFonts w:asciiTheme="majorHAnsi" w:hAnsiTheme="majorHAnsi" w:cstheme="majorHAnsi"/>
          <w:sz w:val="24"/>
          <w:szCs w:val="24"/>
        </w:rPr>
        <w:t xml:space="preserve">is </w:t>
      </w:r>
      <w:r w:rsidR="00300B91">
        <w:rPr>
          <w:rFonts w:asciiTheme="majorHAnsi" w:hAnsiTheme="majorHAnsi" w:cstheme="majorHAnsi"/>
          <w:sz w:val="24"/>
          <w:szCs w:val="24"/>
        </w:rPr>
        <w:t>intriguing</w:t>
      </w:r>
      <w:r w:rsidR="00300B91" w:rsidRPr="00300B91">
        <w:rPr>
          <w:rFonts w:asciiTheme="majorHAnsi" w:hAnsiTheme="majorHAnsi" w:cstheme="majorHAnsi"/>
          <w:sz w:val="24"/>
          <w:szCs w:val="24"/>
        </w:rPr>
        <w:t xml:space="preserve"> is showing </w:t>
      </w:r>
      <w:r w:rsidR="00300B91">
        <w:rPr>
          <w:rFonts w:asciiTheme="majorHAnsi" w:hAnsiTheme="majorHAnsi" w:cstheme="majorHAnsi"/>
          <w:sz w:val="24"/>
          <w:szCs w:val="24"/>
        </w:rPr>
        <w:t>consistent</w:t>
      </w:r>
      <w:r w:rsidR="00300B91" w:rsidRPr="00300B91">
        <w:rPr>
          <w:rFonts w:asciiTheme="majorHAnsi" w:hAnsiTheme="majorHAnsi" w:cstheme="majorHAnsi"/>
          <w:sz w:val="24"/>
          <w:szCs w:val="24"/>
        </w:rPr>
        <w:t xml:space="preserve"> </w:t>
      </w:r>
      <w:r w:rsidR="00300B91">
        <w:rPr>
          <w:rFonts w:asciiTheme="majorHAnsi" w:hAnsiTheme="majorHAnsi" w:cstheme="majorHAnsi"/>
          <w:sz w:val="24"/>
          <w:szCs w:val="24"/>
        </w:rPr>
        <w:t xml:space="preserve">matching </w:t>
      </w:r>
      <w:r w:rsidR="00300B91" w:rsidRPr="00300B91">
        <w:rPr>
          <w:rFonts w:asciiTheme="majorHAnsi" w:hAnsiTheme="majorHAnsi" w:cstheme="majorHAnsi"/>
          <w:sz w:val="24"/>
          <w:szCs w:val="24"/>
        </w:rPr>
        <w:t>between the GLS of natives and immigrants.</w:t>
      </w:r>
      <w:r w:rsidR="00300B91">
        <w:rPr>
          <w:rFonts w:asciiTheme="majorHAnsi" w:hAnsiTheme="majorHAnsi" w:cstheme="majorHAnsi"/>
          <w:sz w:val="24"/>
          <w:szCs w:val="24"/>
        </w:rPr>
        <w:t xml:space="preserve"> The authors regard this figure as</w:t>
      </w:r>
      <w:r w:rsidR="00300B91" w:rsidRPr="00300B91">
        <w:rPr>
          <w:rFonts w:asciiTheme="majorHAnsi" w:hAnsiTheme="majorHAnsi" w:cstheme="majorHAnsi"/>
          <w:sz w:val="24"/>
          <w:szCs w:val="24"/>
        </w:rPr>
        <w:t xml:space="preserve"> </w:t>
      </w:r>
      <w:r w:rsidR="00300B91">
        <w:rPr>
          <w:rFonts w:asciiTheme="majorHAnsi" w:hAnsiTheme="majorHAnsi" w:cstheme="majorHAnsi"/>
          <w:sz w:val="24"/>
          <w:szCs w:val="24"/>
        </w:rPr>
        <w:t>‘</w:t>
      </w:r>
      <w:r w:rsidR="00300B91" w:rsidRPr="00300B91">
        <w:rPr>
          <w:rFonts w:asciiTheme="majorHAnsi" w:hAnsiTheme="majorHAnsi" w:cstheme="majorHAnsi"/>
          <w:sz w:val="24"/>
          <w:szCs w:val="24"/>
        </w:rPr>
        <w:t>remarkable</w:t>
      </w:r>
      <w:r w:rsidR="00300B91">
        <w:rPr>
          <w:rFonts w:asciiTheme="majorHAnsi" w:hAnsiTheme="majorHAnsi" w:cstheme="majorHAnsi"/>
          <w:sz w:val="24"/>
          <w:szCs w:val="24"/>
        </w:rPr>
        <w:t>’</w:t>
      </w:r>
      <w:r w:rsidR="00300B91" w:rsidRPr="00300B91">
        <w:rPr>
          <w:rFonts w:asciiTheme="majorHAnsi" w:hAnsiTheme="majorHAnsi" w:cstheme="majorHAnsi"/>
          <w:sz w:val="24"/>
          <w:szCs w:val="24"/>
        </w:rPr>
        <w:t xml:space="preserve"> </w:t>
      </w:r>
      <w:r w:rsidR="00300B91">
        <w:rPr>
          <w:rFonts w:asciiTheme="majorHAnsi" w:hAnsiTheme="majorHAnsi" w:cstheme="majorHAnsi"/>
          <w:sz w:val="24"/>
          <w:szCs w:val="24"/>
        </w:rPr>
        <w:t xml:space="preserve">in showing that the maximum </w:t>
      </w:r>
      <w:r w:rsidR="00300B91" w:rsidRPr="00300B91">
        <w:rPr>
          <w:rFonts w:asciiTheme="majorHAnsi" w:hAnsiTheme="majorHAnsi" w:cstheme="majorHAnsi"/>
          <w:sz w:val="24"/>
          <w:szCs w:val="24"/>
        </w:rPr>
        <w:t xml:space="preserve">difference in </w:t>
      </w:r>
      <w:r w:rsidR="00300B91">
        <w:rPr>
          <w:rFonts w:asciiTheme="majorHAnsi" w:hAnsiTheme="majorHAnsi" w:cstheme="majorHAnsi"/>
          <w:sz w:val="24"/>
          <w:szCs w:val="24"/>
        </w:rPr>
        <w:t>the GLS of migrants is between Greece (59.5 points on a 0-100 percentage-point scale) and Denmark (</w:t>
      </w:r>
      <w:r w:rsidR="00076468">
        <w:rPr>
          <w:rFonts w:asciiTheme="majorHAnsi" w:hAnsiTheme="majorHAnsi" w:cstheme="majorHAnsi"/>
          <w:sz w:val="24"/>
          <w:szCs w:val="24"/>
        </w:rPr>
        <w:t xml:space="preserve">79.8 points), a difference of 20.3 points. Much more remarkable is the extent to which each country’s migrants reflect the GLS of the natives. The maximum within-country difference is 7.07 points for The Netherlands, which is about a third of the maximum GLS difference between countries. In other words, the immigrants have closely adopted the GLS levels of the natives. How does this work? </w:t>
      </w:r>
      <w:r w:rsidR="009F228A">
        <w:rPr>
          <w:rFonts w:asciiTheme="majorHAnsi" w:hAnsiTheme="majorHAnsi" w:cstheme="majorHAnsi"/>
          <w:sz w:val="24"/>
          <w:szCs w:val="24"/>
        </w:rPr>
        <w:t xml:space="preserve">This matching </w:t>
      </w:r>
      <w:r w:rsidR="001F4D05">
        <w:rPr>
          <w:rFonts w:asciiTheme="majorHAnsi" w:hAnsiTheme="majorHAnsi" w:cstheme="majorHAnsi"/>
          <w:sz w:val="24"/>
          <w:szCs w:val="24"/>
        </w:rPr>
        <w:t>seems independent of</w:t>
      </w:r>
      <w:r w:rsidR="009F228A">
        <w:rPr>
          <w:rFonts w:asciiTheme="majorHAnsi" w:hAnsiTheme="majorHAnsi" w:cstheme="majorHAnsi"/>
          <w:sz w:val="24"/>
          <w:szCs w:val="24"/>
        </w:rPr>
        <w:t xml:space="preserve"> country-level economic indices, so is it the result of cultural adoption? An interesting study waiting to happen.</w:t>
      </w:r>
    </w:p>
    <w:p w:rsidR="00F1721A" w:rsidRPr="00F1721A" w:rsidRDefault="00F1721A" w:rsidP="00A33045">
      <w:pPr>
        <w:rPr>
          <w:rFonts w:asciiTheme="majorHAnsi" w:hAnsiTheme="majorHAnsi" w:cstheme="majorHAnsi"/>
          <w:sz w:val="24"/>
          <w:szCs w:val="24"/>
        </w:rPr>
      </w:pPr>
    </w:p>
    <w:p w:rsidR="00A33045" w:rsidRPr="00687A8E" w:rsidRDefault="00A33045" w:rsidP="00A33045">
      <w:pPr>
        <w:jc w:val="center"/>
        <w:rPr>
          <w:rFonts w:asciiTheme="majorHAnsi" w:hAnsiTheme="majorHAnsi" w:cstheme="majorHAnsi"/>
          <w:i/>
          <w:sz w:val="24"/>
          <w:szCs w:val="24"/>
        </w:rPr>
      </w:pPr>
    </w:p>
    <w:p w:rsidR="00A33045" w:rsidRPr="00687A8E" w:rsidRDefault="00A33045" w:rsidP="00A33045">
      <w:pPr>
        <w:jc w:val="center"/>
        <w:rPr>
          <w:rFonts w:asciiTheme="majorHAnsi" w:hAnsiTheme="majorHAnsi" w:cstheme="majorHAnsi"/>
          <w:i/>
          <w:sz w:val="24"/>
          <w:szCs w:val="24"/>
        </w:rPr>
      </w:pPr>
      <w:r w:rsidRPr="00687A8E">
        <w:rPr>
          <w:rFonts w:asciiTheme="majorHAnsi" w:hAnsiTheme="majorHAnsi" w:cstheme="majorHAnsi"/>
          <w:i/>
          <w:sz w:val="24"/>
          <w:szCs w:val="24"/>
        </w:rPr>
        <w:lastRenderedPageBreak/>
        <w:t xml:space="preserve">Further discussion of </w:t>
      </w:r>
      <w:r w:rsidR="0051581B">
        <w:rPr>
          <w:rFonts w:asciiTheme="majorHAnsi" w:hAnsiTheme="majorHAnsi" w:cstheme="majorHAnsi"/>
          <w:i/>
          <w:sz w:val="24"/>
          <w:szCs w:val="24"/>
        </w:rPr>
        <w:t>this paper</w:t>
      </w:r>
      <w:proofErr w:type="gramStart"/>
      <w:r w:rsidR="0051581B">
        <w:rPr>
          <w:rFonts w:asciiTheme="majorHAnsi" w:hAnsiTheme="majorHAnsi" w:cstheme="majorHAnsi"/>
          <w:i/>
          <w:sz w:val="24"/>
          <w:szCs w:val="24"/>
        </w:rPr>
        <w:t xml:space="preserve">, </w:t>
      </w:r>
      <w:r w:rsidRPr="00687A8E">
        <w:rPr>
          <w:rFonts w:asciiTheme="majorHAnsi" w:hAnsiTheme="majorHAnsi" w:cstheme="majorHAnsi"/>
          <w:i/>
          <w:sz w:val="24"/>
          <w:szCs w:val="24"/>
        </w:rPr>
        <w:t xml:space="preserve"> for</w:t>
      </w:r>
      <w:proofErr w:type="gramEnd"/>
      <w:r w:rsidRPr="00687A8E">
        <w:rPr>
          <w:rFonts w:asciiTheme="majorHAnsi" w:hAnsiTheme="majorHAnsi" w:cstheme="majorHAnsi"/>
          <w:i/>
          <w:sz w:val="24"/>
          <w:szCs w:val="24"/>
        </w:rPr>
        <w:t xml:space="preserve"> circulation to members, is invited. Send to: </w:t>
      </w:r>
      <w:hyperlink r:id="rId25" w:history="1">
        <w:r w:rsidRPr="00687A8E">
          <w:rPr>
            <w:rStyle w:val="Hyperlink"/>
            <w:rFonts w:asciiTheme="majorHAnsi" w:hAnsiTheme="majorHAnsi" w:cstheme="majorHAnsi"/>
            <w:i/>
            <w:sz w:val="24"/>
            <w:szCs w:val="24"/>
          </w:rPr>
          <w:t>robert.cummins@deakin.edu.au</w:t>
        </w:r>
      </w:hyperlink>
    </w:p>
    <w:p w:rsidR="00A33045" w:rsidRPr="00687A8E" w:rsidRDefault="00A33045" w:rsidP="00A33045">
      <w:pPr>
        <w:jc w:val="center"/>
        <w:rPr>
          <w:rFonts w:asciiTheme="majorHAnsi" w:hAnsiTheme="majorHAnsi" w:cstheme="majorHAnsi"/>
          <w:i/>
          <w:sz w:val="24"/>
          <w:szCs w:val="24"/>
        </w:rPr>
      </w:pPr>
      <w:r w:rsidRPr="00687A8E">
        <w:rPr>
          <w:rFonts w:asciiTheme="majorHAnsi" w:hAnsiTheme="majorHAnsi" w:cstheme="majorHAnsi"/>
          <w:i/>
          <w:sz w:val="24"/>
          <w:szCs w:val="24"/>
        </w:rPr>
        <w:t xml:space="preserve">Substantive comments received by midnight on </w:t>
      </w:r>
      <w:r w:rsidRPr="0051581B">
        <w:rPr>
          <w:rFonts w:asciiTheme="majorHAnsi" w:hAnsiTheme="majorHAnsi" w:cstheme="majorHAnsi"/>
          <w:i/>
          <w:sz w:val="24"/>
          <w:szCs w:val="24"/>
        </w:rPr>
        <w:t xml:space="preserve">Tuesday </w:t>
      </w:r>
      <w:r w:rsidR="0051581B" w:rsidRPr="0051581B">
        <w:rPr>
          <w:rFonts w:asciiTheme="majorHAnsi" w:hAnsiTheme="majorHAnsi" w:cstheme="majorHAnsi"/>
          <w:i/>
          <w:sz w:val="24"/>
          <w:szCs w:val="24"/>
        </w:rPr>
        <w:t>12</w:t>
      </w:r>
      <w:r w:rsidR="0051581B" w:rsidRPr="0051581B">
        <w:rPr>
          <w:rFonts w:asciiTheme="majorHAnsi" w:hAnsiTheme="majorHAnsi" w:cstheme="majorHAnsi"/>
          <w:i/>
          <w:sz w:val="24"/>
          <w:szCs w:val="24"/>
          <w:vertAlign w:val="superscript"/>
        </w:rPr>
        <w:t>th</w:t>
      </w:r>
      <w:r w:rsidR="0051581B" w:rsidRPr="0051581B">
        <w:rPr>
          <w:rFonts w:asciiTheme="majorHAnsi" w:hAnsiTheme="majorHAnsi" w:cstheme="majorHAnsi"/>
          <w:i/>
          <w:sz w:val="24"/>
          <w:szCs w:val="24"/>
        </w:rPr>
        <w:t xml:space="preserve"> June </w:t>
      </w:r>
      <w:r w:rsidRPr="0051581B">
        <w:rPr>
          <w:rFonts w:asciiTheme="majorHAnsi" w:hAnsiTheme="majorHAnsi" w:cstheme="majorHAnsi"/>
          <w:i/>
          <w:sz w:val="24"/>
          <w:szCs w:val="24"/>
        </w:rPr>
        <w:t>Oz</w:t>
      </w:r>
      <w:r w:rsidRPr="00687A8E">
        <w:rPr>
          <w:rFonts w:asciiTheme="majorHAnsi" w:hAnsiTheme="majorHAnsi" w:cstheme="majorHAnsi"/>
          <w:i/>
          <w:sz w:val="24"/>
          <w:szCs w:val="24"/>
        </w:rPr>
        <w:t xml:space="preserve"> time will be published in the following Bulletin.</w:t>
      </w:r>
    </w:p>
    <w:p w:rsidR="00A33045" w:rsidRPr="00687A8E" w:rsidRDefault="00A33045" w:rsidP="00A33045">
      <w:pPr>
        <w:jc w:val="center"/>
        <w:rPr>
          <w:rFonts w:asciiTheme="majorHAnsi" w:hAnsiTheme="majorHAnsi" w:cstheme="majorHAnsi"/>
          <w:i/>
          <w:sz w:val="24"/>
          <w:szCs w:val="24"/>
        </w:rPr>
      </w:pPr>
    </w:p>
    <w:p w:rsidR="00A33045" w:rsidRPr="00687A8E" w:rsidRDefault="00A33045" w:rsidP="00A33045">
      <w:pPr>
        <w:rPr>
          <w:rFonts w:asciiTheme="majorHAnsi" w:hAnsiTheme="majorHAnsi" w:cstheme="majorHAnsi"/>
          <w:i/>
          <w:sz w:val="24"/>
          <w:szCs w:val="24"/>
        </w:rPr>
      </w:pPr>
      <w:proofErr w:type="spellStart"/>
      <w:r w:rsidRPr="00687A8E">
        <w:rPr>
          <w:rFonts w:asciiTheme="majorHAnsi" w:hAnsiTheme="majorHAnsi" w:cstheme="majorHAnsi"/>
          <w:i/>
          <w:sz w:val="24"/>
          <w:szCs w:val="24"/>
        </w:rPr>
        <w:t>ACQ</w:t>
      </w:r>
      <w:r>
        <w:rPr>
          <w:rFonts w:asciiTheme="majorHAnsi" w:hAnsiTheme="majorHAnsi" w:cstheme="majorHAnsi"/>
          <w:i/>
          <w:sz w:val="24"/>
          <w:szCs w:val="24"/>
        </w:rPr>
        <w:t>ol</w:t>
      </w:r>
      <w:proofErr w:type="spellEnd"/>
      <w:r w:rsidRPr="00687A8E">
        <w:rPr>
          <w:rFonts w:asciiTheme="majorHAnsi" w:hAnsiTheme="majorHAnsi" w:cstheme="majorHAnsi"/>
          <w:i/>
          <w:sz w:val="24"/>
          <w:szCs w:val="24"/>
        </w:rPr>
        <w:t xml:space="preserve"> members are invited to send papers, on the topic of life quality, for distribution to other members under these same conditions.</w:t>
      </w:r>
    </w:p>
    <w:p w:rsidR="00A33045" w:rsidRPr="00687A8E" w:rsidRDefault="00A33045" w:rsidP="00A33045">
      <w:pPr>
        <w:rPr>
          <w:rFonts w:asciiTheme="majorHAnsi" w:hAnsiTheme="majorHAnsi" w:cstheme="majorHAnsi"/>
          <w:i/>
          <w:sz w:val="24"/>
          <w:szCs w:val="24"/>
        </w:rPr>
      </w:pPr>
    </w:p>
    <w:p w:rsidR="00A33045" w:rsidRPr="00687A8E" w:rsidRDefault="00A33045" w:rsidP="00A33045">
      <w:pPr>
        <w:jc w:val="center"/>
        <w:rPr>
          <w:rFonts w:asciiTheme="majorHAnsi" w:eastAsia="Times New Roman" w:hAnsiTheme="majorHAnsi" w:cstheme="majorHAnsi"/>
          <w:b/>
          <w:sz w:val="32"/>
          <w:szCs w:val="32"/>
          <w:lang w:val="en-US"/>
        </w:rPr>
      </w:pPr>
      <w:r w:rsidRPr="00687A8E">
        <w:rPr>
          <w:rFonts w:asciiTheme="majorHAnsi" w:eastAsia="Times New Roman" w:hAnsiTheme="majorHAnsi" w:cstheme="majorHAnsi"/>
          <w:b/>
          <w:sz w:val="32"/>
          <w:szCs w:val="32"/>
          <w:lang w:val="en-US"/>
        </w:rPr>
        <w:t xml:space="preserve">Welcome to new member </w:t>
      </w:r>
    </w:p>
    <w:p w:rsidR="00E87C70" w:rsidRPr="00DF302A" w:rsidRDefault="00E87C70" w:rsidP="00E87C70">
      <w:pPr>
        <w:jc w:val="center"/>
        <w:rPr>
          <w:rFonts w:ascii="Times New Roman" w:eastAsia="Calibri" w:hAnsi="Times New Roman"/>
          <w:i/>
          <w:sz w:val="24"/>
          <w:szCs w:val="24"/>
        </w:rPr>
      </w:pPr>
      <w:r>
        <w:rPr>
          <w:rFonts w:ascii="Times New Roman" w:eastAsia="Calibri" w:hAnsi="Times New Roman"/>
          <w:i/>
          <w:sz w:val="24"/>
          <w:szCs w:val="24"/>
        </w:rPr>
        <w:t>Liz Senn &lt;</w:t>
      </w:r>
      <w:r w:rsidRPr="00DF302A">
        <w:rPr>
          <w:rFonts w:ascii="Times New Roman" w:eastAsia="Calibri" w:hAnsi="Times New Roman"/>
          <w:i/>
          <w:sz w:val="24"/>
          <w:szCs w:val="24"/>
        </w:rPr>
        <w:t>liz.senn1@deakin.edu.au</w:t>
      </w:r>
      <w:r>
        <w:rPr>
          <w:rFonts w:ascii="Times New Roman" w:eastAsia="Calibri" w:hAnsi="Times New Roman"/>
          <w:i/>
          <w:sz w:val="24"/>
          <w:szCs w:val="24"/>
        </w:rPr>
        <w:t>&gt;</w:t>
      </w:r>
    </w:p>
    <w:p w:rsidR="00E87C70" w:rsidRDefault="00E87C70" w:rsidP="00E87C70">
      <w:pPr>
        <w:jc w:val="center"/>
        <w:rPr>
          <w:rFonts w:ascii="Times New Roman" w:eastAsia="Calibri" w:hAnsi="Times New Roman"/>
          <w:i/>
          <w:sz w:val="24"/>
        </w:rPr>
      </w:pPr>
      <w:r w:rsidRPr="00DF302A">
        <w:rPr>
          <w:rFonts w:ascii="Times New Roman" w:eastAsia="Calibri" w:hAnsi="Times New Roman"/>
          <w:i/>
          <w:sz w:val="24"/>
        </w:rPr>
        <w:t>Membership Registrar</w:t>
      </w:r>
    </w:p>
    <w:p w:rsidR="00B814C5" w:rsidRDefault="00B814C5" w:rsidP="00E87C70">
      <w:pPr>
        <w:jc w:val="center"/>
        <w:rPr>
          <w:rFonts w:ascii="Times New Roman" w:eastAsia="Calibri" w:hAnsi="Times New Roman"/>
          <w:i/>
          <w:sz w:val="24"/>
        </w:rPr>
      </w:pPr>
    </w:p>
    <w:p w:rsidR="00B814C5" w:rsidRDefault="00B814C5" w:rsidP="00E87C70">
      <w:pPr>
        <w:jc w:val="center"/>
        <w:rPr>
          <w:rFonts w:ascii="Times New Roman" w:eastAsia="Calibri" w:hAnsi="Times New Roman"/>
          <w:sz w:val="24"/>
        </w:rPr>
      </w:pPr>
      <w:r w:rsidRPr="00B814C5">
        <w:rPr>
          <w:rFonts w:ascii="Times New Roman" w:eastAsia="Calibri" w:hAnsi="Times New Roman"/>
          <w:sz w:val="24"/>
        </w:rPr>
        <w:t xml:space="preserve">Professor Markus </w:t>
      </w:r>
      <w:proofErr w:type="spellStart"/>
      <w:r w:rsidRPr="00B814C5">
        <w:rPr>
          <w:rFonts w:ascii="Times New Roman" w:eastAsia="Calibri" w:hAnsi="Times New Roman"/>
          <w:sz w:val="24"/>
        </w:rPr>
        <w:t>Schafers</w:t>
      </w:r>
      <w:proofErr w:type="spellEnd"/>
      <w:r w:rsidRPr="00B814C5">
        <w:rPr>
          <w:rFonts w:ascii="Times New Roman" w:eastAsia="Calibri" w:hAnsi="Times New Roman"/>
          <w:sz w:val="24"/>
        </w:rPr>
        <w:t xml:space="preserve"> (Markus.Schaefers@sw.hs-fulda.de), Fulda University of Applied Sciences</w:t>
      </w:r>
      <w:r w:rsidR="009D4DD4">
        <w:rPr>
          <w:rFonts w:ascii="Times New Roman" w:eastAsia="Calibri" w:hAnsi="Times New Roman"/>
          <w:sz w:val="24"/>
        </w:rPr>
        <w:t xml:space="preserve"> in Germany</w:t>
      </w:r>
      <w:r w:rsidRPr="00B814C5">
        <w:rPr>
          <w:rFonts w:ascii="Times New Roman" w:eastAsia="Calibri" w:hAnsi="Times New Roman"/>
          <w:sz w:val="24"/>
        </w:rPr>
        <w:t>, disability and subjective wellbeing, social monitoring, evaluation of service providers</w:t>
      </w:r>
    </w:p>
    <w:p w:rsidR="00B814C5" w:rsidRPr="00B814C5" w:rsidRDefault="00B814C5" w:rsidP="00E87C70">
      <w:pPr>
        <w:jc w:val="center"/>
        <w:rPr>
          <w:rFonts w:ascii="Times New Roman" w:eastAsia="Calibri" w:hAnsi="Times New Roman"/>
          <w:sz w:val="24"/>
        </w:rPr>
      </w:pPr>
    </w:p>
    <w:p w:rsidR="00A33045" w:rsidRDefault="00A33045" w:rsidP="00A33045">
      <w:pPr>
        <w:jc w:val="center"/>
        <w:rPr>
          <w:rFonts w:asciiTheme="majorHAnsi" w:hAnsiTheme="majorHAnsi" w:cstheme="majorHAnsi"/>
          <w:b/>
          <w:color w:val="000000"/>
          <w:sz w:val="32"/>
          <w:szCs w:val="32"/>
          <w:lang w:val="en-US"/>
        </w:rPr>
      </w:pPr>
      <w:r w:rsidRPr="00687A8E">
        <w:rPr>
          <w:rFonts w:asciiTheme="majorHAnsi" w:hAnsiTheme="majorHAnsi" w:cstheme="majorHAnsi"/>
          <w:b/>
          <w:color w:val="000000"/>
          <w:sz w:val="32"/>
          <w:szCs w:val="32"/>
          <w:lang w:val="en-US"/>
        </w:rPr>
        <w:t>Brief report</w:t>
      </w:r>
    </w:p>
    <w:p w:rsidR="00C43965" w:rsidRDefault="00C43965" w:rsidP="00C43965">
      <w:r>
        <w:t xml:space="preserve">Muir, S., &amp; Hand, K. (2018). Beyond 18: The Longitudinal Study on Leaving Care Wave 1 Research Report: Transition planning and preparation. Melbourne: Australian Institute of Family Studies. </w:t>
      </w:r>
    </w:p>
    <w:p w:rsidR="00C43965" w:rsidRPr="00162B8A" w:rsidRDefault="00C43965" w:rsidP="00C43965">
      <w:pPr>
        <w:rPr>
          <w:rFonts w:asciiTheme="majorHAnsi" w:hAnsiTheme="majorHAnsi" w:cstheme="majorHAnsi"/>
          <w:color w:val="000000"/>
          <w:sz w:val="20"/>
          <w:szCs w:val="20"/>
          <w:lang w:val="en-US"/>
        </w:rPr>
      </w:pPr>
      <w:r>
        <w:t>http://apo.org.au/system/files/174816/apo-nid174816-789396.pdf</w:t>
      </w:r>
    </w:p>
    <w:p w:rsidR="00A33045" w:rsidRPr="00162B8A" w:rsidRDefault="00A33045" w:rsidP="00A33045">
      <w:pPr>
        <w:rPr>
          <w:rFonts w:asciiTheme="majorHAnsi" w:hAnsiTheme="majorHAnsi" w:cstheme="majorHAnsi"/>
          <w:color w:val="000000"/>
          <w:sz w:val="20"/>
          <w:szCs w:val="20"/>
          <w:lang w:val="en-US"/>
        </w:rPr>
      </w:pPr>
    </w:p>
    <w:p w:rsidR="00C43965" w:rsidRDefault="00C43965" w:rsidP="00330864">
      <w:pPr>
        <w:autoSpaceDE w:val="0"/>
        <w:autoSpaceDN w:val="0"/>
        <w:adjustRightInd w:val="0"/>
        <w:rPr>
          <w:rFonts w:asciiTheme="majorHAnsi" w:hAnsiTheme="majorHAnsi" w:cstheme="majorHAnsi"/>
          <w:sz w:val="24"/>
          <w:szCs w:val="24"/>
        </w:rPr>
      </w:pPr>
      <w:r>
        <w:rPr>
          <w:rFonts w:asciiTheme="majorHAnsi" w:hAnsiTheme="majorHAnsi" w:cstheme="majorHAnsi"/>
          <w:sz w:val="24"/>
          <w:szCs w:val="24"/>
        </w:rPr>
        <w:t>This report describes the first of a three-wave study involving</w:t>
      </w:r>
      <w:r w:rsidRPr="00C43965">
        <w:rPr>
          <w:rFonts w:asciiTheme="majorHAnsi" w:hAnsiTheme="majorHAnsi" w:cstheme="majorHAnsi"/>
          <w:sz w:val="24"/>
          <w:szCs w:val="24"/>
        </w:rPr>
        <w:t xml:space="preserve"> </w:t>
      </w:r>
      <w:r>
        <w:rPr>
          <w:rFonts w:asciiTheme="majorHAnsi" w:hAnsiTheme="majorHAnsi" w:cstheme="majorHAnsi"/>
          <w:sz w:val="24"/>
          <w:szCs w:val="24"/>
        </w:rPr>
        <w:t xml:space="preserve">an </w:t>
      </w:r>
      <w:r w:rsidRPr="00C43965">
        <w:rPr>
          <w:rFonts w:asciiTheme="majorHAnsi" w:hAnsiTheme="majorHAnsi" w:cstheme="majorHAnsi"/>
          <w:sz w:val="24"/>
          <w:szCs w:val="24"/>
        </w:rPr>
        <w:t>annual data collection from young people who have spent time in statu</w:t>
      </w:r>
      <w:r>
        <w:rPr>
          <w:rFonts w:asciiTheme="majorHAnsi" w:hAnsiTheme="majorHAnsi" w:cstheme="majorHAnsi"/>
          <w:sz w:val="24"/>
          <w:szCs w:val="24"/>
        </w:rPr>
        <w:t xml:space="preserve">tory care in Victoria. Data are </w:t>
      </w:r>
      <w:r w:rsidRPr="00C43965">
        <w:rPr>
          <w:rFonts w:asciiTheme="majorHAnsi" w:hAnsiTheme="majorHAnsi" w:cstheme="majorHAnsi"/>
          <w:sz w:val="24"/>
          <w:szCs w:val="24"/>
        </w:rPr>
        <w:t>collected via online surveys and follow-up qualitative telephone interviews. The first wave of the survey</w:t>
      </w:r>
      <w:r w:rsidRPr="00C43965">
        <w:rPr>
          <w:rFonts w:ascii="Gotham-Light" w:hAnsi="Gotham-Light" w:cs="Gotham-Light"/>
          <w:sz w:val="17"/>
          <w:szCs w:val="17"/>
        </w:rPr>
        <w:t xml:space="preserve"> </w:t>
      </w:r>
      <w:r w:rsidRPr="00C43965">
        <w:rPr>
          <w:rFonts w:asciiTheme="majorHAnsi" w:hAnsiTheme="majorHAnsi" w:cstheme="majorHAnsi"/>
          <w:sz w:val="24"/>
          <w:szCs w:val="24"/>
        </w:rPr>
        <w:t>involved 202 young people aged 16–19 years old.</w:t>
      </w:r>
      <w:r>
        <w:rPr>
          <w:rFonts w:asciiTheme="majorHAnsi" w:hAnsiTheme="majorHAnsi" w:cstheme="majorHAnsi"/>
          <w:sz w:val="24"/>
          <w:szCs w:val="24"/>
        </w:rPr>
        <w:t xml:space="preserve"> </w:t>
      </w:r>
      <w:r w:rsidR="00330864" w:rsidRPr="00330864">
        <w:rPr>
          <w:rFonts w:asciiTheme="majorHAnsi" w:hAnsiTheme="majorHAnsi" w:cstheme="majorHAnsi"/>
          <w:sz w:val="24"/>
          <w:szCs w:val="24"/>
        </w:rPr>
        <w:t>For most carer</w:t>
      </w:r>
      <w:r w:rsidR="00330864">
        <w:rPr>
          <w:rFonts w:asciiTheme="majorHAnsi" w:hAnsiTheme="majorHAnsi" w:cstheme="majorHAnsi"/>
          <w:sz w:val="24"/>
          <w:szCs w:val="24"/>
        </w:rPr>
        <w:t xml:space="preserve">s and caseworkers in the study, </w:t>
      </w:r>
      <w:r w:rsidR="00330864" w:rsidRPr="00330864">
        <w:rPr>
          <w:rFonts w:asciiTheme="majorHAnsi" w:hAnsiTheme="majorHAnsi" w:cstheme="majorHAnsi"/>
          <w:sz w:val="24"/>
          <w:szCs w:val="24"/>
        </w:rPr>
        <w:t>formal transition planning</w:t>
      </w:r>
      <w:r w:rsidR="00295A58">
        <w:rPr>
          <w:rFonts w:asciiTheme="majorHAnsi" w:hAnsiTheme="majorHAnsi" w:cstheme="majorHAnsi"/>
          <w:sz w:val="24"/>
          <w:szCs w:val="24"/>
        </w:rPr>
        <w:t>, for which there is legislated formal guidelines,</w:t>
      </w:r>
      <w:r w:rsidR="00330864" w:rsidRPr="00330864">
        <w:rPr>
          <w:rFonts w:asciiTheme="majorHAnsi" w:hAnsiTheme="majorHAnsi" w:cstheme="majorHAnsi"/>
          <w:sz w:val="24"/>
          <w:szCs w:val="24"/>
        </w:rPr>
        <w:t xml:space="preserve"> was a relatively low priority in comparison to care leavers’ urgent need for appropriate post-care housing.</w:t>
      </w:r>
      <w:r w:rsidR="009D4DD4">
        <w:rPr>
          <w:rFonts w:asciiTheme="majorHAnsi" w:hAnsiTheme="majorHAnsi" w:cstheme="majorHAnsi"/>
          <w:sz w:val="24"/>
          <w:szCs w:val="24"/>
        </w:rPr>
        <w:t xml:space="preserve"> </w:t>
      </w:r>
      <w:r w:rsidR="00295A58">
        <w:rPr>
          <w:rFonts w:asciiTheme="majorHAnsi" w:hAnsiTheme="majorHAnsi" w:cstheme="majorHAnsi"/>
          <w:sz w:val="24"/>
          <w:szCs w:val="24"/>
        </w:rPr>
        <w:t>Y</w:t>
      </w:r>
      <w:r w:rsidR="00330864" w:rsidRPr="00330864">
        <w:rPr>
          <w:rFonts w:asciiTheme="majorHAnsi" w:hAnsiTheme="majorHAnsi" w:cstheme="majorHAnsi"/>
          <w:sz w:val="24"/>
          <w:szCs w:val="24"/>
        </w:rPr>
        <w:t>oung people have a high risk of becoming homele</w:t>
      </w:r>
      <w:r w:rsidR="00330864">
        <w:rPr>
          <w:rFonts w:asciiTheme="majorHAnsi" w:hAnsiTheme="majorHAnsi" w:cstheme="majorHAnsi"/>
          <w:sz w:val="24"/>
          <w:szCs w:val="24"/>
        </w:rPr>
        <w:t>ss after leaving care—</w:t>
      </w:r>
      <w:r w:rsidR="00330864" w:rsidRPr="00330864">
        <w:rPr>
          <w:rFonts w:asciiTheme="majorHAnsi" w:hAnsiTheme="majorHAnsi" w:cstheme="majorHAnsi"/>
          <w:sz w:val="24"/>
          <w:szCs w:val="24"/>
        </w:rPr>
        <w:t xml:space="preserve">and appropriate housing is often </w:t>
      </w:r>
      <w:r w:rsidR="00330864">
        <w:rPr>
          <w:rFonts w:asciiTheme="majorHAnsi" w:hAnsiTheme="majorHAnsi" w:cstheme="majorHAnsi"/>
          <w:sz w:val="24"/>
          <w:szCs w:val="24"/>
        </w:rPr>
        <w:t xml:space="preserve">difficult </w:t>
      </w:r>
      <w:r w:rsidR="00330864" w:rsidRPr="00330864">
        <w:rPr>
          <w:rFonts w:asciiTheme="majorHAnsi" w:hAnsiTheme="majorHAnsi" w:cstheme="majorHAnsi"/>
          <w:sz w:val="24"/>
          <w:szCs w:val="24"/>
        </w:rPr>
        <w:t>to find. However, the emphasis on urgen</w:t>
      </w:r>
      <w:r w:rsidR="00330864">
        <w:rPr>
          <w:rFonts w:asciiTheme="majorHAnsi" w:hAnsiTheme="majorHAnsi" w:cstheme="majorHAnsi"/>
          <w:sz w:val="24"/>
          <w:szCs w:val="24"/>
        </w:rPr>
        <w:t xml:space="preserve">t needs can come at the expense </w:t>
      </w:r>
      <w:r w:rsidR="00330864" w:rsidRPr="00330864">
        <w:rPr>
          <w:rFonts w:asciiTheme="majorHAnsi" w:hAnsiTheme="majorHAnsi" w:cstheme="majorHAnsi"/>
          <w:sz w:val="24"/>
          <w:szCs w:val="24"/>
        </w:rPr>
        <w:t>of young people’s need for help with their physical and mental wellbeing, s</w:t>
      </w:r>
      <w:r w:rsidR="00330864">
        <w:rPr>
          <w:rFonts w:asciiTheme="majorHAnsi" w:hAnsiTheme="majorHAnsi" w:cstheme="majorHAnsi"/>
          <w:sz w:val="24"/>
          <w:szCs w:val="24"/>
        </w:rPr>
        <w:t xml:space="preserve">ocial and emotional development </w:t>
      </w:r>
      <w:r w:rsidR="00330864" w:rsidRPr="00330864">
        <w:rPr>
          <w:rFonts w:asciiTheme="majorHAnsi" w:hAnsiTheme="majorHAnsi" w:cstheme="majorHAnsi"/>
          <w:sz w:val="24"/>
          <w:szCs w:val="24"/>
        </w:rPr>
        <w:t xml:space="preserve">and systematic transition planning. This </w:t>
      </w:r>
      <w:r w:rsidR="009D4DD4">
        <w:rPr>
          <w:rFonts w:asciiTheme="majorHAnsi" w:hAnsiTheme="majorHAnsi" w:cstheme="majorHAnsi"/>
          <w:sz w:val="24"/>
          <w:szCs w:val="24"/>
        </w:rPr>
        <w:t xml:space="preserve">omission </w:t>
      </w:r>
      <w:r w:rsidR="00330864">
        <w:rPr>
          <w:rFonts w:asciiTheme="majorHAnsi" w:hAnsiTheme="majorHAnsi" w:cstheme="majorHAnsi"/>
          <w:sz w:val="24"/>
          <w:szCs w:val="24"/>
        </w:rPr>
        <w:t xml:space="preserve">can have long-term </w:t>
      </w:r>
      <w:r w:rsidR="00330864" w:rsidRPr="00330864">
        <w:rPr>
          <w:rFonts w:asciiTheme="majorHAnsi" w:hAnsiTheme="majorHAnsi" w:cstheme="majorHAnsi"/>
          <w:sz w:val="24"/>
          <w:szCs w:val="24"/>
        </w:rPr>
        <w:t>consequences for young people’s wellbeing.</w:t>
      </w:r>
    </w:p>
    <w:p w:rsidR="00C43965" w:rsidRPr="00C43965" w:rsidRDefault="00C43965" w:rsidP="00C43965">
      <w:pPr>
        <w:autoSpaceDE w:val="0"/>
        <w:autoSpaceDN w:val="0"/>
        <w:adjustRightInd w:val="0"/>
        <w:rPr>
          <w:rFonts w:asciiTheme="majorHAnsi" w:hAnsiTheme="majorHAnsi" w:cstheme="majorHAnsi"/>
          <w:sz w:val="24"/>
          <w:szCs w:val="24"/>
        </w:rPr>
      </w:pPr>
    </w:p>
    <w:p w:rsidR="00A33045" w:rsidRPr="00687A8E" w:rsidRDefault="00A33045" w:rsidP="00C43965">
      <w:pPr>
        <w:jc w:val="center"/>
        <w:rPr>
          <w:rFonts w:asciiTheme="majorHAnsi" w:hAnsiTheme="majorHAnsi" w:cstheme="majorHAnsi"/>
          <w:b/>
          <w:sz w:val="32"/>
          <w:szCs w:val="32"/>
        </w:rPr>
      </w:pPr>
      <w:r w:rsidRPr="00687A8E">
        <w:rPr>
          <w:rFonts w:asciiTheme="majorHAnsi" w:hAnsiTheme="majorHAnsi" w:cstheme="majorHAnsi"/>
          <w:b/>
          <w:sz w:val="32"/>
          <w:szCs w:val="32"/>
        </w:rPr>
        <w:t>Media news</w:t>
      </w:r>
    </w:p>
    <w:p w:rsidR="00A33045" w:rsidRPr="00687A8E" w:rsidRDefault="00A33045" w:rsidP="00A33045">
      <w:pPr>
        <w:jc w:val="center"/>
        <w:rPr>
          <w:rFonts w:asciiTheme="majorHAnsi" w:hAnsiTheme="majorHAnsi" w:cstheme="majorHAnsi"/>
          <w:i/>
          <w:sz w:val="24"/>
          <w:szCs w:val="24"/>
        </w:rPr>
      </w:pPr>
      <w:r w:rsidRPr="00687A8E">
        <w:rPr>
          <w:rFonts w:asciiTheme="majorHAnsi" w:hAnsiTheme="majorHAnsi" w:cstheme="majorHAnsi"/>
          <w:i/>
          <w:sz w:val="24"/>
          <w:szCs w:val="24"/>
        </w:rPr>
        <w:t>Nicole Villanueva [villanueva3@mail.usf.edu]</w:t>
      </w:r>
    </w:p>
    <w:p w:rsidR="00A33045" w:rsidRDefault="00A33045" w:rsidP="00A33045">
      <w:pPr>
        <w:jc w:val="center"/>
        <w:rPr>
          <w:rFonts w:asciiTheme="majorHAnsi" w:hAnsiTheme="majorHAnsi" w:cstheme="majorHAnsi"/>
          <w:i/>
          <w:sz w:val="24"/>
          <w:szCs w:val="24"/>
        </w:rPr>
      </w:pPr>
      <w:r w:rsidRPr="00687A8E">
        <w:rPr>
          <w:rFonts w:asciiTheme="majorHAnsi" w:hAnsiTheme="majorHAnsi" w:cstheme="majorHAnsi"/>
          <w:i/>
          <w:sz w:val="24"/>
          <w:szCs w:val="24"/>
        </w:rPr>
        <w:t>Executive Volunteer Media</w:t>
      </w:r>
    </w:p>
    <w:p w:rsidR="0051581B" w:rsidRPr="0051581B" w:rsidRDefault="00A33045" w:rsidP="0051581B">
      <w:pPr>
        <w:rPr>
          <w:rFonts w:asciiTheme="majorHAnsi" w:hAnsiTheme="majorHAnsi" w:cstheme="majorHAnsi"/>
          <w:sz w:val="24"/>
          <w:szCs w:val="24"/>
        </w:rPr>
      </w:pPr>
      <w:r w:rsidRPr="00687A8E">
        <w:rPr>
          <w:rFonts w:asciiTheme="majorHAnsi" w:hAnsiTheme="majorHAnsi" w:cstheme="majorHAnsi"/>
          <w:sz w:val="28"/>
          <w:szCs w:val="28"/>
        </w:rPr>
        <w:t>Title:</w:t>
      </w:r>
      <w:r w:rsidRPr="00DE0A04">
        <w:rPr>
          <w:rFonts w:asciiTheme="majorHAnsi" w:hAnsiTheme="majorHAnsi" w:cstheme="majorHAnsi"/>
          <w:sz w:val="24"/>
          <w:szCs w:val="24"/>
        </w:rPr>
        <w:t xml:space="preserve"> </w:t>
      </w:r>
      <w:r w:rsidR="0051581B">
        <w:rPr>
          <w:rFonts w:asciiTheme="majorHAnsi" w:hAnsiTheme="majorHAnsi" w:cstheme="majorHAnsi"/>
          <w:sz w:val="24"/>
          <w:szCs w:val="24"/>
        </w:rPr>
        <w:t>Public Art as Public Health</w:t>
      </w:r>
    </w:p>
    <w:p w:rsidR="0051581B" w:rsidRDefault="00A33045" w:rsidP="0051581B">
      <w:pPr>
        <w:rPr>
          <w:rFonts w:asciiTheme="majorHAnsi" w:hAnsiTheme="majorHAnsi" w:cstheme="majorHAnsi"/>
          <w:sz w:val="24"/>
          <w:szCs w:val="24"/>
        </w:rPr>
      </w:pPr>
      <w:r w:rsidRPr="00DE0A04">
        <w:rPr>
          <w:rFonts w:asciiTheme="majorHAnsi" w:hAnsiTheme="majorHAnsi" w:cstheme="majorHAnsi"/>
          <w:sz w:val="28"/>
          <w:szCs w:val="28"/>
        </w:rPr>
        <w:t>Author</w:t>
      </w:r>
      <w:r w:rsidRPr="00DE0A04">
        <w:rPr>
          <w:rFonts w:asciiTheme="majorHAnsi" w:hAnsiTheme="majorHAnsi" w:cstheme="majorHAnsi"/>
          <w:sz w:val="24"/>
          <w:szCs w:val="24"/>
        </w:rPr>
        <w:t>:</w:t>
      </w:r>
      <w:r w:rsidR="0051581B" w:rsidRPr="0051581B">
        <w:rPr>
          <w:rFonts w:asciiTheme="majorHAnsi" w:hAnsiTheme="majorHAnsi" w:cstheme="majorHAnsi"/>
          <w:sz w:val="24"/>
          <w:szCs w:val="24"/>
        </w:rPr>
        <w:t xml:space="preserve"> Maggie Thomas</w:t>
      </w:r>
    </w:p>
    <w:p w:rsidR="0051581B" w:rsidRDefault="006478D1" w:rsidP="0051581B">
      <w:pPr>
        <w:rPr>
          <w:rFonts w:asciiTheme="majorHAnsi" w:hAnsiTheme="majorHAnsi" w:cstheme="majorHAnsi"/>
          <w:sz w:val="24"/>
          <w:szCs w:val="24"/>
        </w:rPr>
      </w:pPr>
      <w:hyperlink r:id="rId26" w:history="1">
        <w:r w:rsidR="0051581B" w:rsidRPr="00D144B0">
          <w:rPr>
            <w:rStyle w:val="Hyperlink"/>
            <w:rFonts w:asciiTheme="majorHAnsi" w:hAnsiTheme="majorHAnsi" w:cstheme="majorHAnsi"/>
            <w:sz w:val="24"/>
            <w:szCs w:val="24"/>
          </w:rPr>
          <w:t>https://www.publichealthpost.org/research/public-art-as-public-health/</w:t>
        </w:r>
      </w:hyperlink>
    </w:p>
    <w:p w:rsidR="0051581B" w:rsidRPr="0051581B" w:rsidRDefault="0051581B" w:rsidP="0051581B">
      <w:pPr>
        <w:rPr>
          <w:rFonts w:asciiTheme="majorHAnsi" w:hAnsiTheme="majorHAnsi" w:cstheme="majorHAnsi"/>
          <w:sz w:val="24"/>
          <w:szCs w:val="24"/>
        </w:rPr>
      </w:pPr>
    </w:p>
    <w:p w:rsidR="00A33045" w:rsidRDefault="0051581B" w:rsidP="0051581B">
      <w:pPr>
        <w:rPr>
          <w:rFonts w:asciiTheme="majorHAnsi" w:hAnsiTheme="majorHAnsi" w:cstheme="majorHAnsi"/>
          <w:sz w:val="24"/>
          <w:szCs w:val="24"/>
        </w:rPr>
      </w:pPr>
      <w:r w:rsidRPr="0051581B">
        <w:rPr>
          <w:rFonts w:asciiTheme="majorHAnsi" w:hAnsiTheme="majorHAnsi" w:cstheme="majorHAnsi"/>
          <w:sz w:val="24"/>
          <w:szCs w:val="24"/>
        </w:rPr>
        <w:t>Public art is often regarded as unnecessary and a waste of money. Public art goes beyond being just a painted wall or a huge sculpture that someone may not understand. Studies have shown that art installations in hospitals, community involvement in art creation and installations</w:t>
      </w:r>
      <w:r w:rsidR="009D4DD4">
        <w:rPr>
          <w:rFonts w:asciiTheme="majorHAnsi" w:hAnsiTheme="majorHAnsi" w:cstheme="majorHAnsi"/>
          <w:sz w:val="24"/>
          <w:szCs w:val="24"/>
        </w:rPr>
        <w:t>,</w:t>
      </w:r>
      <w:r w:rsidRPr="0051581B">
        <w:rPr>
          <w:rFonts w:asciiTheme="majorHAnsi" w:hAnsiTheme="majorHAnsi" w:cstheme="majorHAnsi"/>
          <w:sz w:val="24"/>
          <w:szCs w:val="24"/>
        </w:rPr>
        <w:t xml:space="preserve"> </w:t>
      </w:r>
      <w:r w:rsidR="009D4DD4">
        <w:rPr>
          <w:rFonts w:asciiTheme="majorHAnsi" w:hAnsiTheme="majorHAnsi" w:cstheme="majorHAnsi"/>
          <w:sz w:val="24"/>
          <w:szCs w:val="24"/>
        </w:rPr>
        <w:t>which</w:t>
      </w:r>
      <w:r w:rsidRPr="0051581B">
        <w:rPr>
          <w:rFonts w:asciiTheme="majorHAnsi" w:hAnsiTheme="majorHAnsi" w:cstheme="majorHAnsi"/>
          <w:sz w:val="24"/>
          <w:szCs w:val="24"/>
        </w:rPr>
        <w:t xml:space="preserve"> are rooted in the community</w:t>
      </w:r>
      <w:r w:rsidR="009D4DD4">
        <w:rPr>
          <w:rFonts w:asciiTheme="majorHAnsi" w:hAnsiTheme="majorHAnsi" w:cstheme="majorHAnsi"/>
          <w:sz w:val="24"/>
          <w:szCs w:val="24"/>
        </w:rPr>
        <w:t>,</w:t>
      </w:r>
      <w:r w:rsidRPr="0051581B">
        <w:rPr>
          <w:rFonts w:asciiTheme="majorHAnsi" w:hAnsiTheme="majorHAnsi" w:cstheme="majorHAnsi"/>
          <w:sz w:val="24"/>
          <w:szCs w:val="24"/>
        </w:rPr>
        <w:t xml:space="preserve"> improve wellbeing. In medical settings, art installations have been related with lower levels of anxiety, lower levels of pain and faster healing. In community-engaged art, the project may serve is an encouragement and an opportunity to create of sense of belonging while connecting with others. This reduces isolation and </w:t>
      </w:r>
      <w:proofErr w:type="spellStart"/>
      <w:r w:rsidRPr="0051581B">
        <w:rPr>
          <w:rFonts w:asciiTheme="majorHAnsi" w:hAnsiTheme="majorHAnsi" w:cstheme="majorHAnsi"/>
          <w:sz w:val="24"/>
          <w:szCs w:val="24"/>
        </w:rPr>
        <w:t>favors</w:t>
      </w:r>
      <w:proofErr w:type="spellEnd"/>
      <w:r w:rsidRPr="0051581B">
        <w:rPr>
          <w:rFonts w:asciiTheme="majorHAnsi" w:hAnsiTheme="majorHAnsi" w:cstheme="majorHAnsi"/>
          <w:sz w:val="24"/>
          <w:szCs w:val="24"/>
        </w:rPr>
        <w:t xml:space="preserve"> teamwork. Public art programs may also be designed for a target population, for example individuals with behavioral health problems. A study conducted post </w:t>
      </w:r>
      <w:r w:rsidRPr="0051581B">
        <w:rPr>
          <w:rFonts w:asciiTheme="majorHAnsi" w:hAnsiTheme="majorHAnsi" w:cstheme="majorHAnsi"/>
          <w:sz w:val="24"/>
          <w:szCs w:val="24"/>
        </w:rPr>
        <w:lastRenderedPageBreak/>
        <w:t xml:space="preserve">installation found increased neighborhood safety and decreased stigma around mental health. Cameron and colleagues note that public art's ability to decrease stress, elicit awe, develop shared identity, reinforce self-efficacy and promote positive health </w:t>
      </w:r>
      <w:proofErr w:type="spellStart"/>
      <w:r w:rsidRPr="0051581B">
        <w:rPr>
          <w:rFonts w:asciiTheme="majorHAnsi" w:hAnsiTheme="majorHAnsi" w:cstheme="majorHAnsi"/>
          <w:sz w:val="24"/>
          <w:szCs w:val="24"/>
        </w:rPr>
        <w:t>behaviors</w:t>
      </w:r>
      <w:proofErr w:type="spellEnd"/>
      <w:r w:rsidRPr="0051581B">
        <w:rPr>
          <w:rFonts w:asciiTheme="majorHAnsi" w:hAnsiTheme="majorHAnsi" w:cstheme="majorHAnsi"/>
          <w:sz w:val="24"/>
          <w:szCs w:val="24"/>
        </w:rPr>
        <w:t xml:space="preserve"> are clear public health impacts.  Public art has the potential to create </w:t>
      </w:r>
      <w:proofErr w:type="spellStart"/>
      <w:proofErr w:type="gramStart"/>
      <w:r w:rsidRPr="0051581B">
        <w:rPr>
          <w:rFonts w:asciiTheme="majorHAnsi" w:hAnsiTheme="majorHAnsi" w:cstheme="majorHAnsi"/>
          <w:sz w:val="24"/>
          <w:szCs w:val="24"/>
        </w:rPr>
        <w:t>a</w:t>
      </w:r>
      <w:proofErr w:type="spellEnd"/>
      <w:proofErr w:type="gramEnd"/>
      <w:r w:rsidRPr="0051581B">
        <w:rPr>
          <w:rFonts w:asciiTheme="majorHAnsi" w:hAnsiTheme="majorHAnsi" w:cstheme="majorHAnsi"/>
          <w:sz w:val="24"/>
          <w:szCs w:val="24"/>
        </w:rPr>
        <w:t xml:space="preserve"> incredible ripple effect of wellbeing between individuals and communities, if invested in. Next time you find yourself walking to grab a coffee at your </w:t>
      </w:r>
      <w:proofErr w:type="spellStart"/>
      <w:r w:rsidRPr="0051581B">
        <w:rPr>
          <w:rFonts w:asciiTheme="majorHAnsi" w:hAnsiTheme="majorHAnsi" w:cstheme="majorHAnsi"/>
          <w:sz w:val="24"/>
          <w:szCs w:val="24"/>
        </w:rPr>
        <w:t>favorite</w:t>
      </w:r>
      <w:proofErr w:type="spellEnd"/>
      <w:r w:rsidRPr="0051581B">
        <w:rPr>
          <w:rFonts w:asciiTheme="majorHAnsi" w:hAnsiTheme="majorHAnsi" w:cstheme="majorHAnsi"/>
          <w:sz w:val="24"/>
          <w:szCs w:val="24"/>
        </w:rPr>
        <w:t xml:space="preserve"> café and pass a mural, stop and take a moment to appreciate it. Maybe even research it after. You may be surprised.</w:t>
      </w:r>
    </w:p>
    <w:p w:rsidR="00A33045" w:rsidRDefault="00A33045" w:rsidP="00A541E6">
      <w:pPr>
        <w:rPr>
          <w:rFonts w:asciiTheme="majorHAnsi" w:hAnsiTheme="majorHAnsi" w:cstheme="majorHAnsi"/>
          <w:b/>
          <w:sz w:val="28"/>
          <w:szCs w:val="28"/>
        </w:rPr>
      </w:pPr>
    </w:p>
    <w:p w:rsidR="00A541E6" w:rsidRPr="00687A8E" w:rsidRDefault="00A33045" w:rsidP="00A541E6">
      <w:pPr>
        <w:rPr>
          <w:rFonts w:asciiTheme="majorHAnsi" w:hAnsiTheme="majorHAnsi" w:cstheme="majorHAnsi"/>
          <w:b/>
          <w:sz w:val="28"/>
          <w:szCs w:val="28"/>
        </w:rPr>
      </w:pPr>
      <w:r w:rsidRPr="0074792E">
        <w:rPr>
          <w:rFonts w:asciiTheme="majorHAnsi" w:hAnsiTheme="majorHAnsi" w:cstheme="majorHAnsi"/>
          <w:b/>
          <w:sz w:val="28"/>
          <w:szCs w:val="28"/>
          <w:highlight w:val="green"/>
        </w:rPr>
        <w:t>ACQol Bulletin Vol 2/22</w:t>
      </w:r>
      <w:r w:rsidR="00A541E6" w:rsidRPr="0074792E">
        <w:rPr>
          <w:rFonts w:asciiTheme="majorHAnsi" w:hAnsiTheme="majorHAnsi" w:cstheme="majorHAnsi"/>
          <w:b/>
          <w:sz w:val="28"/>
          <w:szCs w:val="28"/>
          <w:highlight w:val="green"/>
        </w:rPr>
        <w:t xml:space="preserve">: </w:t>
      </w:r>
      <w:r w:rsidRPr="0074792E">
        <w:rPr>
          <w:rFonts w:asciiTheme="majorHAnsi" w:hAnsiTheme="majorHAnsi" w:cstheme="majorHAnsi"/>
          <w:b/>
          <w:sz w:val="28"/>
          <w:szCs w:val="28"/>
          <w:highlight w:val="green"/>
        </w:rPr>
        <w:t>310518</w:t>
      </w:r>
    </w:p>
    <w:p w:rsidR="00A541E6" w:rsidRPr="00687A8E" w:rsidRDefault="00A541E6" w:rsidP="00A541E6">
      <w:pPr>
        <w:rPr>
          <w:rFonts w:asciiTheme="majorHAnsi" w:hAnsiTheme="majorHAnsi" w:cstheme="majorHAnsi"/>
          <w:b/>
          <w:sz w:val="28"/>
          <w:szCs w:val="28"/>
        </w:rPr>
      </w:pPr>
      <w:r w:rsidRPr="00687A8E">
        <w:rPr>
          <w:rFonts w:asciiTheme="majorHAnsi" w:hAnsiTheme="majorHAnsi" w:cstheme="majorHAnsi"/>
          <w:b/>
          <w:sz w:val="28"/>
          <w:szCs w:val="28"/>
        </w:rPr>
        <w:t>Bulletin of the Australian Centre on Quality of Life</w:t>
      </w:r>
    </w:p>
    <w:p w:rsidR="00A541E6" w:rsidRPr="00687A8E" w:rsidRDefault="00A541E6" w:rsidP="00A541E6">
      <w:pPr>
        <w:rPr>
          <w:rFonts w:asciiTheme="majorHAnsi" w:hAnsiTheme="majorHAnsi" w:cstheme="majorHAnsi"/>
          <w:sz w:val="24"/>
          <w:szCs w:val="24"/>
        </w:rPr>
      </w:pPr>
      <w:r w:rsidRPr="00687A8E">
        <w:rPr>
          <w:rFonts w:asciiTheme="majorHAnsi" w:hAnsiTheme="majorHAnsi" w:cstheme="majorHAnsi"/>
          <w:sz w:val="24"/>
          <w:szCs w:val="24"/>
        </w:rPr>
        <w:t>Editor: Robert A. Cummins</w:t>
      </w:r>
    </w:p>
    <w:p w:rsidR="00A541E6" w:rsidRPr="00687A8E" w:rsidRDefault="006478D1" w:rsidP="00A541E6">
      <w:pPr>
        <w:rPr>
          <w:rFonts w:asciiTheme="majorHAnsi" w:hAnsiTheme="majorHAnsi" w:cstheme="majorHAnsi"/>
          <w:sz w:val="24"/>
          <w:szCs w:val="24"/>
        </w:rPr>
      </w:pPr>
      <w:hyperlink r:id="rId27" w:history="1">
        <w:r w:rsidR="00A541E6" w:rsidRPr="00687A8E">
          <w:rPr>
            <w:rStyle w:val="Hyperlink"/>
            <w:rFonts w:asciiTheme="majorHAnsi" w:hAnsiTheme="majorHAnsi" w:cstheme="majorHAnsi"/>
            <w:sz w:val="24"/>
            <w:szCs w:val="24"/>
          </w:rPr>
          <w:t>http://www.acqol.com.au/</w:t>
        </w:r>
      </w:hyperlink>
    </w:p>
    <w:p w:rsidR="00A541E6" w:rsidRPr="00687A8E" w:rsidRDefault="00A541E6" w:rsidP="00A541E6">
      <w:pPr>
        <w:rPr>
          <w:rFonts w:asciiTheme="majorHAnsi" w:hAnsiTheme="majorHAnsi" w:cstheme="majorHAnsi"/>
          <w:sz w:val="24"/>
          <w:szCs w:val="24"/>
        </w:rPr>
      </w:pPr>
      <w:r w:rsidRPr="00687A8E">
        <w:rPr>
          <w:rFonts w:asciiTheme="majorHAnsi" w:hAnsiTheme="majorHAnsi" w:cstheme="majorHAnsi"/>
          <w:b/>
          <w:sz w:val="24"/>
          <w:szCs w:val="24"/>
        </w:rPr>
        <w:t xml:space="preserve">Note 1: </w:t>
      </w:r>
      <w:r w:rsidRPr="00687A8E">
        <w:rPr>
          <w:rFonts w:asciiTheme="majorHAnsi" w:hAnsiTheme="majorHAnsi" w:cstheme="majorHAnsi"/>
          <w:sz w:val="24"/>
          <w:szCs w:val="24"/>
        </w:rPr>
        <w:t>This site is under development and some content is missing.</w:t>
      </w:r>
    </w:p>
    <w:p w:rsidR="00A541E6" w:rsidRPr="00687A8E" w:rsidRDefault="00A541E6" w:rsidP="00A541E6">
      <w:pPr>
        <w:rPr>
          <w:rFonts w:asciiTheme="majorHAnsi" w:hAnsiTheme="majorHAnsi" w:cstheme="majorHAnsi"/>
          <w:sz w:val="24"/>
          <w:szCs w:val="24"/>
        </w:rPr>
      </w:pPr>
      <w:r w:rsidRPr="00687A8E">
        <w:rPr>
          <w:rFonts w:asciiTheme="majorHAnsi" w:hAnsiTheme="majorHAnsi" w:cstheme="majorHAnsi"/>
          <w:b/>
          <w:sz w:val="24"/>
          <w:szCs w:val="24"/>
        </w:rPr>
        <w:t>Note 2</w:t>
      </w:r>
      <w:r w:rsidRPr="00687A8E">
        <w:rPr>
          <w:rFonts w:asciiTheme="majorHAnsi" w:hAnsiTheme="majorHAnsi" w:cstheme="majorHAnsi"/>
          <w:sz w:val="24"/>
          <w:szCs w:val="24"/>
        </w:rPr>
        <w:t xml:space="preserve">: Please address any correspondence to the editor only. </w:t>
      </w:r>
    </w:p>
    <w:p w:rsidR="00A541E6" w:rsidRPr="00687A8E" w:rsidRDefault="00A541E6" w:rsidP="00A541E6">
      <w:pPr>
        <w:rPr>
          <w:rFonts w:asciiTheme="majorHAnsi" w:hAnsiTheme="majorHAnsi" w:cstheme="majorHAnsi"/>
          <w:sz w:val="24"/>
          <w:szCs w:val="24"/>
        </w:rPr>
      </w:pPr>
    </w:p>
    <w:p w:rsidR="00A541E6" w:rsidRPr="00687A8E" w:rsidRDefault="00A541E6" w:rsidP="00A541E6">
      <w:pPr>
        <w:jc w:val="center"/>
        <w:rPr>
          <w:rFonts w:asciiTheme="majorHAnsi" w:hAnsiTheme="majorHAnsi" w:cstheme="majorHAnsi"/>
          <w:b/>
          <w:sz w:val="32"/>
          <w:szCs w:val="32"/>
        </w:rPr>
      </w:pPr>
      <w:r w:rsidRPr="00687A8E">
        <w:rPr>
          <w:rFonts w:asciiTheme="majorHAnsi" w:hAnsiTheme="majorHAnsi" w:cstheme="majorHAnsi"/>
          <w:b/>
          <w:sz w:val="32"/>
          <w:szCs w:val="32"/>
        </w:rPr>
        <w:t>Paper for private study</w:t>
      </w:r>
    </w:p>
    <w:p w:rsidR="00A541E6" w:rsidRPr="00687A8E" w:rsidRDefault="00A541E6" w:rsidP="00A541E6">
      <w:pPr>
        <w:jc w:val="center"/>
        <w:rPr>
          <w:rFonts w:asciiTheme="majorHAnsi" w:hAnsiTheme="majorHAnsi" w:cstheme="majorHAnsi"/>
          <w:sz w:val="24"/>
          <w:szCs w:val="24"/>
        </w:rPr>
      </w:pPr>
      <w:r w:rsidRPr="00687A8E">
        <w:rPr>
          <w:rFonts w:asciiTheme="majorHAnsi" w:hAnsiTheme="majorHAnsi" w:cstheme="majorHAnsi"/>
          <w:i/>
          <w:sz w:val="24"/>
          <w:szCs w:val="24"/>
        </w:rPr>
        <w:t xml:space="preserve">The attached paper, on the topic of life quality, is sent to you for your personal private study and discussion within </w:t>
      </w:r>
      <w:proofErr w:type="spellStart"/>
      <w:r w:rsidRPr="00687A8E">
        <w:rPr>
          <w:rFonts w:asciiTheme="majorHAnsi" w:hAnsiTheme="majorHAnsi" w:cstheme="majorHAnsi"/>
          <w:i/>
          <w:sz w:val="24"/>
          <w:szCs w:val="24"/>
        </w:rPr>
        <w:t>ACQ</w:t>
      </w:r>
      <w:r>
        <w:rPr>
          <w:rFonts w:asciiTheme="majorHAnsi" w:hAnsiTheme="majorHAnsi" w:cstheme="majorHAnsi"/>
          <w:i/>
          <w:sz w:val="24"/>
          <w:szCs w:val="24"/>
        </w:rPr>
        <w:t>ol</w:t>
      </w:r>
      <w:proofErr w:type="spellEnd"/>
      <w:r>
        <w:rPr>
          <w:rFonts w:asciiTheme="majorHAnsi" w:hAnsiTheme="majorHAnsi" w:cstheme="majorHAnsi"/>
          <w:i/>
          <w:sz w:val="24"/>
          <w:szCs w:val="24"/>
        </w:rPr>
        <w:t>.</w:t>
      </w:r>
      <w:r w:rsidRPr="00687A8E">
        <w:rPr>
          <w:rFonts w:asciiTheme="majorHAnsi" w:hAnsiTheme="majorHAnsi" w:cstheme="majorHAnsi"/>
          <w:i/>
          <w:sz w:val="24"/>
          <w:szCs w:val="24"/>
        </w:rPr>
        <w:t xml:space="preserve"> You are prohibited from further distributing this paper to any other person</w:t>
      </w:r>
      <w:r w:rsidRPr="00687A8E">
        <w:rPr>
          <w:rFonts w:asciiTheme="majorHAnsi" w:hAnsiTheme="majorHAnsi" w:cstheme="majorHAnsi"/>
          <w:sz w:val="24"/>
          <w:szCs w:val="24"/>
        </w:rPr>
        <w:t>.</w:t>
      </w:r>
    </w:p>
    <w:p w:rsidR="00A541E6" w:rsidRPr="00687A8E" w:rsidRDefault="00A541E6" w:rsidP="00A541E6">
      <w:pPr>
        <w:jc w:val="center"/>
        <w:rPr>
          <w:rFonts w:asciiTheme="majorHAnsi" w:hAnsiTheme="majorHAnsi" w:cstheme="majorHAnsi"/>
          <w:sz w:val="24"/>
          <w:szCs w:val="24"/>
        </w:rPr>
      </w:pPr>
    </w:p>
    <w:p w:rsidR="00A541E6" w:rsidRDefault="00A541E6" w:rsidP="00A541E6">
      <w:pPr>
        <w:rPr>
          <w:rFonts w:asciiTheme="majorHAnsi" w:hAnsiTheme="majorHAnsi" w:cstheme="majorHAnsi"/>
          <w:sz w:val="24"/>
          <w:szCs w:val="24"/>
        </w:rPr>
      </w:pPr>
      <w:r w:rsidRPr="00687A8E">
        <w:rPr>
          <w:rFonts w:asciiTheme="majorHAnsi" w:hAnsiTheme="majorHAnsi" w:cstheme="majorHAnsi"/>
          <w:b/>
          <w:sz w:val="24"/>
          <w:szCs w:val="24"/>
        </w:rPr>
        <w:t>Background:</w:t>
      </w:r>
      <w:r w:rsidRPr="00687A8E">
        <w:rPr>
          <w:rFonts w:asciiTheme="majorHAnsi" w:hAnsiTheme="majorHAnsi" w:cstheme="majorHAnsi"/>
          <w:sz w:val="24"/>
          <w:szCs w:val="24"/>
        </w:rPr>
        <w:t xml:space="preserve"> </w:t>
      </w:r>
      <w:r w:rsidR="00210D61" w:rsidRPr="00FB28B8">
        <w:rPr>
          <w:rFonts w:asciiTheme="majorHAnsi" w:hAnsiTheme="majorHAnsi" w:cstheme="majorHAnsi"/>
          <w:i/>
        </w:rPr>
        <w:t xml:space="preserve">Thanks to </w:t>
      </w:r>
      <w:r w:rsidR="00210D61" w:rsidRPr="00210D61">
        <w:rPr>
          <w:rFonts w:asciiTheme="majorHAnsi" w:hAnsiTheme="majorHAnsi" w:cstheme="majorHAnsi"/>
          <w:i/>
        </w:rPr>
        <w:t xml:space="preserve">Mathew Ling </w:t>
      </w:r>
      <w:r w:rsidR="00210D61">
        <w:rPr>
          <w:rFonts w:asciiTheme="majorHAnsi" w:hAnsiTheme="majorHAnsi" w:cstheme="majorHAnsi"/>
          <w:i/>
        </w:rPr>
        <w:t>[</w:t>
      </w:r>
      <w:hyperlink r:id="rId28" w:history="1">
        <w:r w:rsidR="00210D61" w:rsidRPr="00DE34BF">
          <w:rPr>
            <w:rStyle w:val="Hyperlink"/>
            <w:rFonts w:asciiTheme="majorHAnsi" w:hAnsiTheme="majorHAnsi" w:cstheme="majorHAnsi"/>
            <w:i/>
          </w:rPr>
          <w:t>m.ling@deakin.edu.au</w:t>
        </w:r>
      </w:hyperlink>
      <w:r w:rsidR="00210D61">
        <w:rPr>
          <w:rFonts w:asciiTheme="majorHAnsi" w:hAnsiTheme="majorHAnsi" w:cstheme="majorHAnsi"/>
          <w:i/>
        </w:rPr>
        <w:t xml:space="preserve">] </w:t>
      </w:r>
      <w:r w:rsidR="00210D61" w:rsidRPr="00FB28B8">
        <w:rPr>
          <w:rFonts w:asciiTheme="majorHAnsi" w:hAnsiTheme="majorHAnsi" w:cstheme="majorHAnsi"/>
          <w:i/>
        </w:rPr>
        <w:t>for recommending this article</w:t>
      </w:r>
      <w:r w:rsidR="00210D61" w:rsidRPr="00FB28B8">
        <w:rPr>
          <w:rFonts w:asciiTheme="majorHAnsi" w:hAnsiTheme="majorHAnsi" w:cstheme="majorHAnsi"/>
          <w:sz w:val="24"/>
          <w:szCs w:val="24"/>
        </w:rPr>
        <w:t xml:space="preserve">. </w:t>
      </w:r>
      <w:r w:rsidR="00F94071">
        <w:rPr>
          <w:rFonts w:asciiTheme="majorHAnsi" w:hAnsiTheme="majorHAnsi" w:cstheme="majorHAnsi"/>
          <w:sz w:val="24"/>
          <w:szCs w:val="24"/>
        </w:rPr>
        <w:t xml:space="preserve">Advances in computing have led to both benefits and dangers. The latter are of interest to University Ethics Committees, commonly in relation to the gathering and dissemination of personal data. </w:t>
      </w:r>
      <w:r w:rsidR="00210D61">
        <w:rPr>
          <w:rFonts w:asciiTheme="majorHAnsi" w:hAnsiTheme="majorHAnsi" w:cstheme="majorHAnsi"/>
          <w:sz w:val="24"/>
          <w:szCs w:val="24"/>
        </w:rPr>
        <w:t>Surveys</w:t>
      </w:r>
      <w:r w:rsidR="00F94071">
        <w:rPr>
          <w:rFonts w:asciiTheme="majorHAnsi" w:hAnsiTheme="majorHAnsi" w:cstheme="majorHAnsi"/>
          <w:sz w:val="24"/>
          <w:szCs w:val="24"/>
        </w:rPr>
        <w:t xml:space="preserve"> will normally collect various forms of demographic data, used </w:t>
      </w:r>
      <w:r w:rsidR="00210D61">
        <w:rPr>
          <w:rFonts w:asciiTheme="majorHAnsi" w:hAnsiTheme="majorHAnsi" w:cstheme="majorHAnsi"/>
          <w:sz w:val="24"/>
          <w:szCs w:val="24"/>
        </w:rPr>
        <w:t xml:space="preserve">by the researchers </w:t>
      </w:r>
      <w:r w:rsidR="00F94071">
        <w:rPr>
          <w:rFonts w:asciiTheme="majorHAnsi" w:hAnsiTheme="majorHAnsi" w:cstheme="majorHAnsi"/>
          <w:sz w:val="24"/>
          <w:szCs w:val="24"/>
        </w:rPr>
        <w:t>to characterise their samples. But can such</w:t>
      </w:r>
      <w:r w:rsidR="00210D61">
        <w:rPr>
          <w:rFonts w:asciiTheme="majorHAnsi" w:hAnsiTheme="majorHAnsi" w:cstheme="majorHAnsi"/>
          <w:sz w:val="24"/>
          <w:szCs w:val="24"/>
        </w:rPr>
        <w:t xml:space="preserve"> demographic</w:t>
      </w:r>
      <w:r w:rsidR="00F94071">
        <w:rPr>
          <w:rFonts w:asciiTheme="majorHAnsi" w:hAnsiTheme="majorHAnsi" w:cstheme="majorHAnsi"/>
          <w:sz w:val="24"/>
          <w:szCs w:val="24"/>
        </w:rPr>
        <w:t xml:space="preserve"> data be used to identify individual people? </w:t>
      </w:r>
      <w:r w:rsidR="00210D61">
        <w:rPr>
          <w:rFonts w:asciiTheme="majorHAnsi" w:hAnsiTheme="majorHAnsi" w:cstheme="majorHAnsi"/>
          <w:sz w:val="24"/>
          <w:szCs w:val="24"/>
        </w:rPr>
        <w:t>The answer is a conditional ‘yes’.</w:t>
      </w:r>
    </w:p>
    <w:p w:rsidR="00F94071" w:rsidRPr="00687A8E" w:rsidRDefault="00F94071" w:rsidP="00A541E6">
      <w:pPr>
        <w:rPr>
          <w:rFonts w:asciiTheme="majorHAnsi" w:hAnsiTheme="majorHAnsi" w:cstheme="majorHAnsi"/>
          <w:sz w:val="24"/>
          <w:szCs w:val="24"/>
        </w:rPr>
      </w:pPr>
    </w:p>
    <w:p w:rsidR="00A541E6" w:rsidRDefault="00A541E6" w:rsidP="00A541E6">
      <w:pPr>
        <w:rPr>
          <w:rFonts w:ascii="Segoe UI" w:hAnsi="Segoe UI" w:cs="Segoe UI"/>
          <w:sz w:val="18"/>
          <w:szCs w:val="18"/>
        </w:rPr>
      </w:pPr>
      <w:r w:rsidRPr="00687A8E">
        <w:rPr>
          <w:rFonts w:asciiTheme="majorHAnsi" w:hAnsiTheme="majorHAnsi" w:cstheme="majorHAnsi"/>
          <w:b/>
          <w:sz w:val="24"/>
          <w:szCs w:val="24"/>
        </w:rPr>
        <w:t xml:space="preserve">Reference: </w:t>
      </w:r>
      <w:r w:rsidR="00F94071">
        <w:rPr>
          <w:rFonts w:ascii="Segoe UI" w:hAnsi="Segoe UI" w:cs="Segoe UI"/>
          <w:sz w:val="18"/>
          <w:szCs w:val="18"/>
        </w:rPr>
        <w:t xml:space="preserve">Sweeney, L. (2000). </w:t>
      </w:r>
      <w:r w:rsidR="00F94071">
        <w:rPr>
          <w:rFonts w:ascii="Segoe UI" w:hAnsi="Segoe UI" w:cs="Segoe UI"/>
          <w:i/>
          <w:iCs/>
          <w:sz w:val="18"/>
          <w:szCs w:val="18"/>
        </w:rPr>
        <w:t>Simple Demographics Often Identify People Uniquely. Data Privacy Working Paper 3</w:t>
      </w:r>
      <w:r w:rsidR="00F94071">
        <w:rPr>
          <w:rFonts w:ascii="Segoe UI" w:hAnsi="Segoe UI" w:cs="Segoe UI"/>
          <w:sz w:val="18"/>
          <w:szCs w:val="18"/>
        </w:rPr>
        <w:t xml:space="preserve">. Pittsburgh: Carnegie Mellon University </w:t>
      </w:r>
      <w:hyperlink r:id="rId29" w:history="1">
        <w:r w:rsidR="00F94071" w:rsidRPr="00DE34BF">
          <w:rPr>
            <w:rStyle w:val="Hyperlink"/>
            <w:rFonts w:ascii="Segoe UI" w:hAnsi="Segoe UI" w:cs="Segoe UI"/>
            <w:sz w:val="18"/>
            <w:szCs w:val="18"/>
          </w:rPr>
          <w:t>https://dataprivacylab.org/projects/identifiability/paper1.pdf</w:t>
        </w:r>
      </w:hyperlink>
      <w:r w:rsidR="00F94071">
        <w:rPr>
          <w:rFonts w:ascii="Segoe UI" w:hAnsi="Segoe UI" w:cs="Segoe UI"/>
          <w:sz w:val="18"/>
          <w:szCs w:val="18"/>
        </w:rPr>
        <w:t>.</w:t>
      </w:r>
    </w:p>
    <w:p w:rsidR="00F94071" w:rsidRPr="00687A8E" w:rsidRDefault="00F94071" w:rsidP="00A541E6">
      <w:pPr>
        <w:rPr>
          <w:rFonts w:asciiTheme="majorHAnsi" w:hAnsiTheme="majorHAnsi" w:cstheme="majorHAnsi"/>
        </w:rPr>
      </w:pPr>
    </w:p>
    <w:p w:rsidR="00A541E6" w:rsidRPr="00687A8E" w:rsidRDefault="00A541E6" w:rsidP="000F5604">
      <w:pPr>
        <w:rPr>
          <w:rFonts w:asciiTheme="majorHAnsi" w:hAnsiTheme="majorHAnsi" w:cstheme="majorHAnsi"/>
          <w:sz w:val="24"/>
          <w:szCs w:val="24"/>
        </w:rPr>
      </w:pPr>
      <w:r w:rsidRPr="00687A8E">
        <w:rPr>
          <w:rFonts w:asciiTheme="majorHAnsi" w:hAnsiTheme="majorHAnsi" w:cstheme="majorHAnsi"/>
          <w:b/>
          <w:sz w:val="24"/>
          <w:szCs w:val="24"/>
        </w:rPr>
        <w:t>Author</w:t>
      </w:r>
      <w:r>
        <w:rPr>
          <w:rFonts w:asciiTheme="majorHAnsi" w:hAnsiTheme="majorHAnsi" w:cstheme="majorHAnsi"/>
          <w:b/>
          <w:sz w:val="24"/>
          <w:szCs w:val="24"/>
        </w:rPr>
        <w:t>’s</w:t>
      </w:r>
      <w:r w:rsidRPr="00687A8E">
        <w:rPr>
          <w:rFonts w:asciiTheme="majorHAnsi" w:hAnsiTheme="majorHAnsi" w:cstheme="majorHAnsi"/>
          <w:b/>
          <w:sz w:val="24"/>
          <w:szCs w:val="24"/>
        </w:rPr>
        <w:t xml:space="preserve"> summary:</w:t>
      </w:r>
      <w:r w:rsidRPr="00687A8E">
        <w:rPr>
          <w:rFonts w:asciiTheme="majorHAnsi" w:hAnsiTheme="majorHAnsi" w:cstheme="majorHAnsi"/>
          <w:sz w:val="24"/>
          <w:szCs w:val="24"/>
        </w:rPr>
        <w:t xml:space="preserve"> </w:t>
      </w:r>
      <w:r w:rsidR="000F5604">
        <w:rPr>
          <w:rFonts w:asciiTheme="majorHAnsi" w:hAnsiTheme="majorHAnsi" w:cstheme="majorHAnsi"/>
          <w:sz w:val="24"/>
          <w:szCs w:val="24"/>
        </w:rPr>
        <w:t xml:space="preserve">It was found that combinations </w:t>
      </w:r>
      <w:r w:rsidR="000F5604" w:rsidRPr="000F5604">
        <w:rPr>
          <w:rFonts w:asciiTheme="majorHAnsi" w:hAnsiTheme="majorHAnsi" w:cstheme="majorHAnsi"/>
          <w:sz w:val="24"/>
          <w:szCs w:val="24"/>
        </w:rPr>
        <w:t>of</w:t>
      </w:r>
      <w:r w:rsidR="000F5604">
        <w:rPr>
          <w:rFonts w:asciiTheme="majorHAnsi" w:hAnsiTheme="majorHAnsi" w:cstheme="majorHAnsi"/>
          <w:sz w:val="24"/>
          <w:szCs w:val="24"/>
        </w:rPr>
        <w:t xml:space="preserve"> a</w:t>
      </w:r>
      <w:r w:rsidR="000F5604" w:rsidRPr="000F5604">
        <w:rPr>
          <w:rFonts w:asciiTheme="majorHAnsi" w:hAnsiTheme="majorHAnsi" w:cstheme="majorHAnsi"/>
          <w:sz w:val="24"/>
          <w:szCs w:val="24"/>
        </w:rPr>
        <w:t xml:space="preserve"> few</w:t>
      </w:r>
      <w:r w:rsidR="000F5604">
        <w:rPr>
          <w:rFonts w:asciiTheme="majorHAnsi" w:hAnsiTheme="majorHAnsi" w:cstheme="majorHAnsi"/>
          <w:sz w:val="24"/>
          <w:szCs w:val="24"/>
        </w:rPr>
        <w:t xml:space="preserve"> [demographic]</w:t>
      </w:r>
      <w:r w:rsidR="000F5604" w:rsidRPr="000F5604">
        <w:rPr>
          <w:rFonts w:asciiTheme="majorHAnsi" w:hAnsiTheme="majorHAnsi" w:cstheme="majorHAnsi"/>
          <w:sz w:val="24"/>
          <w:szCs w:val="24"/>
        </w:rPr>
        <w:t xml:space="preserve"> characterist</w:t>
      </w:r>
      <w:r w:rsidR="000F5604">
        <w:rPr>
          <w:rFonts w:asciiTheme="majorHAnsi" w:hAnsiTheme="majorHAnsi" w:cstheme="majorHAnsi"/>
          <w:sz w:val="24"/>
          <w:szCs w:val="24"/>
        </w:rPr>
        <w:t>ics often combine in population samples</w:t>
      </w:r>
      <w:r w:rsidR="000F5604" w:rsidRPr="000F5604">
        <w:rPr>
          <w:rFonts w:asciiTheme="majorHAnsi" w:hAnsiTheme="majorHAnsi" w:cstheme="majorHAnsi"/>
          <w:sz w:val="24"/>
          <w:szCs w:val="24"/>
        </w:rPr>
        <w:t xml:space="preserve"> to uniquely o</w:t>
      </w:r>
      <w:r w:rsidR="000F5604">
        <w:rPr>
          <w:rFonts w:asciiTheme="majorHAnsi" w:hAnsiTheme="majorHAnsi" w:cstheme="majorHAnsi"/>
          <w:sz w:val="24"/>
          <w:szCs w:val="24"/>
        </w:rPr>
        <w:t xml:space="preserve">r nearly uniquely identify some </w:t>
      </w:r>
      <w:r w:rsidR="000F5604" w:rsidRPr="000F5604">
        <w:rPr>
          <w:rFonts w:asciiTheme="majorHAnsi" w:hAnsiTheme="majorHAnsi" w:cstheme="majorHAnsi"/>
          <w:sz w:val="24"/>
          <w:szCs w:val="24"/>
        </w:rPr>
        <w:t xml:space="preserve">individuals. Clearly, data released containing such information </w:t>
      </w:r>
      <w:r w:rsidR="000F5604">
        <w:rPr>
          <w:rFonts w:asciiTheme="majorHAnsi" w:hAnsiTheme="majorHAnsi" w:cstheme="majorHAnsi"/>
          <w:sz w:val="24"/>
          <w:szCs w:val="24"/>
        </w:rPr>
        <w:t xml:space="preserve">should not </w:t>
      </w:r>
      <w:r w:rsidR="000F5604" w:rsidRPr="000F5604">
        <w:rPr>
          <w:rFonts w:asciiTheme="majorHAnsi" w:hAnsiTheme="majorHAnsi" w:cstheme="majorHAnsi"/>
          <w:sz w:val="24"/>
          <w:szCs w:val="24"/>
        </w:rPr>
        <w:t>be considered anonymous. It was found that 87% (216</w:t>
      </w:r>
      <w:r w:rsidR="001E2A49">
        <w:rPr>
          <w:rFonts w:asciiTheme="majorHAnsi" w:hAnsiTheme="majorHAnsi" w:cstheme="majorHAnsi"/>
          <w:sz w:val="24"/>
          <w:szCs w:val="24"/>
        </w:rPr>
        <w:t xml:space="preserve"> million of 248 million) of the </w:t>
      </w:r>
      <w:r w:rsidR="000F5604" w:rsidRPr="000F5604">
        <w:rPr>
          <w:rFonts w:asciiTheme="majorHAnsi" w:hAnsiTheme="majorHAnsi" w:cstheme="majorHAnsi"/>
          <w:sz w:val="24"/>
          <w:szCs w:val="24"/>
        </w:rPr>
        <w:t>population in the United States had reported characteristics tha</w:t>
      </w:r>
      <w:r w:rsidR="000F5604">
        <w:rPr>
          <w:rFonts w:asciiTheme="majorHAnsi" w:hAnsiTheme="majorHAnsi" w:cstheme="majorHAnsi"/>
          <w:sz w:val="24"/>
          <w:szCs w:val="24"/>
        </w:rPr>
        <w:t xml:space="preserve">t likely made them unique based on only three variables: their </w:t>
      </w:r>
      <w:r w:rsidR="000F5604" w:rsidRPr="000F5604">
        <w:rPr>
          <w:rFonts w:asciiTheme="majorHAnsi" w:hAnsiTheme="majorHAnsi" w:cstheme="majorHAnsi"/>
          <w:sz w:val="24"/>
          <w:szCs w:val="24"/>
        </w:rPr>
        <w:t>5-digit ZIP,</w:t>
      </w:r>
      <w:r w:rsidR="000F5604">
        <w:rPr>
          <w:rFonts w:asciiTheme="majorHAnsi" w:hAnsiTheme="majorHAnsi" w:cstheme="majorHAnsi"/>
          <w:sz w:val="24"/>
          <w:szCs w:val="24"/>
        </w:rPr>
        <w:t xml:space="preserve"> gender, date of birth</w:t>
      </w:r>
      <w:r w:rsidR="000F5604" w:rsidRPr="000F5604">
        <w:rPr>
          <w:rFonts w:asciiTheme="majorHAnsi" w:hAnsiTheme="majorHAnsi" w:cstheme="majorHAnsi"/>
          <w:sz w:val="24"/>
          <w:szCs w:val="24"/>
        </w:rPr>
        <w:t>. About half of the U.S.</w:t>
      </w:r>
      <w:r w:rsidR="000F5604">
        <w:rPr>
          <w:rFonts w:asciiTheme="majorHAnsi" w:hAnsiTheme="majorHAnsi" w:cstheme="majorHAnsi"/>
          <w:sz w:val="24"/>
          <w:szCs w:val="24"/>
        </w:rPr>
        <w:t xml:space="preserve"> population (132 million of 248 </w:t>
      </w:r>
      <w:r w:rsidR="000F5604" w:rsidRPr="000F5604">
        <w:rPr>
          <w:rFonts w:asciiTheme="majorHAnsi" w:hAnsiTheme="majorHAnsi" w:cstheme="majorHAnsi"/>
          <w:sz w:val="24"/>
          <w:szCs w:val="24"/>
        </w:rPr>
        <w:t xml:space="preserve">million or 53%) are likely to be uniquely identified by </w:t>
      </w:r>
      <w:r w:rsidR="001E2A49">
        <w:rPr>
          <w:rFonts w:asciiTheme="majorHAnsi" w:hAnsiTheme="majorHAnsi" w:cstheme="majorHAnsi"/>
          <w:sz w:val="24"/>
          <w:szCs w:val="24"/>
        </w:rPr>
        <w:t xml:space="preserve">the combination of place, gender, date of birth, where </w:t>
      </w:r>
      <w:r w:rsidR="000F5604" w:rsidRPr="000F5604">
        <w:rPr>
          <w:rFonts w:asciiTheme="majorHAnsi" w:hAnsiTheme="majorHAnsi" w:cstheme="majorHAnsi"/>
          <w:sz w:val="24"/>
          <w:szCs w:val="24"/>
        </w:rPr>
        <w:t>place is the city, town, or municipality in which the person resides.</w:t>
      </w:r>
    </w:p>
    <w:p w:rsidR="001E2A49" w:rsidRDefault="001E2A49" w:rsidP="00A541E6">
      <w:pPr>
        <w:rPr>
          <w:rFonts w:asciiTheme="majorHAnsi" w:hAnsiTheme="majorHAnsi" w:cstheme="majorHAnsi"/>
          <w:b/>
          <w:sz w:val="24"/>
          <w:szCs w:val="24"/>
        </w:rPr>
      </w:pPr>
    </w:p>
    <w:p w:rsidR="00A541E6" w:rsidRPr="00687A8E" w:rsidRDefault="00A541E6" w:rsidP="00A541E6">
      <w:pPr>
        <w:rPr>
          <w:rFonts w:asciiTheme="majorHAnsi" w:eastAsia="Times New Roman" w:hAnsiTheme="majorHAnsi" w:cstheme="majorHAnsi"/>
          <w:lang w:val="en-US"/>
        </w:rPr>
      </w:pPr>
      <w:r w:rsidRPr="00687A8E">
        <w:rPr>
          <w:rFonts w:asciiTheme="majorHAnsi" w:hAnsiTheme="majorHAnsi" w:cstheme="majorHAnsi"/>
          <w:b/>
          <w:sz w:val="24"/>
          <w:szCs w:val="24"/>
        </w:rPr>
        <w:t xml:space="preserve">Comment on </w:t>
      </w:r>
      <w:r w:rsidR="00BD6867">
        <w:rPr>
          <w:rFonts w:asciiTheme="majorHAnsi" w:eastAsia="Times New Roman" w:hAnsiTheme="majorHAnsi" w:cstheme="majorHAnsi"/>
          <w:b/>
          <w:sz w:val="24"/>
          <w:szCs w:val="24"/>
          <w:lang w:val="en-US"/>
        </w:rPr>
        <w:t>Sweeney (2000</w:t>
      </w:r>
      <w:r w:rsidRPr="00687A8E">
        <w:rPr>
          <w:rFonts w:asciiTheme="majorHAnsi" w:eastAsia="Times New Roman" w:hAnsiTheme="majorHAnsi" w:cstheme="majorHAnsi"/>
          <w:b/>
          <w:sz w:val="24"/>
          <w:szCs w:val="24"/>
          <w:lang w:val="en-US"/>
        </w:rPr>
        <w:t>)</w:t>
      </w:r>
    </w:p>
    <w:p w:rsidR="00A541E6" w:rsidRDefault="00A541E6" w:rsidP="00A541E6">
      <w:pPr>
        <w:rPr>
          <w:rFonts w:asciiTheme="majorHAnsi" w:hAnsiTheme="majorHAnsi" w:cstheme="majorHAnsi"/>
          <w:i/>
          <w:sz w:val="24"/>
          <w:szCs w:val="24"/>
        </w:rPr>
      </w:pPr>
      <w:r w:rsidRPr="00687A8E">
        <w:rPr>
          <w:rFonts w:asciiTheme="majorHAnsi" w:hAnsiTheme="majorHAnsi" w:cstheme="majorHAnsi"/>
          <w:i/>
          <w:sz w:val="24"/>
          <w:szCs w:val="24"/>
        </w:rPr>
        <w:t>Robert A. Cummins</w:t>
      </w:r>
    </w:p>
    <w:p w:rsidR="001E2A49" w:rsidRDefault="001E2A49" w:rsidP="00A541E6">
      <w:pPr>
        <w:rPr>
          <w:rFonts w:asciiTheme="majorHAnsi" w:hAnsiTheme="majorHAnsi" w:cstheme="majorHAnsi"/>
          <w:sz w:val="24"/>
          <w:szCs w:val="24"/>
        </w:rPr>
      </w:pPr>
      <w:r>
        <w:rPr>
          <w:rFonts w:asciiTheme="majorHAnsi" w:hAnsiTheme="majorHAnsi" w:cstheme="majorHAnsi"/>
          <w:sz w:val="24"/>
          <w:szCs w:val="24"/>
        </w:rPr>
        <w:t xml:space="preserve">These results are enough to give an Ethics Committee apoplexy. But there is a trick. Both of the above examples contain ‘date of birth’ and, without this, the probability of demographic characteristics as a unique identifier plummet. The demographic of ‘age’ is a far weaker identifier. Because the stated age can lie on </w:t>
      </w:r>
      <w:r w:rsidR="00F2074D">
        <w:rPr>
          <w:rFonts w:asciiTheme="majorHAnsi" w:hAnsiTheme="majorHAnsi" w:cstheme="majorHAnsi"/>
          <w:sz w:val="24"/>
          <w:szCs w:val="24"/>
        </w:rPr>
        <w:t xml:space="preserve">either side of the date of survey completion, the 730 possibilities greatly dilute the probability of unique identification. However, demographics at the margins of the allowable ranges also enhance </w:t>
      </w:r>
      <w:r w:rsidR="00BD6867">
        <w:rPr>
          <w:rFonts w:asciiTheme="majorHAnsi" w:hAnsiTheme="majorHAnsi" w:cstheme="majorHAnsi"/>
          <w:sz w:val="24"/>
          <w:szCs w:val="24"/>
        </w:rPr>
        <w:t xml:space="preserve">the probability of </w:t>
      </w:r>
      <w:r w:rsidR="00F2074D">
        <w:rPr>
          <w:rFonts w:asciiTheme="majorHAnsi" w:hAnsiTheme="majorHAnsi" w:cstheme="majorHAnsi"/>
          <w:sz w:val="24"/>
          <w:szCs w:val="24"/>
        </w:rPr>
        <w:lastRenderedPageBreak/>
        <w:t>individual identification. An age of 117 years would identify</w:t>
      </w:r>
      <w:r w:rsidR="00F2074D" w:rsidRPr="00F2074D">
        <w:rPr>
          <w:rFonts w:asciiTheme="majorHAnsi" w:hAnsiTheme="majorHAnsi" w:cstheme="majorHAnsi"/>
          <w:sz w:val="24"/>
          <w:szCs w:val="24"/>
        </w:rPr>
        <w:t xml:space="preserve"> </w:t>
      </w:r>
      <w:proofErr w:type="spellStart"/>
      <w:r w:rsidR="00F2074D" w:rsidRPr="00F2074D">
        <w:rPr>
          <w:rFonts w:asciiTheme="majorHAnsi" w:hAnsiTheme="majorHAnsi" w:cstheme="majorHAnsi"/>
          <w:sz w:val="24"/>
          <w:szCs w:val="24"/>
        </w:rPr>
        <w:t>Chiyo</w:t>
      </w:r>
      <w:proofErr w:type="spellEnd"/>
      <w:r w:rsidR="00F2074D" w:rsidRPr="00F2074D">
        <w:rPr>
          <w:rFonts w:asciiTheme="majorHAnsi" w:hAnsiTheme="majorHAnsi" w:cstheme="majorHAnsi"/>
          <w:sz w:val="24"/>
          <w:szCs w:val="24"/>
        </w:rPr>
        <w:t xml:space="preserve"> </w:t>
      </w:r>
      <w:proofErr w:type="spellStart"/>
      <w:r w:rsidR="00F2074D" w:rsidRPr="00F2074D">
        <w:rPr>
          <w:rFonts w:asciiTheme="majorHAnsi" w:hAnsiTheme="majorHAnsi" w:cstheme="majorHAnsi"/>
          <w:sz w:val="24"/>
          <w:szCs w:val="24"/>
        </w:rPr>
        <w:t>Miy</w:t>
      </w:r>
      <w:r w:rsidR="00F2074D">
        <w:rPr>
          <w:rFonts w:asciiTheme="majorHAnsi" w:hAnsiTheme="majorHAnsi" w:cstheme="majorHAnsi"/>
          <w:sz w:val="24"/>
          <w:szCs w:val="24"/>
        </w:rPr>
        <w:t>ako</w:t>
      </w:r>
      <w:proofErr w:type="spellEnd"/>
      <w:r w:rsidR="00F2074D">
        <w:rPr>
          <w:rFonts w:asciiTheme="majorHAnsi" w:hAnsiTheme="majorHAnsi" w:cstheme="majorHAnsi"/>
          <w:sz w:val="24"/>
          <w:szCs w:val="24"/>
        </w:rPr>
        <w:t xml:space="preserve"> of Japan, born 2</w:t>
      </w:r>
      <w:r w:rsidR="00BD6867" w:rsidRPr="00BD6867">
        <w:rPr>
          <w:rFonts w:asciiTheme="majorHAnsi" w:hAnsiTheme="majorHAnsi" w:cstheme="majorHAnsi"/>
          <w:sz w:val="24"/>
          <w:szCs w:val="24"/>
          <w:vertAlign w:val="superscript"/>
        </w:rPr>
        <w:t>nd</w:t>
      </w:r>
      <w:r w:rsidR="00BD6867">
        <w:rPr>
          <w:rFonts w:asciiTheme="majorHAnsi" w:hAnsiTheme="majorHAnsi" w:cstheme="majorHAnsi"/>
          <w:sz w:val="24"/>
          <w:szCs w:val="24"/>
        </w:rPr>
        <w:t xml:space="preserve"> </w:t>
      </w:r>
      <w:r w:rsidR="00F2074D">
        <w:rPr>
          <w:rFonts w:asciiTheme="majorHAnsi" w:hAnsiTheme="majorHAnsi" w:cstheme="majorHAnsi"/>
          <w:sz w:val="24"/>
          <w:szCs w:val="24"/>
        </w:rPr>
        <w:t>May 1901.</w:t>
      </w:r>
    </w:p>
    <w:p w:rsidR="00A541E6" w:rsidRPr="00687A8E" w:rsidRDefault="00A541E6" w:rsidP="00A541E6">
      <w:pPr>
        <w:jc w:val="center"/>
        <w:rPr>
          <w:rFonts w:asciiTheme="majorHAnsi" w:hAnsiTheme="majorHAnsi" w:cstheme="majorHAnsi"/>
          <w:i/>
          <w:sz w:val="24"/>
          <w:szCs w:val="24"/>
        </w:rPr>
      </w:pPr>
    </w:p>
    <w:p w:rsidR="00A541E6" w:rsidRPr="00687A8E" w:rsidRDefault="00A541E6" w:rsidP="00A541E6">
      <w:pPr>
        <w:jc w:val="center"/>
        <w:rPr>
          <w:rFonts w:asciiTheme="majorHAnsi" w:hAnsiTheme="majorHAnsi" w:cstheme="majorHAnsi"/>
          <w:i/>
          <w:sz w:val="24"/>
          <w:szCs w:val="24"/>
        </w:rPr>
      </w:pPr>
      <w:r w:rsidRPr="00687A8E">
        <w:rPr>
          <w:rFonts w:asciiTheme="majorHAnsi" w:hAnsiTheme="majorHAnsi" w:cstheme="majorHAnsi"/>
          <w:i/>
          <w:sz w:val="24"/>
          <w:szCs w:val="24"/>
        </w:rPr>
        <w:t xml:space="preserve">Further discussion of </w:t>
      </w:r>
      <w:r w:rsidR="008B649E">
        <w:rPr>
          <w:rFonts w:asciiTheme="majorHAnsi" w:hAnsiTheme="majorHAnsi" w:cstheme="majorHAnsi"/>
          <w:i/>
          <w:sz w:val="24"/>
          <w:szCs w:val="24"/>
        </w:rPr>
        <w:t>this paper</w:t>
      </w:r>
      <w:r w:rsidRPr="00687A8E">
        <w:rPr>
          <w:rFonts w:asciiTheme="majorHAnsi" w:hAnsiTheme="majorHAnsi" w:cstheme="majorHAnsi"/>
          <w:i/>
          <w:sz w:val="24"/>
          <w:szCs w:val="24"/>
        </w:rPr>
        <w:t xml:space="preserve">, for circulation to members, is invited. Send to: </w:t>
      </w:r>
      <w:hyperlink r:id="rId30" w:history="1">
        <w:r w:rsidRPr="00687A8E">
          <w:rPr>
            <w:rStyle w:val="Hyperlink"/>
            <w:rFonts w:asciiTheme="majorHAnsi" w:hAnsiTheme="majorHAnsi" w:cstheme="majorHAnsi"/>
            <w:i/>
            <w:sz w:val="24"/>
            <w:szCs w:val="24"/>
          </w:rPr>
          <w:t>robert.cummins@deakin.edu.au</w:t>
        </w:r>
      </w:hyperlink>
    </w:p>
    <w:p w:rsidR="00A541E6" w:rsidRPr="00687A8E" w:rsidRDefault="00A541E6" w:rsidP="00A541E6">
      <w:pPr>
        <w:jc w:val="center"/>
        <w:rPr>
          <w:rFonts w:asciiTheme="majorHAnsi" w:hAnsiTheme="majorHAnsi" w:cstheme="majorHAnsi"/>
          <w:i/>
          <w:sz w:val="24"/>
          <w:szCs w:val="24"/>
        </w:rPr>
      </w:pPr>
      <w:r w:rsidRPr="00687A8E">
        <w:rPr>
          <w:rFonts w:asciiTheme="majorHAnsi" w:hAnsiTheme="majorHAnsi" w:cstheme="majorHAnsi"/>
          <w:i/>
          <w:sz w:val="24"/>
          <w:szCs w:val="24"/>
        </w:rPr>
        <w:t xml:space="preserve">Substantive comments received by midnight on </w:t>
      </w:r>
      <w:r w:rsidRPr="008B649E">
        <w:rPr>
          <w:rFonts w:asciiTheme="majorHAnsi" w:hAnsiTheme="majorHAnsi" w:cstheme="majorHAnsi"/>
          <w:i/>
          <w:sz w:val="24"/>
          <w:szCs w:val="24"/>
        </w:rPr>
        <w:t xml:space="preserve">Tuesday </w:t>
      </w:r>
      <w:r w:rsidR="008B649E" w:rsidRPr="008B649E">
        <w:rPr>
          <w:rFonts w:asciiTheme="majorHAnsi" w:hAnsiTheme="majorHAnsi" w:cstheme="majorHAnsi"/>
          <w:i/>
          <w:sz w:val="24"/>
          <w:szCs w:val="24"/>
        </w:rPr>
        <w:t>5</w:t>
      </w:r>
      <w:r w:rsidR="008B649E" w:rsidRPr="008B649E">
        <w:rPr>
          <w:rFonts w:asciiTheme="majorHAnsi" w:hAnsiTheme="majorHAnsi" w:cstheme="majorHAnsi"/>
          <w:i/>
          <w:sz w:val="24"/>
          <w:szCs w:val="24"/>
          <w:vertAlign w:val="superscript"/>
        </w:rPr>
        <w:t>th</w:t>
      </w:r>
      <w:r w:rsidR="008B649E" w:rsidRPr="008B649E">
        <w:rPr>
          <w:rFonts w:asciiTheme="majorHAnsi" w:hAnsiTheme="majorHAnsi" w:cstheme="majorHAnsi"/>
          <w:i/>
          <w:sz w:val="24"/>
          <w:szCs w:val="24"/>
        </w:rPr>
        <w:t xml:space="preserve"> June</w:t>
      </w:r>
      <w:r w:rsidRPr="008B649E">
        <w:rPr>
          <w:rFonts w:asciiTheme="majorHAnsi" w:hAnsiTheme="majorHAnsi" w:cstheme="majorHAnsi"/>
          <w:i/>
          <w:sz w:val="24"/>
          <w:szCs w:val="24"/>
        </w:rPr>
        <w:t xml:space="preserve"> Oz</w:t>
      </w:r>
      <w:r w:rsidRPr="00687A8E">
        <w:rPr>
          <w:rFonts w:asciiTheme="majorHAnsi" w:hAnsiTheme="majorHAnsi" w:cstheme="majorHAnsi"/>
          <w:i/>
          <w:sz w:val="24"/>
          <w:szCs w:val="24"/>
        </w:rPr>
        <w:t xml:space="preserve"> time will be published in the following Bulletin.</w:t>
      </w:r>
    </w:p>
    <w:p w:rsidR="00A541E6" w:rsidRPr="00687A8E" w:rsidRDefault="00A541E6" w:rsidP="00A541E6">
      <w:pPr>
        <w:jc w:val="center"/>
        <w:rPr>
          <w:rFonts w:asciiTheme="majorHAnsi" w:hAnsiTheme="majorHAnsi" w:cstheme="majorHAnsi"/>
          <w:i/>
          <w:sz w:val="24"/>
          <w:szCs w:val="24"/>
        </w:rPr>
      </w:pPr>
    </w:p>
    <w:p w:rsidR="00A541E6" w:rsidRPr="00687A8E" w:rsidRDefault="00A541E6" w:rsidP="00A541E6">
      <w:pPr>
        <w:rPr>
          <w:rFonts w:asciiTheme="majorHAnsi" w:hAnsiTheme="majorHAnsi" w:cstheme="majorHAnsi"/>
          <w:i/>
          <w:sz w:val="24"/>
          <w:szCs w:val="24"/>
        </w:rPr>
      </w:pPr>
      <w:proofErr w:type="spellStart"/>
      <w:r w:rsidRPr="00687A8E">
        <w:rPr>
          <w:rFonts w:asciiTheme="majorHAnsi" w:hAnsiTheme="majorHAnsi" w:cstheme="majorHAnsi"/>
          <w:i/>
          <w:sz w:val="24"/>
          <w:szCs w:val="24"/>
        </w:rPr>
        <w:t>ACQ</w:t>
      </w:r>
      <w:r>
        <w:rPr>
          <w:rFonts w:asciiTheme="majorHAnsi" w:hAnsiTheme="majorHAnsi" w:cstheme="majorHAnsi"/>
          <w:i/>
          <w:sz w:val="24"/>
          <w:szCs w:val="24"/>
        </w:rPr>
        <w:t>ol</w:t>
      </w:r>
      <w:proofErr w:type="spellEnd"/>
      <w:r w:rsidRPr="00687A8E">
        <w:rPr>
          <w:rFonts w:asciiTheme="majorHAnsi" w:hAnsiTheme="majorHAnsi" w:cstheme="majorHAnsi"/>
          <w:i/>
          <w:sz w:val="24"/>
          <w:szCs w:val="24"/>
        </w:rPr>
        <w:t xml:space="preserve"> members are invited to send papers, on the topic of life quality, for distribution to other members under these same conditions.</w:t>
      </w:r>
    </w:p>
    <w:p w:rsidR="00A541E6" w:rsidRPr="00687A8E" w:rsidRDefault="00A541E6" w:rsidP="00A541E6">
      <w:pPr>
        <w:rPr>
          <w:rFonts w:asciiTheme="majorHAnsi" w:hAnsiTheme="majorHAnsi" w:cstheme="majorHAnsi"/>
          <w:i/>
          <w:sz w:val="24"/>
          <w:szCs w:val="24"/>
        </w:rPr>
      </w:pPr>
    </w:p>
    <w:p w:rsidR="00A541E6" w:rsidRPr="00687A8E" w:rsidRDefault="00A541E6" w:rsidP="00A541E6">
      <w:pPr>
        <w:jc w:val="center"/>
        <w:rPr>
          <w:rFonts w:asciiTheme="majorHAnsi" w:eastAsia="Times New Roman" w:hAnsiTheme="majorHAnsi" w:cstheme="majorHAnsi"/>
          <w:b/>
          <w:sz w:val="32"/>
          <w:szCs w:val="32"/>
          <w:lang w:val="en-US"/>
        </w:rPr>
      </w:pPr>
      <w:r w:rsidRPr="00687A8E">
        <w:rPr>
          <w:rFonts w:asciiTheme="majorHAnsi" w:eastAsia="Times New Roman" w:hAnsiTheme="majorHAnsi" w:cstheme="majorHAnsi"/>
          <w:b/>
          <w:sz w:val="32"/>
          <w:szCs w:val="32"/>
          <w:lang w:val="en-US"/>
        </w:rPr>
        <w:t xml:space="preserve">Welcome to new members </w:t>
      </w:r>
    </w:p>
    <w:p w:rsidR="00E87C70" w:rsidRPr="00DF302A" w:rsidRDefault="00E87C70" w:rsidP="00E87C70">
      <w:pPr>
        <w:jc w:val="center"/>
        <w:rPr>
          <w:rFonts w:ascii="Times New Roman" w:eastAsia="Calibri" w:hAnsi="Times New Roman"/>
          <w:i/>
          <w:sz w:val="24"/>
          <w:szCs w:val="24"/>
        </w:rPr>
      </w:pPr>
      <w:r>
        <w:rPr>
          <w:rFonts w:ascii="Times New Roman" w:eastAsia="Calibri" w:hAnsi="Times New Roman"/>
          <w:i/>
          <w:sz w:val="24"/>
          <w:szCs w:val="24"/>
        </w:rPr>
        <w:t>Liz Senn &lt;</w:t>
      </w:r>
      <w:r w:rsidRPr="00DF302A">
        <w:rPr>
          <w:rFonts w:ascii="Times New Roman" w:eastAsia="Calibri" w:hAnsi="Times New Roman"/>
          <w:i/>
          <w:sz w:val="24"/>
          <w:szCs w:val="24"/>
        </w:rPr>
        <w:t>liz.senn1@deakin.edu.au</w:t>
      </w:r>
      <w:r>
        <w:rPr>
          <w:rFonts w:ascii="Times New Roman" w:eastAsia="Calibri" w:hAnsi="Times New Roman"/>
          <w:i/>
          <w:sz w:val="24"/>
          <w:szCs w:val="24"/>
        </w:rPr>
        <w:t>&gt;</w:t>
      </w:r>
    </w:p>
    <w:p w:rsidR="00E87C70" w:rsidRPr="00DF302A" w:rsidRDefault="00E87C70" w:rsidP="00E87C70">
      <w:pPr>
        <w:jc w:val="center"/>
        <w:rPr>
          <w:rFonts w:ascii="Times New Roman" w:eastAsia="Calibri" w:hAnsi="Times New Roman"/>
          <w:i/>
          <w:sz w:val="24"/>
        </w:rPr>
      </w:pPr>
      <w:r w:rsidRPr="00DF302A">
        <w:rPr>
          <w:rFonts w:ascii="Times New Roman" w:eastAsia="Calibri" w:hAnsi="Times New Roman"/>
          <w:i/>
          <w:sz w:val="24"/>
        </w:rPr>
        <w:t>Membership Registrar</w:t>
      </w:r>
    </w:p>
    <w:p w:rsidR="00564AAB" w:rsidRPr="00564AAB" w:rsidRDefault="00564AAB" w:rsidP="00564AAB">
      <w:pPr>
        <w:spacing w:after="160" w:line="259" w:lineRule="auto"/>
        <w:rPr>
          <w:rFonts w:ascii="Times New Roman" w:eastAsia="DengXian" w:hAnsi="Times New Roman" w:cs="Arial"/>
          <w:b/>
          <w:sz w:val="24"/>
          <w:lang w:eastAsia="zh-CN"/>
        </w:rPr>
      </w:pPr>
      <w:r w:rsidRPr="00564AAB">
        <w:rPr>
          <w:rFonts w:ascii="Times New Roman" w:eastAsia="DengXian" w:hAnsi="Times New Roman" w:cs="Arial"/>
          <w:b/>
          <w:sz w:val="24"/>
          <w:lang w:eastAsia="zh-CN"/>
        </w:rPr>
        <w:t>New members 27.05.2018</w:t>
      </w:r>
    </w:p>
    <w:p w:rsidR="00564AAB" w:rsidRPr="00564AAB" w:rsidRDefault="00564AAB" w:rsidP="00564AAB">
      <w:pPr>
        <w:spacing w:after="160" w:line="259" w:lineRule="auto"/>
        <w:rPr>
          <w:rFonts w:ascii="Times New Roman" w:eastAsia="DengXian" w:hAnsi="Times New Roman" w:cs="Arial"/>
          <w:sz w:val="24"/>
          <w:lang w:eastAsia="zh-CN"/>
        </w:rPr>
      </w:pPr>
      <w:r w:rsidRPr="00564AAB">
        <w:rPr>
          <w:rFonts w:ascii="Times New Roman" w:eastAsia="DengXian" w:hAnsi="Times New Roman" w:cs="Arial"/>
          <w:sz w:val="24"/>
          <w:lang w:eastAsia="zh-CN"/>
        </w:rPr>
        <w:t xml:space="preserve"> Sarah Walsh (</w:t>
      </w:r>
      <w:hyperlink r:id="rId31" w:history="1">
        <w:r w:rsidRPr="00564AAB">
          <w:rPr>
            <w:rFonts w:ascii="Times New Roman" w:eastAsia="DengXian" w:hAnsi="Times New Roman" w:cs="Arial"/>
            <w:color w:val="0563C1"/>
            <w:sz w:val="24"/>
            <w:u w:val="single"/>
            <w:lang w:eastAsia="zh-CN"/>
          </w:rPr>
          <w:t>slw9@yahoo.com</w:t>
        </w:r>
      </w:hyperlink>
      <w:r w:rsidRPr="00564AAB">
        <w:rPr>
          <w:rFonts w:ascii="Times New Roman" w:eastAsia="DengXian" w:hAnsi="Times New Roman" w:cs="Arial"/>
          <w:sz w:val="24"/>
          <w:lang w:eastAsia="zh-CN"/>
        </w:rPr>
        <w:t xml:space="preserve">), what creates context for thriving </w:t>
      </w:r>
    </w:p>
    <w:p w:rsidR="00564AAB" w:rsidRPr="00564AAB" w:rsidRDefault="00564AAB" w:rsidP="00564AAB">
      <w:pPr>
        <w:spacing w:after="160" w:line="259" w:lineRule="auto"/>
        <w:rPr>
          <w:rFonts w:ascii="Times New Roman" w:eastAsia="DengXian" w:hAnsi="Times New Roman" w:cs="Arial"/>
          <w:sz w:val="24"/>
          <w:lang w:eastAsia="zh-CN"/>
        </w:rPr>
      </w:pPr>
      <w:r w:rsidRPr="00564AAB">
        <w:rPr>
          <w:rFonts w:ascii="Times New Roman" w:eastAsia="DengXian" w:hAnsi="Times New Roman" w:cs="Arial"/>
          <w:sz w:val="24"/>
          <w:lang w:eastAsia="zh-CN"/>
        </w:rPr>
        <w:t>Majid</w:t>
      </w:r>
      <w:r w:rsidRPr="00564AAB">
        <w:rPr>
          <w:rFonts w:ascii="Times New Roman" w:eastAsia="DengXian" w:hAnsi="Times New Roman" w:cs="Arial"/>
          <w:sz w:val="24"/>
          <w:lang w:eastAsia="zh-CN"/>
        </w:rPr>
        <w:tab/>
      </w:r>
      <w:proofErr w:type="spellStart"/>
      <w:r w:rsidRPr="00564AAB">
        <w:rPr>
          <w:rFonts w:ascii="Times New Roman" w:eastAsia="DengXian" w:hAnsi="Times New Roman" w:cs="Arial"/>
          <w:sz w:val="24"/>
          <w:lang w:eastAsia="zh-CN"/>
        </w:rPr>
        <w:t>Turmusani</w:t>
      </w:r>
      <w:proofErr w:type="spellEnd"/>
      <w:r w:rsidRPr="00564AAB">
        <w:rPr>
          <w:rFonts w:ascii="Times New Roman" w:eastAsia="DengXian" w:hAnsi="Times New Roman" w:cs="Arial"/>
          <w:sz w:val="24"/>
          <w:lang w:eastAsia="zh-CN"/>
        </w:rPr>
        <w:t xml:space="preserve"> (</w:t>
      </w:r>
      <w:hyperlink r:id="rId32" w:history="1">
        <w:r w:rsidRPr="00564AAB">
          <w:rPr>
            <w:rFonts w:ascii="Times New Roman" w:eastAsia="DengXian" w:hAnsi="Times New Roman" w:cs="Arial"/>
            <w:color w:val="0563C1"/>
            <w:sz w:val="24"/>
            <w:u w:val="single"/>
            <w:lang w:eastAsia="zh-CN"/>
          </w:rPr>
          <w:t>info@handicapdev.ca</w:t>
        </w:r>
      </w:hyperlink>
      <w:r w:rsidRPr="00564AAB">
        <w:rPr>
          <w:rFonts w:ascii="Times New Roman" w:eastAsia="DengXian" w:hAnsi="Times New Roman" w:cs="Arial"/>
          <w:sz w:val="24"/>
          <w:lang w:eastAsia="zh-CN"/>
        </w:rPr>
        <w:t>), Canadian Disability Studies Association, Life Habits Assessment Tools, Access to Justice, Disability and Social Exclusion, Inclusion Practices</w:t>
      </w:r>
    </w:p>
    <w:p w:rsidR="00564AAB" w:rsidRPr="00564AAB" w:rsidRDefault="00564AAB" w:rsidP="00564AAB">
      <w:pPr>
        <w:spacing w:after="160" w:line="259" w:lineRule="auto"/>
        <w:rPr>
          <w:rFonts w:ascii="Times New Roman" w:eastAsia="DengXian" w:hAnsi="Times New Roman" w:cs="Arial"/>
          <w:sz w:val="24"/>
          <w:lang w:eastAsia="zh-CN"/>
        </w:rPr>
      </w:pPr>
      <w:r w:rsidRPr="00564AAB">
        <w:rPr>
          <w:rFonts w:ascii="Times New Roman" w:eastAsia="DengXian" w:hAnsi="Times New Roman" w:cs="Arial"/>
          <w:sz w:val="24"/>
          <w:lang w:eastAsia="zh-CN"/>
        </w:rPr>
        <w:t>Arthur</w:t>
      </w:r>
      <w:r w:rsidRPr="00564AAB">
        <w:rPr>
          <w:rFonts w:ascii="Times New Roman" w:eastAsia="DengXian" w:hAnsi="Times New Roman" w:cs="Arial"/>
          <w:sz w:val="24"/>
          <w:lang w:eastAsia="zh-CN"/>
        </w:rPr>
        <w:tab/>
      </w:r>
      <w:proofErr w:type="gramStart"/>
      <w:r w:rsidRPr="00564AAB">
        <w:rPr>
          <w:rFonts w:ascii="Times New Roman" w:eastAsia="DengXian" w:hAnsi="Times New Roman" w:cs="Arial"/>
          <w:sz w:val="24"/>
          <w:lang w:eastAsia="zh-CN"/>
        </w:rPr>
        <w:t>Sears(</w:t>
      </w:r>
      <w:proofErr w:type="gramEnd"/>
      <w:r w:rsidRPr="00564AAB">
        <w:rPr>
          <w:rFonts w:ascii="Times New Roman" w:eastAsia="DengXian" w:hAnsi="Times New Roman" w:cs="Arial"/>
          <w:sz w:val="24"/>
          <w:lang w:eastAsia="zh-CN"/>
        </w:rPr>
        <w:fldChar w:fldCharType="begin"/>
      </w:r>
      <w:r w:rsidRPr="00564AAB">
        <w:rPr>
          <w:rFonts w:ascii="Times New Roman" w:eastAsia="DengXian" w:hAnsi="Times New Roman" w:cs="Arial"/>
          <w:sz w:val="24"/>
          <w:lang w:eastAsia="zh-CN"/>
        </w:rPr>
        <w:instrText xml:space="preserve"> HYPERLINK "mailto:syujengchyang@gmail.com" </w:instrText>
      </w:r>
      <w:r w:rsidRPr="00564AAB">
        <w:rPr>
          <w:rFonts w:ascii="Times New Roman" w:eastAsia="DengXian" w:hAnsi="Times New Roman" w:cs="Arial"/>
          <w:sz w:val="24"/>
          <w:lang w:eastAsia="zh-CN"/>
        </w:rPr>
        <w:fldChar w:fldCharType="separate"/>
      </w:r>
      <w:r w:rsidRPr="00564AAB">
        <w:rPr>
          <w:rFonts w:ascii="Times New Roman" w:eastAsia="DengXian" w:hAnsi="Times New Roman" w:cs="Arial"/>
          <w:color w:val="0563C1"/>
          <w:sz w:val="24"/>
          <w:u w:val="single"/>
          <w:lang w:eastAsia="zh-CN"/>
        </w:rPr>
        <w:t>syujengchyang@gmail.com</w:t>
      </w:r>
      <w:r w:rsidRPr="00564AAB">
        <w:rPr>
          <w:rFonts w:ascii="Times New Roman" w:eastAsia="DengXian" w:hAnsi="Times New Roman" w:cs="Arial"/>
          <w:color w:val="0563C1"/>
          <w:sz w:val="24"/>
          <w:u w:val="single"/>
          <w:lang w:eastAsia="zh-CN"/>
        </w:rPr>
        <w:fldChar w:fldCharType="end"/>
      </w:r>
      <w:r w:rsidRPr="00564AAB">
        <w:rPr>
          <w:rFonts w:ascii="Times New Roman" w:eastAsia="DengXian" w:hAnsi="Times New Roman" w:cs="Arial"/>
          <w:sz w:val="24"/>
          <w:lang w:eastAsia="zh-CN"/>
        </w:rPr>
        <w:t>), Universal Basis Income</w:t>
      </w:r>
    </w:p>
    <w:p w:rsidR="00564AAB" w:rsidRPr="00564AAB" w:rsidRDefault="00564AAB" w:rsidP="00564AAB">
      <w:pPr>
        <w:spacing w:after="160" w:line="259" w:lineRule="auto"/>
        <w:rPr>
          <w:rFonts w:ascii="Times New Roman" w:eastAsia="DengXian" w:hAnsi="Times New Roman" w:cs="Arial"/>
          <w:sz w:val="24"/>
          <w:lang w:eastAsia="zh-CN"/>
        </w:rPr>
      </w:pPr>
      <w:r w:rsidRPr="00564AAB">
        <w:rPr>
          <w:rFonts w:ascii="Times New Roman" w:eastAsia="DengXian" w:hAnsi="Times New Roman" w:cs="Arial"/>
          <w:sz w:val="24"/>
          <w:lang w:eastAsia="zh-CN"/>
        </w:rPr>
        <w:t xml:space="preserve">Svetlana </w:t>
      </w:r>
      <w:proofErr w:type="spellStart"/>
      <w:r w:rsidRPr="00564AAB">
        <w:rPr>
          <w:rFonts w:ascii="Times New Roman" w:eastAsia="DengXian" w:hAnsi="Times New Roman" w:cs="Arial"/>
          <w:sz w:val="24"/>
          <w:lang w:eastAsia="zh-CN"/>
        </w:rPr>
        <w:t>Yaremtchuk</w:t>
      </w:r>
      <w:proofErr w:type="spellEnd"/>
      <w:r w:rsidRPr="00564AAB">
        <w:rPr>
          <w:rFonts w:ascii="Times New Roman" w:eastAsia="DengXian" w:hAnsi="Times New Roman" w:cs="Arial"/>
          <w:sz w:val="24"/>
          <w:lang w:eastAsia="zh-CN"/>
        </w:rPr>
        <w:tab/>
        <w:t>(</w:t>
      </w:r>
      <w:hyperlink r:id="rId33" w:history="1">
        <w:r w:rsidRPr="00564AAB">
          <w:rPr>
            <w:rFonts w:ascii="Times New Roman" w:eastAsia="DengXian" w:hAnsi="Times New Roman" w:cs="Arial"/>
            <w:color w:val="0563C1"/>
            <w:sz w:val="24"/>
            <w:u w:val="single"/>
            <w:lang w:eastAsia="zh-CN"/>
          </w:rPr>
          <w:t>svj@rambler.ru</w:t>
        </w:r>
      </w:hyperlink>
      <w:r w:rsidRPr="00564AAB">
        <w:rPr>
          <w:rFonts w:ascii="Times New Roman" w:eastAsia="DengXian" w:hAnsi="Times New Roman" w:cs="Arial"/>
          <w:sz w:val="24"/>
          <w:lang w:eastAsia="zh-CN"/>
        </w:rPr>
        <w:t>), Amur State University of Humanities and Pedagogy, subjective well-being, life satisfaction, self-regulation, self-development</w:t>
      </w:r>
    </w:p>
    <w:p w:rsidR="00564AAB" w:rsidRPr="00564AAB" w:rsidRDefault="00564AAB" w:rsidP="00564AAB">
      <w:pPr>
        <w:spacing w:after="160" w:line="259" w:lineRule="auto"/>
        <w:rPr>
          <w:rFonts w:ascii="Times New Roman" w:eastAsia="DengXian" w:hAnsi="Times New Roman" w:cs="Arial"/>
          <w:sz w:val="24"/>
          <w:lang w:eastAsia="zh-CN"/>
        </w:rPr>
      </w:pPr>
      <w:r w:rsidRPr="00564AAB">
        <w:rPr>
          <w:rFonts w:ascii="Times New Roman" w:eastAsia="DengXian" w:hAnsi="Times New Roman" w:cs="Arial"/>
          <w:sz w:val="24"/>
          <w:lang w:eastAsia="zh-CN"/>
        </w:rPr>
        <w:t xml:space="preserve">Georgina </w:t>
      </w:r>
      <w:proofErr w:type="spellStart"/>
      <w:r w:rsidRPr="00564AAB">
        <w:rPr>
          <w:rFonts w:ascii="Times New Roman" w:eastAsia="DengXian" w:hAnsi="Times New Roman" w:cs="Arial"/>
          <w:sz w:val="24"/>
          <w:lang w:eastAsia="zh-CN"/>
        </w:rPr>
        <w:t>Spilsbury</w:t>
      </w:r>
      <w:proofErr w:type="spellEnd"/>
      <w:r w:rsidRPr="00564AAB">
        <w:rPr>
          <w:rFonts w:ascii="Times New Roman" w:eastAsia="DengXian" w:hAnsi="Times New Roman" w:cs="Arial"/>
          <w:sz w:val="24"/>
          <w:lang w:eastAsia="zh-CN"/>
        </w:rPr>
        <w:t xml:space="preserve"> (</w:t>
      </w:r>
      <w:hyperlink r:id="rId34" w:history="1">
        <w:r w:rsidRPr="00564AAB">
          <w:rPr>
            <w:rFonts w:ascii="Times New Roman" w:eastAsia="DengXian" w:hAnsi="Times New Roman" w:cs="Arial"/>
            <w:color w:val="0563C1"/>
            <w:sz w:val="24"/>
            <w:u w:val="single"/>
            <w:lang w:eastAsia="zh-CN"/>
          </w:rPr>
          <w:t>Georgina.spilsbury@justice.nsw.gov.au</w:t>
        </w:r>
      </w:hyperlink>
      <w:r w:rsidRPr="00564AAB">
        <w:rPr>
          <w:rFonts w:ascii="Times New Roman" w:eastAsia="DengXian" w:hAnsi="Times New Roman" w:cs="Arial"/>
          <w:sz w:val="24"/>
          <w:lang w:eastAsia="zh-CN"/>
        </w:rPr>
        <w:t>), Screening, pre- &amp; post-assessment, CALD, disability, forensic</w:t>
      </w:r>
    </w:p>
    <w:p w:rsidR="00564AAB" w:rsidRPr="00564AAB" w:rsidRDefault="00564AAB" w:rsidP="00564AAB">
      <w:pPr>
        <w:spacing w:after="160" w:line="259" w:lineRule="auto"/>
        <w:rPr>
          <w:rFonts w:ascii="Times New Roman" w:eastAsia="DengXian" w:hAnsi="Times New Roman" w:cs="Arial"/>
          <w:sz w:val="24"/>
          <w:lang w:eastAsia="zh-CN"/>
        </w:rPr>
      </w:pPr>
      <w:proofErr w:type="spellStart"/>
      <w:r w:rsidRPr="00564AAB">
        <w:rPr>
          <w:rFonts w:ascii="Times New Roman" w:eastAsia="DengXian" w:hAnsi="Times New Roman" w:cs="Arial"/>
          <w:sz w:val="24"/>
          <w:lang w:eastAsia="zh-CN"/>
        </w:rPr>
        <w:t>Öie</w:t>
      </w:r>
      <w:proofErr w:type="spellEnd"/>
      <w:r w:rsidRPr="00564AAB">
        <w:rPr>
          <w:rFonts w:ascii="Times New Roman" w:eastAsia="DengXian" w:hAnsi="Times New Roman" w:cs="Arial"/>
          <w:sz w:val="24"/>
          <w:lang w:eastAsia="zh-CN"/>
        </w:rPr>
        <w:t xml:space="preserve"> </w:t>
      </w:r>
      <w:proofErr w:type="spellStart"/>
      <w:r w:rsidRPr="00564AAB">
        <w:rPr>
          <w:rFonts w:ascii="Times New Roman" w:eastAsia="DengXian" w:hAnsi="Times New Roman" w:cs="Arial"/>
          <w:sz w:val="24"/>
          <w:lang w:eastAsia="zh-CN"/>
        </w:rPr>
        <w:t>Umb</w:t>
      </w:r>
      <w:proofErr w:type="spellEnd"/>
      <w:r w:rsidRPr="00564AAB">
        <w:rPr>
          <w:rFonts w:ascii="Times New Roman" w:eastAsia="DengXian" w:hAnsi="Times New Roman" w:cs="Arial"/>
          <w:sz w:val="24"/>
          <w:lang w:eastAsia="zh-CN"/>
        </w:rPr>
        <w:t xml:space="preserve"> </w:t>
      </w:r>
      <w:proofErr w:type="spellStart"/>
      <w:r w:rsidRPr="00564AAB">
        <w:rPr>
          <w:rFonts w:ascii="Times New Roman" w:eastAsia="DengXian" w:hAnsi="Times New Roman" w:cs="Arial"/>
          <w:sz w:val="24"/>
          <w:lang w:eastAsia="zh-CN"/>
        </w:rPr>
        <w:t>Carlsson</w:t>
      </w:r>
      <w:proofErr w:type="spellEnd"/>
      <w:r w:rsidRPr="00564AAB">
        <w:rPr>
          <w:rFonts w:ascii="Times New Roman" w:eastAsia="DengXian" w:hAnsi="Times New Roman" w:cs="Arial"/>
          <w:sz w:val="24"/>
          <w:lang w:eastAsia="zh-CN"/>
        </w:rPr>
        <w:t xml:space="preserve"> (</w:t>
      </w:r>
      <w:hyperlink r:id="rId35" w:history="1">
        <w:r w:rsidRPr="00564AAB">
          <w:rPr>
            <w:rFonts w:ascii="Times New Roman" w:eastAsia="DengXian" w:hAnsi="Times New Roman" w:cs="Arial"/>
            <w:color w:val="0563C1"/>
            <w:sz w:val="24"/>
            <w:u w:val="single"/>
            <w:lang w:eastAsia="zh-CN"/>
          </w:rPr>
          <w:t>oie.umb-carlsson@pubcare.uu.se</w:t>
        </w:r>
      </w:hyperlink>
      <w:r w:rsidRPr="00564AAB">
        <w:rPr>
          <w:rFonts w:ascii="Times New Roman" w:eastAsia="DengXian" w:hAnsi="Times New Roman" w:cs="Arial"/>
          <w:sz w:val="24"/>
          <w:lang w:eastAsia="zh-CN"/>
        </w:rPr>
        <w:t>), Uppsala University</w:t>
      </w:r>
      <w:r w:rsidRPr="00564AAB">
        <w:rPr>
          <w:rFonts w:ascii="Times New Roman" w:eastAsia="DengXian" w:hAnsi="Times New Roman" w:cs="Arial"/>
          <w:sz w:val="24"/>
          <w:lang w:eastAsia="zh-CN"/>
        </w:rPr>
        <w:tab/>
        <w:t xml:space="preserve">the user´s perspective, living conditions, attitude, model, adults </w:t>
      </w:r>
    </w:p>
    <w:p w:rsidR="00564AAB" w:rsidRPr="00564AAB" w:rsidRDefault="00564AAB" w:rsidP="00564AAB">
      <w:pPr>
        <w:spacing w:after="160" w:line="259" w:lineRule="auto"/>
        <w:rPr>
          <w:rFonts w:ascii="Times New Roman" w:eastAsia="DengXian" w:hAnsi="Times New Roman" w:cs="Arial"/>
          <w:sz w:val="24"/>
          <w:lang w:eastAsia="zh-CN"/>
        </w:rPr>
      </w:pPr>
      <w:r w:rsidRPr="00564AAB">
        <w:rPr>
          <w:rFonts w:ascii="Times New Roman" w:eastAsia="DengXian" w:hAnsi="Times New Roman" w:cs="Arial"/>
          <w:sz w:val="24"/>
          <w:lang w:eastAsia="zh-CN"/>
        </w:rPr>
        <w:t xml:space="preserve">Kathrine </w:t>
      </w:r>
      <w:proofErr w:type="spellStart"/>
      <w:r w:rsidRPr="00564AAB">
        <w:rPr>
          <w:rFonts w:ascii="Times New Roman" w:eastAsia="DengXian" w:hAnsi="Times New Roman" w:cs="Arial"/>
          <w:sz w:val="24"/>
          <w:lang w:eastAsia="zh-CN"/>
        </w:rPr>
        <w:t>Takac</w:t>
      </w:r>
      <w:proofErr w:type="spellEnd"/>
      <w:r w:rsidRPr="00564AAB">
        <w:rPr>
          <w:rFonts w:ascii="Times New Roman" w:eastAsia="DengXian" w:hAnsi="Times New Roman" w:cs="Arial"/>
          <w:sz w:val="24"/>
          <w:lang w:eastAsia="zh-CN"/>
        </w:rPr>
        <w:t xml:space="preserve"> (kjtakac@optusnet.com.au),</w:t>
      </w:r>
      <w:r w:rsidRPr="00564AAB">
        <w:rPr>
          <w:rFonts w:ascii="Times New Roman" w:eastAsia="DengXian" w:hAnsi="Times New Roman" w:cs="Arial"/>
          <w:sz w:val="24"/>
          <w:lang w:eastAsia="zh-CN"/>
        </w:rPr>
        <w:tab/>
        <w:t>Deakin University, clinical end of life decision making, health policy, legal and ethical issues concerning quality of life and self determination</w:t>
      </w:r>
    </w:p>
    <w:p w:rsidR="00564AAB" w:rsidRPr="00564AAB" w:rsidRDefault="00564AAB" w:rsidP="00564AAB">
      <w:pPr>
        <w:spacing w:after="160" w:line="259" w:lineRule="auto"/>
        <w:rPr>
          <w:rFonts w:ascii="Times New Roman" w:eastAsia="DengXian" w:hAnsi="Times New Roman" w:cs="Arial"/>
          <w:sz w:val="24"/>
          <w:lang w:eastAsia="zh-CN"/>
        </w:rPr>
      </w:pPr>
      <w:r w:rsidRPr="00564AAB">
        <w:rPr>
          <w:rFonts w:ascii="Times New Roman" w:eastAsia="DengXian" w:hAnsi="Times New Roman" w:cs="Arial"/>
          <w:sz w:val="24"/>
          <w:lang w:eastAsia="zh-CN"/>
        </w:rPr>
        <w:t>Samantha Wilson (Wilson_samantha@hotmail.com)</w:t>
      </w:r>
      <w:r w:rsidRPr="00564AAB">
        <w:rPr>
          <w:rFonts w:ascii="Times New Roman" w:eastAsia="DengXian" w:hAnsi="Times New Roman" w:cs="Arial"/>
          <w:sz w:val="24"/>
          <w:lang w:eastAsia="zh-CN"/>
        </w:rPr>
        <w:tab/>
      </w:r>
      <w:r w:rsidRPr="00564AAB">
        <w:rPr>
          <w:rFonts w:ascii="Times New Roman" w:eastAsia="DengXian" w:hAnsi="Times New Roman" w:cs="Arial"/>
          <w:sz w:val="24"/>
          <w:lang w:eastAsia="zh-CN"/>
        </w:rPr>
        <w:tab/>
      </w:r>
    </w:p>
    <w:p w:rsidR="00564AAB" w:rsidRPr="00564AAB" w:rsidRDefault="00564AAB" w:rsidP="00564AAB">
      <w:pPr>
        <w:spacing w:after="160" w:line="259" w:lineRule="auto"/>
        <w:rPr>
          <w:rFonts w:ascii="Times New Roman" w:eastAsia="DengXian" w:hAnsi="Times New Roman" w:cs="Arial"/>
          <w:sz w:val="24"/>
          <w:lang w:eastAsia="zh-CN"/>
        </w:rPr>
      </w:pPr>
      <w:r w:rsidRPr="00564AAB">
        <w:rPr>
          <w:rFonts w:ascii="Times New Roman" w:eastAsia="DengXian" w:hAnsi="Times New Roman" w:cs="Arial"/>
          <w:sz w:val="24"/>
          <w:lang w:eastAsia="zh-CN"/>
        </w:rPr>
        <w:t>Soo Jian Tan (biztansj@nus.edu.sg),</w:t>
      </w:r>
      <w:r w:rsidRPr="00564AAB">
        <w:rPr>
          <w:rFonts w:ascii="Times New Roman" w:eastAsia="DengXian" w:hAnsi="Times New Roman" w:cs="Arial"/>
          <w:sz w:val="24"/>
          <w:lang w:eastAsia="zh-CN"/>
        </w:rPr>
        <w:tab/>
        <w:t>National University of Singapore, Subjective wellbeing, happiness</w:t>
      </w:r>
    </w:p>
    <w:p w:rsidR="00564AAB" w:rsidRPr="00564AAB" w:rsidRDefault="00564AAB" w:rsidP="00564AAB">
      <w:pPr>
        <w:spacing w:after="160" w:line="259" w:lineRule="auto"/>
        <w:rPr>
          <w:rFonts w:ascii="Times New Roman" w:eastAsia="DengXian" w:hAnsi="Times New Roman" w:cs="Arial"/>
          <w:sz w:val="24"/>
          <w:lang w:eastAsia="zh-CN"/>
        </w:rPr>
      </w:pPr>
      <w:r w:rsidRPr="00564AAB">
        <w:rPr>
          <w:rFonts w:ascii="Times New Roman" w:eastAsia="DengXian" w:hAnsi="Times New Roman" w:cs="Arial"/>
          <w:sz w:val="24"/>
          <w:lang w:eastAsia="zh-CN"/>
        </w:rPr>
        <w:t xml:space="preserve">Claudio </w:t>
      </w:r>
      <w:proofErr w:type="spellStart"/>
      <w:r w:rsidRPr="00564AAB">
        <w:rPr>
          <w:rFonts w:ascii="Times New Roman" w:eastAsia="DengXian" w:hAnsi="Times New Roman" w:cs="Arial"/>
          <w:sz w:val="24"/>
          <w:lang w:eastAsia="zh-CN"/>
        </w:rPr>
        <w:t>Vásquez</w:t>
      </w:r>
      <w:proofErr w:type="spellEnd"/>
      <w:r w:rsidRPr="00564AAB">
        <w:rPr>
          <w:rFonts w:ascii="Times New Roman" w:eastAsia="DengXian" w:hAnsi="Times New Roman" w:cs="Arial"/>
          <w:sz w:val="24"/>
          <w:lang w:eastAsia="zh-CN"/>
        </w:rPr>
        <w:t xml:space="preserve"> </w:t>
      </w:r>
      <w:proofErr w:type="spellStart"/>
      <w:r w:rsidRPr="00564AAB">
        <w:rPr>
          <w:rFonts w:ascii="Times New Roman" w:eastAsia="DengXian" w:hAnsi="Times New Roman" w:cs="Arial"/>
          <w:sz w:val="24"/>
          <w:lang w:eastAsia="zh-CN"/>
        </w:rPr>
        <w:t>Wiedeman</w:t>
      </w:r>
      <w:proofErr w:type="spellEnd"/>
      <w:r w:rsidRPr="00564AAB">
        <w:rPr>
          <w:rFonts w:ascii="Times New Roman" w:eastAsia="DengXian" w:hAnsi="Times New Roman" w:cs="Arial"/>
          <w:sz w:val="24"/>
          <w:lang w:eastAsia="zh-CN"/>
        </w:rPr>
        <w:tab/>
        <w:t>(</w:t>
      </w:r>
      <w:hyperlink r:id="rId36" w:history="1">
        <w:r w:rsidRPr="00564AAB">
          <w:rPr>
            <w:rFonts w:ascii="Times New Roman" w:eastAsia="DengXian" w:hAnsi="Times New Roman" w:cs="Arial"/>
            <w:color w:val="0563C1"/>
            <w:sz w:val="24"/>
            <w:u w:val="single"/>
            <w:lang w:eastAsia="zh-CN"/>
          </w:rPr>
          <w:t>claudiovasquezw@gmail.com</w:t>
        </w:r>
      </w:hyperlink>
      <w:r w:rsidRPr="00564AAB">
        <w:rPr>
          <w:rFonts w:ascii="Times New Roman" w:eastAsia="DengXian" w:hAnsi="Times New Roman" w:cs="Arial"/>
          <w:sz w:val="24"/>
          <w:lang w:eastAsia="zh-CN"/>
        </w:rPr>
        <w:t xml:space="preserve">), Universidad </w:t>
      </w:r>
      <w:proofErr w:type="spellStart"/>
      <w:r w:rsidRPr="00564AAB">
        <w:rPr>
          <w:rFonts w:ascii="Times New Roman" w:eastAsia="DengXian" w:hAnsi="Times New Roman" w:cs="Arial"/>
          <w:sz w:val="24"/>
          <w:lang w:eastAsia="zh-CN"/>
        </w:rPr>
        <w:t>Católica</w:t>
      </w:r>
      <w:proofErr w:type="spellEnd"/>
      <w:r w:rsidRPr="00564AAB">
        <w:rPr>
          <w:rFonts w:ascii="Times New Roman" w:eastAsia="DengXian" w:hAnsi="Times New Roman" w:cs="Arial"/>
          <w:sz w:val="24"/>
          <w:lang w:eastAsia="zh-CN"/>
        </w:rPr>
        <w:t xml:space="preserve"> del Maule, Quality of life at work, individualisation theory, subjective well-being, QOL in developing countries, decent work</w:t>
      </w:r>
    </w:p>
    <w:p w:rsidR="00F2074D" w:rsidRPr="00687A8E" w:rsidRDefault="00F2074D" w:rsidP="00A541E6">
      <w:pPr>
        <w:jc w:val="center"/>
        <w:rPr>
          <w:rFonts w:asciiTheme="majorHAnsi" w:hAnsiTheme="majorHAnsi" w:cstheme="majorHAnsi"/>
          <w:sz w:val="24"/>
          <w:szCs w:val="24"/>
        </w:rPr>
      </w:pPr>
    </w:p>
    <w:p w:rsidR="00A541E6" w:rsidRDefault="00A541E6" w:rsidP="00A541E6">
      <w:pPr>
        <w:jc w:val="center"/>
        <w:rPr>
          <w:rFonts w:asciiTheme="majorHAnsi" w:eastAsia="Times New Roman" w:hAnsiTheme="majorHAnsi" w:cstheme="majorHAnsi"/>
          <w:b/>
          <w:sz w:val="32"/>
          <w:szCs w:val="32"/>
          <w:lang w:val="en-US"/>
        </w:rPr>
      </w:pPr>
      <w:r>
        <w:rPr>
          <w:rFonts w:asciiTheme="majorHAnsi" w:eastAsia="Times New Roman" w:hAnsiTheme="majorHAnsi" w:cstheme="majorHAnsi"/>
          <w:b/>
          <w:sz w:val="32"/>
          <w:szCs w:val="32"/>
          <w:lang w:val="en-US"/>
        </w:rPr>
        <w:t xml:space="preserve">Website </w:t>
      </w:r>
      <w:r w:rsidRPr="00687A8E">
        <w:rPr>
          <w:rFonts w:asciiTheme="majorHAnsi" w:eastAsia="Times New Roman" w:hAnsiTheme="majorHAnsi" w:cstheme="majorHAnsi"/>
          <w:b/>
          <w:sz w:val="32"/>
          <w:szCs w:val="32"/>
          <w:lang w:val="en-US"/>
        </w:rPr>
        <w:t>additions</w:t>
      </w:r>
      <w:r>
        <w:rPr>
          <w:rFonts w:asciiTheme="majorHAnsi" w:eastAsia="Times New Roman" w:hAnsiTheme="majorHAnsi" w:cstheme="majorHAnsi"/>
          <w:b/>
          <w:sz w:val="32"/>
          <w:szCs w:val="32"/>
          <w:lang w:val="en-US"/>
        </w:rPr>
        <w:t xml:space="preserve"> and changes</w:t>
      </w:r>
    </w:p>
    <w:p w:rsidR="009E3C80" w:rsidRPr="00662042" w:rsidRDefault="009E3C80" w:rsidP="009E3C80">
      <w:pPr>
        <w:jc w:val="center"/>
        <w:rPr>
          <w:i/>
        </w:rPr>
      </w:pPr>
      <w:r w:rsidRPr="00662042">
        <w:rPr>
          <w:i/>
        </w:rPr>
        <w:t>Tanja Capic &lt;tanja.capic@deakin.edu.au&gt;</w:t>
      </w:r>
    </w:p>
    <w:p w:rsidR="009E3C80" w:rsidRPr="00662042" w:rsidRDefault="009E3C80" w:rsidP="009E3C80">
      <w:pPr>
        <w:jc w:val="center"/>
        <w:rPr>
          <w:i/>
        </w:rPr>
      </w:pPr>
      <w:r w:rsidRPr="00662042">
        <w:rPr>
          <w:i/>
        </w:rPr>
        <w:t>Webmaster</w:t>
      </w:r>
    </w:p>
    <w:p w:rsidR="009E3C80" w:rsidRDefault="009E3C80" w:rsidP="009E3C80">
      <w:pPr>
        <w:rPr>
          <w:rFonts w:asciiTheme="majorHAnsi" w:eastAsia="Times New Roman" w:hAnsiTheme="majorHAnsi" w:cstheme="majorHAnsi"/>
          <w:sz w:val="24"/>
          <w:szCs w:val="24"/>
          <w:lang w:val="en-US"/>
        </w:rPr>
      </w:pPr>
      <w:r>
        <w:rPr>
          <w:rFonts w:asciiTheme="majorHAnsi" w:eastAsia="Times New Roman" w:hAnsiTheme="majorHAnsi" w:cstheme="majorHAnsi"/>
          <w:sz w:val="24"/>
          <w:szCs w:val="24"/>
          <w:lang w:val="en-US"/>
        </w:rPr>
        <w:lastRenderedPageBreak/>
        <w:t>A systematic check of the three Personal Wellbeing Index manuals revealed a number of errors, most especially involving links to non-functional web addresses. These have now been corrected.</w:t>
      </w:r>
    </w:p>
    <w:p w:rsidR="009E3C80" w:rsidRPr="009E3C80" w:rsidRDefault="009E3C80" w:rsidP="009E3C80">
      <w:pPr>
        <w:rPr>
          <w:rFonts w:asciiTheme="majorHAnsi" w:eastAsia="Times New Roman" w:hAnsiTheme="majorHAnsi" w:cstheme="majorHAnsi"/>
          <w:sz w:val="24"/>
          <w:szCs w:val="24"/>
          <w:lang w:val="en-US"/>
        </w:rPr>
      </w:pPr>
    </w:p>
    <w:p w:rsidR="00ED1E7C" w:rsidRDefault="00ED1E7C" w:rsidP="00ED1E7C">
      <w:pPr>
        <w:jc w:val="center"/>
        <w:rPr>
          <w:rFonts w:asciiTheme="majorHAnsi" w:eastAsia="Times New Roman" w:hAnsiTheme="majorHAnsi" w:cstheme="majorHAnsi"/>
          <w:b/>
          <w:sz w:val="32"/>
          <w:szCs w:val="32"/>
          <w:lang w:val="en-US"/>
        </w:rPr>
      </w:pPr>
      <w:r w:rsidRPr="00687A8E">
        <w:rPr>
          <w:rFonts w:asciiTheme="majorHAnsi" w:eastAsia="Times New Roman" w:hAnsiTheme="majorHAnsi" w:cstheme="majorHAnsi"/>
          <w:b/>
          <w:sz w:val="32"/>
          <w:szCs w:val="32"/>
          <w:lang w:val="en-US"/>
        </w:rPr>
        <w:t>News of Mother</w:t>
      </w:r>
    </w:p>
    <w:p w:rsidR="00ED1E7C" w:rsidRDefault="00ED1E7C" w:rsidP="00ED1E7C">
      <w:pPr>
        <w:jc w:val="center"/>
        <w:rPr>
          <w:rFonts w:asciiTheme="majorHAnsi" w:eastAsia="Times New Roman" w:hAnsiTheme="majorHAnsi" w:cstheme="majorHAnsi"/>
          <w:b/>
          <w:sz w:val="16"/>
          <w:szCs w:val="16"/>
          <w:lang w:val="en-US"/>
        </w:rPr>
      </w:pPr>
      <w:r>
        <w:rPr>
          <w:rFonts w:asciiTheme="majorHAnsi" w:eastAsia="Times New Roman" w:hAnsiTheme="majorHAnsi" w:cstheme="majorHAnsi"/>
          <w:b/>
          <w:sz w:val="16"/>
          <w:szCs w:val="16"/>
          <w:lang w:val="en-US"/>
        </w:rPr>
        <w:t>[</w:t>
      </w:r>
      <w:r w:rsidR="000F5604">
        <w:rPr>
          <w:rFonts w:asciiTheme="majorHAnsi" w:eastAsia="Times New Roman" w:hAnsiTheme="majorHAnsi" w:cstheme="majorHAnsi"/>
          <w:b/>
          <w:sz w:val="16"/>
          <w:szCs w:val="16"/>
          <w:lang w:val="en-US"/>
        </w:rPr>
        <w:t xml:space="preserve">One data file, </w:t>
      </w:r>
      <w:r w:rsidRPr="00ED1E7C">
        <w:rPr>
          <w:rFonts w:asciiTheme="majorHAnsi" w:eastAsia="Times New Roman" w:hAnsiTheme="majorHAnsi" w:cstheme="majorHAnsi"/>
          <w:b/>
          <w:sz w:val="16"/>
          <w:szCs w:val="16"/>
          <w:lang w:val="en-US"/>
        </w:rPr>
        <w:t>25 longitudinal and 33 cross-sectional surveys</w:t>
      </w:r>
      <w:r>
        <w:rPr>
          <w:rFonts w:asciiTheme="majorHAnsi" w:eastAsia="Times New Roman" w:hAnsiTheme="majorHAnsi" w:cstheme="majorHAnsi"/>
          <w:b/>
          <w:sz w:val="16"/>
          <w:szCs w:val="16"/>
          <w:lang w:val="en-US"/>
        </w:rPr>
        <w:t xml:space="preserve">, </w:t>
      </w:r>
      <w:r w:rsidRPr="00ED1E7C">
        <w:rPr>
          <w:rFonts w:asciiTheme="majorHAnsi" w:eastAsia="Times New Roman" w:hAnsiTheme="majorHAnsi" w:cstheme="majorHAnsi"/>
          <w:b/>
          <w:sz w:val="16"/>
          <w:szCs w:val="16"/>
          <w:lang w:val="en-US"/>
        </w:rPr>
        <w:t>5,500 variables and over 8 million responses</w:t>
      </w:r>
      <w:r>
        <w:rPr>
          <w:rFonts w:asciiTheme="majorHAnsi" w:eastAsia="Times New Roman" w:hAnsiTheme="majorHAnsi" w:cstheme="majorHAnsi"/>
          <w:b/>
          <w:sz w:val="16"/>
          <w:szCs w:val="16"/>
          <w:lang w:val="en-US"/>
        </w:rPr>
        <w:t>]</w:t>
      </w:r>
    </w:p>
    <w:p w:rsidR="00BD6272" w:rsidRPr="00ED1E7C" w:rsidRDefault="00BD6272" w:rsidP="00ED1E7C">
      <w:pPr>
        <w:jc w:val="center"/>
        <w:rPr>
          <w:rFonts w:asciiTheme="majorHAnsi" w:eastAsia="Times New Roman" w:hAnsiTheme="majorHAnsi" w:cstheme="majorHAnsi"/>
          <w:b/>
          <w:sz w:val="16"/>
          <w:szCs w:val="16"/>
          <w:lang w:val="en-US"/>
        </w:rPr>
      </w:pPr>
    </w:p>
    <w:p w:rsidR="00E87C70" w:rsidRPr="00E87C70" w:rsidRDefault="00E87C70" w:rsidP="00E87C70">
      <w:pPr>
        <w:jc w:val="center"/>
        <w:rPr>
          <w:rFonts w:ascii="Times New Roman" w:hAnsi="Times New Roman"/>
          <w:i/>
          <w:sz w:val="24"/>
          <w:szCs w:val="24"/>
        </w:rPr>
      </w:pPr>
      <w:r w:rsidRPr="00E87C70">
        <w:rPr>
          <w:rFonts w:ascii="Times New Roman" w:hAnsi="Times New Roman"/>
          <w:i/>
          <w:sz w:val="24"/>
          <w:szCs w:val="24"/>
        </w:rPr>
        <w:t>Sarah Khor [sarah.khor@deakin.edu.au]</w:t>
      </w:r>
    </w:p>
    <w:p w:rsidR="00E87C70" w:rsidRDefault="00E87C70" w:rsidP="00E87C70">
      <w:pPr>
        <w:jc w:val="center"/>
      </w:pPr>
      <w:r w:rsidRPr="00E87C70">
        <w:rPr>
          <w:rFonts w:ascii="Times New Roman" w:hAnsi="Times New Roman"/>
          <w:i/>
          <w:sz w:val="24"/>
          <w:szCs w:val="24"/>
        </w:rPr>
        <w:t>Executive Data Analyst</w:t>
      </w:r>
    </w:p>
    <w:p w:rsidR="00E87C70" w:rsidRDefault="00E87C70" w:rsidP="00E87C70"/>
    <w:p w:rsidR="00E87C70" w:rsidRDefault="00E87C70" w:rsidP="00E87C70">
      <w:r>
        <w:t>Under the guidance of supervisors</w:t>
      </w:r>
      <w:r w:rsidR="00BD6272">
        <w:t xml:space="preserve"> </w:t>
      </w:r>
      <w:r w:rsidR="00BD6272" w:rsidRPr="00BF70D9">
        <w:t xml:space="preserve">Alessio Bonti </w:t>
      </w:r>
      <w:r w:rsidR="00BD6272">
        <w:t>[</w:t>
      </w:r>
      <w:hyperlink r:id="rId37" w:history="1">
        <w:r w:rsidR="00BD6272" w:rsidRPr="007548DC">
          <w:rPr>
            <w:rStyle w:val="Hyperlink"/>
          </w:rPr>
          <w:t>a.bonti@deakin.edu.au</w:t>
        </w:r>
      </w:hyperlink>
      <w:r w:rsidR="00BD6272">
        <w:rPr>
          <w:rStyle w:val="Hyperlink"/>
        </w:rPr>
        <w:t>] and</w:t>
      </w:r>
      <w:r w:rsidR="00BD6272" w:rsidRPr="005D1439">
        <w:t xml:space="preserve"> </w:t>
      </w:r>
      <w:r w:rsidR="00BD6272">
        <w:t>Jingyu Hou [jingyu.hou@deakin.edu.au], six students in the final year of their Master</w:t>
      </w:r>
      <w:r w:rsidR="00A9518B">
        <w:t>’</w:t>
      </w:r>
      <w:r w:rsidR="00BD6272">
        <w:t>s degree in Information Technology have completed their project to</w:t>
      </w:r>
      <w:r w:rsidR="00FA6663">
        <w:t xml:space="preserve"> initiate the</w:t>
      </w:r>
      <w:r w:rsidR="00BD6272">
        <w:t xml:space="preserve"> </w:t>
      </w:r>
      <w:r w:rsidR="00FA6663" w:rsidRPr="00FA6663">
        <w:t xml:space="preserve">interfacing </w:t>
      </w:r>
      <w:r w:rsidR="00FA6663">
        <w:t>of Mother</w:t>
      </w:r>
      <w:r w:rsidR="00FA6663" w:rsidRPr="00FA6663">
        <w:t xml:space="preserve"> with the </w:t>
      </w:r>
      <w:proofErr w:type="spellStart"/>
      <w:r w:rsidR="00FA6663" w:rsidRPr="00FA6663">
        <w:t>ACQol</w:t>
      </w:r>
      <w:proofErr w:type="spellEnd"/>
      <w:r w:rsidR="00FA6663" w:rsidRPr="00FA6663">
        <w:t xml:space="preserve"> site.</w:t>
      </w:r>
    </w:p>
    <w:p w:rsidR="00E87C70" w:rsidRDefault="00FA6663" w:rsidP="00E87C70">
      <w:r>
        <w:t>They achieved the following:</w:t>
      </w:r>
    </w:p>
    <w:p w:rsidR="00FA6663" w:rsidRDefault="00FA6663" w:rsidP="00E87C70"/>
    <w:p w:rsidR="00BD6867" w:rsidRDefault="00BD6867" w:rsidP="00BD6867">
      <w:r>
        <w:t>1.</w:t>
      </w:r>
      <w:r>
        <w:tab/>
        <w:t xml:space="preserve">Demonstrated proof of concept, of a simple data extraction interface that links to the data-file and the dictionary using an SQL database. This has been programmed using node.JS.   </w:t>
      </w:r>
    </w:p>
    <w:p w:rsidR="00BD6867" w:rsidRDefault="00BD6867" w:rsidP="00BD6867">
      <w:r>
        <w:t xml:space="preserve"> </w:t>
      </w:r>
    </w:p>
    <w:p w:rsidR="00BD6867" w:rsidRDefault="00BD6867" w:rsidP="00BD6867">
      <w:r>
        <w:t xml:space="preserve">Other considerations noted from the project for the next phase include: </w:t>
      </w:r>
    </w:p>
    <w:p w:rsidR="00BD6867" w:rsidRDefault="00BD6867" w:rsidP="00BD6867">
      <w:r>
        <w:t>1.</w:t>
      </w:r>
      <w:r>
        <w:tab/>
        <w:t xml:space="preserve">Having to create dynamic coding for the data dictionary so that uploading of new surveys can be conducted without extensive recoding work. Currently, the data extraction process is coded in static format.  </w:t>
      </w:r>
    </w:p>
    <w:p w:rsidR="00BD6867" w:rsidRDefault="00BD6867" w:rsidP="00BD6867">
      <w:r>
        <w:t>2.</w:t>
      </w:r>
      <w:r>
        <w:tab/>
        <w:t xml:space="preserve">Staging release of data to focus on the main variable of interest, the Personal Wellbeing Index data, to allow demonstration that data can be extracted longitudinally. </w:t>
      </w:r>
    </w:p>
    <w:p w:rsidR="00BD6867" w:rsidRDefault="00BD6867" w:rsidP="00BD6867">
      <w:r>
        <w:t xml:space="preserve"> </w:t>
      </w:r>
    </w:p>
    <w:p w:rsidR="00A9518B" w:rsidRPr="00E87C70" w:rsidRDefault="00BD6867" w:rsidP="00BD6867">
      <w:pPr>
        <w:rPr>
          <w:rFonts w:asciiTheme="majorHAnsi" w:eastAsia="Times New Roman" w:hAnsiTheme="majorHAnsi" w:cstheme="majorHAnsi"/>
          <w:b/>
          <w:sz w:val="24"/>
          <w:szCs w:val="24"/>
          <w:lang w:val="en-US"/>
        </w:rPr>
      </w:pPr>
      <w:r>
        <w:t>The project will be transferred to a new group of students in the second trimester (June).</w:t>
      </w:r>
    </w:p>
    <w:p w:rsidR="00BD6867" w:rsidRDefault="00BD6867" w:rsidP="00A541E6">
      <w:pPr>
        <w:jc w:val="center"/>
        <w:rPr>
          <w:rFonts w:asciiTheme="majorHAnsi" w:eastAsia="Times New Roman" w:hAnsiTheme="majorHAnsi" w:cstheme="majorHAnsi"/>
          <w:b/>
          <w:sz w:val="32"/>
          <w:szCs w:val="32"/>
          <w:lang w:val="en-US"/>
        </w:rPr>
      </w:pPr>
    </w:p>
    <w:p w:rsidR="00A541E6" w:rsidRPr="00687A8E" w:rsidRDefault="00A541E6" w:rsidP="00A541E6">
      <w:pPr>
        <w:jc w:val="center"/>
        <w:rPr>
          <w:rFonts w:asciiTheme="majorHAnsi" w:hAnsiTheme="majorHAnsi" w:cstheme="majorHAnsi"/>
          <w:b/>
          <w:sz w:val="32"/>
          <w:szCs w:val="32"/>
        </w:rPr>
      </w:pPr>
      <w:r w:rsidRPr="00687A8E">
        <w:rPr>
          <w:rFonts w:asciiTheme="majorHAnsi" w:hAnsiTheme="majorHAnsi" w:cstheme="majorHAnsi"/>
          <w:b/>
          <w:sz w:val="32"/>
          <w:szCs w:val="32"/>
        </w:rPr>
        <w:t>Media news</w:t>
      </w:r>
    </w:p>
    <w:p w:rsidR="008B649E" w:rsidRDefault="008B649E" w:rsidP="008B649E">
      <w:pPr>
        <w:rPr>
          <w:rFonts w:asciiTheme="majorHAnsi" w:hAnsiTheme="majorHAnsi" w:cstheme="majorHAnsi"/>
          <w:sz w:val="28"/>
          <w:szCs w:val="28"/>
        </w:rPr>
      </w:pPr>
    </w:p>
    <w:p w:rsidR="00A541E6" w:rsidRPr="008B649E" w:rsidRDefault="00A541E6" w:rsidP="00A541E6">
      <w:r w:rsidRPr="00687A8E">
        <w:rPr>
          <w:rFonts w:asciiTheme="majorHAnsi" w:hAnsiTheme="majorHAnsi" w:cstheme="majorHAnsi"/>
          <w:sz w:val="28"/>
          <w:szCs w:val="28"/>
        </w:rPr>
        <w:t>Title:</w:t>
      </w:r>
      <w:r w:rsidR="008B649E">
        <w:t xml:space="preserve"> </w:t>
      </w:r>
      <w:r w:rsidR="008B649E" w:rsidRPr="008B649E">
        <w:rPr>
          <w:rFonts w:asciiTheme="majorHAnsi" w:hAnsiTheme="majorHAnsi" w:cstheme="majorHAnsi"/>
          <w:sz w:val="24"/>
          <w:szCs w:val="24"/>
          <w:lang w:val="en"/>
        </w:rPr>
        <w:t>Positive thinking about ageing may lower dementia risk, study finds</w:t>
      </w:r>
    </w:p>
    <w:p w:rsidR="008B649E" w:rsidRPr="008B649E" w:rsidRDefault="00A541E6" w:rsidP="008B649E">
      <w:pPr>
        <w:rPr>
          <w:rFonts w:asciiTheme="majorHAnsi" w:hAnsiTheme="majorHAnsi" w:cstheme="majorHAnsi"/>
          <w:sz w:val="24"/>
          <w:szCs w:val="24"/>
        </w:rPr>
      </w:pPr>
      <w:r w:rsidRPr="00DE0A04">
        <w:rPr>
          <w:rFonts w:asciiTheme="majorHAnsi" w:hAnsiTheme="majorHAnsi" w:cstheme="majorHAnsi"/>
          <w:sz w:val="28"/>
          <w:szCs w:val="28"/>
        </w:rPr>
        <w:t>Author</w:t>
      </w:r>
      <w:r w:rsidRPr="00DE0A04">
        <w:rPr>
          <w:rFonts w:asciiTheme="majorHAnsi" w:hAnsiTheme="majorHAnsi" w:cstheme="majorHAnsi"/>
          <w:sz w:val="24"/>
          <w:szCs w:val="24"/>
        </w:rPr>
        <w:t>:</w:t>
      </w:r>
      <w:r w:rsidR="008B649E" w:rsidRPr="008B649E">
        <w:t xml:space="preserve"> </w:t>
      </w:r>
      <w:r w:rsidR="008B649E" w:rsidRPr="008B649E">
        <w:rPr>
          <w:rFonts w:asciiTheme="majorHAnsi" w:hAnsiTheme="majorHAnsi" w:cstheme="majorHAnsi"/>
          <w:sz w:val="24"/>
          <w:szCs w:val="24"/>
        </w:rPr>
        <w:t>Olivia Willis</w:t>
      </w:r>
    </w:p>
    <w:p w:rsidR="00A541E6" w:rsidRDefault="006478D1" w:rsidP="00A541E6">
      <w:pPr>
        <w:rPr>
          <w:rStyle w:val="Hyperlink"/>
        </w:rPr>
      </w:pPr>
      <w:hyperlink r:id="rId38" w:history="1">
        <w:r w:rsidR="008B649E" w:rsidRPr="00556941">
          <w:rPr>
            <w:rStyle w:val="Hyperlink"/>
          </w:rPr>
          <w:t>http://www.abc.net.au/news/health/2018-02-08/dementia-positive-thinking-may-lower-risk/9405588</w:t>
        </w:r>
      </w:hyperlink>
    </w:p>
    <w:p w:rsidR="008B649E" w:rsidRDefault="008B649E" w:rsidP="00A541E6">
      <w:pPr>
        <w:rPr>
          <w:rStyle w:val="Hyperlink"/>
        </w:rPr>
      </w:pPr>
    </w:p>
    <w:p w:rsidR="008B649E" w:rsidRPr="008B649E" w:rsidRDefault="008B649E" w:rsidP="008B649E">
      <w:pPr>
        <w:rPr>
          <w:rFonts w:asciiTheme="majorHAnsi" w:hAnsiTheme="majorHAnsi" w:cstheme="majorHAnsi"/>
        </w:rPr>
      </w:pPr>
      <w:r w:rsidRPr="008B649E">
        <w:rPr>
          <w:rFonts w:asciiTheme="majorHAnsi" w:hAnsiTheme="majorHAnsi" w:cstheme="majorHAnsi"/>
        </w:rPr>
        <w:t>Older adults with a positive attitude towards ageing may be less likely to develop dementia, even if they are genetically predisposed to it, a study from the United States has found.</w:t>
      </w:r>
    </w:p>
    <w:p w:rsidR="008B649E" w:rsidRPr="008B649E" w:rsidRDefault="008B649E" w:rsidP="008B649E">
      <w:pPr>
        <w:rPr>
          <w:rFonts w:asciiTheme="majorHAnsi" w:hAnsiTheme="majorHAnsi" w:cstheme="majorHAnsi"/>
        </w:rPr>
      </w:pPr>
      <w:r w:rsidRPr="008B649E">
        <w:rPr>
          <w:rFonts w:asciiTheme="majorHAnsi" w:hAnsiTheme="majorHAnsi" w:cstheme="majorHAnsi"/>
        </w:rPr>
        <w:t>Researchers at Yale University studied a group of more than 4,000 adults aged 60 and above and found those who held positive beliefs about ageing had a 44 per cent lower risk of developing dementia than those who held negative beliefs.</w:t>
      </w:r>
    </w:p>
    <w:p w:rsidR="008B649E" w:rsidRPr="008B649E" w:rsidRDefault="008B649E" w:rsidP="008B649E">
      <w:pPr>
        <w:rPr>
          <w:rFonts w:asciiTheme="majorHAnsi" w:hAnsiTheme="majorHAnsi" w:cstheme="majorHAnsi"/>
        </w:rPr>
      </w:pPr>
      <w:r w:rsidRPr="008B649E">
        <w:rPr>
          <w:rFonts w:asciiTheme="majorHAnsi" w:hAnsiTheme="majorHAnsi" w:cstheme="majorHAnsi"/>
        </w:rPr>
        <w:t>The risk was even lower — almost halved — among people with a genetic predisposition to dementia.</w:t>
      </w:r>
    </w:p>
    <w:p w:rsidR="008B649E" w:rsidRPr="008B649E" w:rsidRDefault="008B649E" w:rsidP="008B649E">
      <w:pPr>
        <w:rPr>
          <w:rFonts w:asciiTheme="majorHAnsi" w:hAnsiTheme="majorHAnsi" w:cstheme="majorHAnsi"/>
        </w:rPr>
      </w:pPr>
      <w:r w:rsidRPr="008B649E">
        <w:rPr>
          <w:rFonts w:asciiTheme="majorHAnsi" w:hAnsiTheme="majorHAnsi" w:cstheme="majorHAnsi"/>
        </w:rPr>
        <w:t>"We found that those who had more positive age beliefs were less likely to develop dementia, even if they were at a higher risk," lead author Becca Levy said.</w:t>
      </w:r>
    </w:p>
    <w:p w:rsidR="008B649E" w:rsidRPr="008B649E" w:rsidRDefault="008B649E" w:rsidP="008B649E">
      <w:pPr>
        <w:rPr>
          <w:rFonts w:asciiTheme="majorHAnsi" w:hAnsiTheme="majorHAnsi" w:cstheme="majorHAnsi"/>
        </w:rPr>
      </w:pPr>
      <w:r w:rsidRPr="008B649E">
        <w:rPr>
          <w:rFonts w:asciiTheme="majorHAnsi" w:hAnsiTheme="majorHAnsi" w:cstheme="majorHAnsi"/>
        </w:rPr>
        <w:t>Professor Levy said the study, published in PLOS ONE, suggests that positive age beliefs may act as a "protective factor" against dementia, supporting the case for a public health campaign against ageism.</w:t>
      </w:r>
    </w:p>
    <w:p w:rsidR="00A33045" w:rsidRPr="00A33045" w:rsidRDefault="00A33045" w:rsidP="00A541E6">
      <w:pPr>
        <w:jc w:val="center"/>
        <w:rPr>
          <w:rFonts w:asciiTheme="majorHAnsi" w:hAnsiTheme="majorHAnsi" w:cstheme="majorHAnsi"/>
          <w:sz w:val="28"/>
          <w:szCs w:val="28"/>
        </w:rPr>
      </w:pPr>
    </w:p>
    <w:p w:rsidR="00A541E6" w:rsidRDefault="00A541E6" w:rsidP="00F42C53">
      <w:pPr>
        <w:rPr>
          <w:rFonts w:asciiTheme="majorHAnsi" w:hAnsiTheme="majorHAnsi" w:cstheme="majorHAnsi"/>
          <w:b/>
          <w:sz w:val="28"/>
          <w:szCs w:val="28"/>
        </w:rPr>
      </w:pPr>
    </w:p>
    <w:p w:rsidR="00F42C53" w:rsidRPr="00687A8E" w:rsidRDefault="00F42C53" w:rsidP="00F42C53">
      <w:pPr>
        <w:rPr>
          <w:rFonts w:asciiTheme="majorHAnsi" w:hAnsiTheme="majorHAnsi" w:cstheme="majorHAnsi"/>
          <w:b/>
          <w:sz w:val="28"/>
          <w:szCs w:val="28"/>
        </w:rPr>
      </w:pPr>
      <w:proofErr w:type="spellStart"/>
      <w:r w:rsidRPr="00A33045">
        <w:rPr>
          <w:rFonts w:asciiTheme="majorHAnsi" w:hAnsiTheme="majorHAnsi" w:cstheme="majorHAnsi"/>
          <w:b/>
          <w:sz w:val="28"/>
          <w:szCs w:val="28"/>
          <w:highlight w:val="green"/>
        </w:rPr>
        <w:t>ACQol</w:t>
      </w:r>
      <w:proofErr w:type="spellEnd"/>
      <w:r w:rsidRPr="00A33045">
        <w:rPr>
          <w:rFonts w:asciiTheme="majorHAnsi" w:hAnsiTheme="majorHAnsi" w:cstheme="majorHAnsi"/>
          <w:b/>
          <w:sz w:val="28"/>
          <w:szCs w:val="28"/>
          <w:highlight w:val="green"/>
        </w:rPr>
        <w:t xml:space="preserve"> Bulletin Vol 2/</w:t>
      </w:r>
      <w:r w:rsidR="00A541E6" w:rsidRPr="00A33045">
        <w:rPr>
          <w:rFonts w:asciiTheme="majorHAnsi" w:hAnsiTheme="majorHAnsi" w:cstheme="majorHAnsi"/>
          <w:b/>
          <w:sz w:val="28"/>
          <w:szCs w:val="28"/>
          <w:highlight w:val="green"/>
        </w:rPr>
        <w:t>21</w:t>
      </w:r>
      <w:r w:rsidRPr="00A33045">
        <w:rPr>
          <w:rFonts w:asciiTheme="majorHAnsi" w:hAnsiTheme="majorHAnsi" w:cstheme="majorHAnsi"/>
          <w:b/>
          <w:sz w:val="28"/>
          <w:szCs w:val="28"/>
          <w:highlight w:val="green"/>
        </w:rPr>
        <w:t xml:space="preserve">: </w:t>
      </w:r>
      <w:r w:rsidR="00A541E6" w:rsidRPr="00A33045">
        <w:rPr>
          <w:rFonts w:asciiTheme="majorHAnsi" w:hAnsiTheme="majorHAnsi" w:cstheme="majorHAnsi"/>
          <w:b/>
          <w:sz w:val="28"/>
          <w:szCs w:val="28"/>
          <w:highlight w:val="green"/>
        </w:rPr>
        <w:t>240518</w:t>
      </w:r>
      <w:r w:rsidRPr="00687A8E">
        <w:rPr>
          <w:rFonts w:asciiTheme="majorHAnsi" w:hAnsiTheme="majorHAnsi" w:cstheme="majorHAnsi"/>
          <w:b/>
          <w:sz w:val="28"/>
          <w:szCs w:val="28"/>
        </w:rPr>
        <w:t xml:space="preserve"> </w:t>
      </w:r>
    </w:p>
    <w:p w:rsidR="00F42C53" w:rsidRPr="00687A8E" w:rsidRDefault="00F42C53" w:rsidP="00F42C53">
      <w:pPr>
        <w:rPr>
          <w:rFonts w:asciiTheme="majorHAnsi" w:hAnsiTheme="majorHAnsi" w:cstheme="majorHAnsi"/>
          <w:b/>
          <w:sz w:val="28"/>
          <w:szCs w:val="28"/>
        </w:rPr>
      </w:pPr>
      <w:r w:rsidRPr="00687A8E">
        <w:rPr>
          <w:rFonts w:asciiTheme="majorHAnsi" w:hAnsiTheme="majorHAnsi" w:cstheme="majorHAnsi"/>
          <w:b/>
          <w:sz w:val="28"/>
          <w:szCs w:val="28"/>
        </w:rPr>
        <w:t>Bulletin of the Australian Centre on Quality of Life</w:t>
      </w:r>
    </w:p>
    <w:p w:rsidR="00F42C53" w:rsidRPr="00687A8E" w:rsidRDefault="00F42C53" w:rsidP="00F42C53">
      <w:pPr>
        <w:rPr>
          <w:rFonts w:asciiTheme="majorHAnsi" w:hAnsiTheme="majorHAnsi" w:cstheme="majorHAnsi"/>
          <w:sz w:val="24"/>
          <w:szCs w:val="24"/>
        </w:rPr>
      </w:pPr>
      <w:r w:rsidRPr="00687A8E">
        <w:rPr>
          <w:rFonts w:asciiTheme="majorHAnsi" w:hAnsiTheme="majorHAnsi" w:cstheme="majorHAnsi"/>
          <w:sz w:val="24"/>
          <w:szCs w:val="24"/>
        </w:rPr>
        <w:t>Editor: Robert A. Cummins</w:t>
      </w:r>
    </w:p>
    <w:p w:rsidR="00F42C53" w:rsidRPr="00687A8E" w:rsidRDefault="006478D1" w:rsidP="00F42C53">
      <w:pPr>
        <w:rPr>
          <w:rFonts w:asciiTheme="majorHAnsi" w:hAnsiTheme="majorHAnsi" w:cstheme="majorHAnsi"/>
          <w:sz w:val="24"/>
          <w:szCs w:val="24"/>
        </w:rPr>
      </w:pPr>
      <w:hyperlink r:id="rId39" w:history="1">
        <w:r w:rsidR="00F42C53" w:rsidRPr="00687A8E">
          <w:rPr>
            <w:rStyle w:val="Hyperlink"/>
            <w:rFonts w:asciiTheme="majorHAnsi" w:hAnsiTheme="majorHAnsi" w:cstheme="majorHAnsi"/>
            <w:sz w:val="24"/>
            <w:szCs w:val="24"/>
          </w:rPr>
          <w:t>http://www.acqol.com.au/</w:t>
        </w:r>
      </w:hyperlink>
    </w:p>
    <w:p w:rsidR="00F42C53" w:rsidRPr="00687A8E" w:rsidRDefault="00F42C53" w:rsidP="00F42C53">
      <w:pPr>
        <w:rPr>
          <w:rFonts w:asciiTheme="majorHAnsi" w:hAnsiTheme="majorHAnsi" w:cstheme="majorHAnsi"/>
          <w:sz w:val="24"/>
          <w:szCs w:val="24"/>
        </w:rPr>
      </w:pPr>
      <w:r w:rsidRPr="00687A8E">
        <w:rPr>
          <w:rFonts w:asciiTheme="majorHAnsi" w:hAnsiTheme="majorHAnsi" w:cstheme="majorHAnsi"/>
          <w:b/>
          <w:sz w:val="24"/>
          <w:szCs w:val="24"/>
        </w:rPr>
        <w:lastRenderedPageBreak/>
        <w:t xml:space="preserve">Note 1: </w:t>
      </w:r>
      <w:r w:rsidRPr="00687A8E">
        <w:rPr>
          <w:rFonts w:asciiTheme="majorHAnsi" w:hAnsiTheme="majorHAnsi" w:cstheme="majorHAnsi"/>
          <w:sz w:val="24"/>
          <w:szCs w:val="24"/>
        </w:rPr>
        <w:t>This site is under development and some content is missing.</w:t>
      </w:r>
    </w:p>
    <w:p w:rsidR="00F42C53" w:rsidRPr="00687A8E" w:rsidRDefault="00F42C53" w:rsidP="00F42C53">
      <w:pPr>
        <w:rPr>
          <w:rFonts w:asciiTheme="majorHAnsi" w:hAnsiTheme="majorHAnsi" w:cstheme="majorHAnsi"/>
          <w:sz w:val="24"/>
          <w:szCs w:val="24"/>
        </w:rPr>
      </w:pPr>
      <w:r w:rsidRPr="00687A8E">
        <w:rPr>
          <w:rFonts w:asciiTheme="majorHAnsi" w:hAnsiTheme="majorHAnsi" w:cstheme="majorHAnsi"/>
          <w:b/>
          <w:sz w:val="24"/>
          <w:szCs w:val="24"/>
        </w:rPr>
        <w:t>Note 2</w:t>
      </w:r>
      <w:r w:rsidRPr="00687A8E">
        <w:rPr>
          <w:rFonts w:asciiTheme="majorHAnsi" w:hAnsiTheme="majorHAnsi" w:cstheme="majorHAnsi"/>
          <w:sz w:val="24"/>
          <w:szCs w:val="24"/>
        </w:rPr>
        <w:t xml:space="preserve">: Please address any correspondence to the editor only. </w:t>
      </w:r>
    </w:p>
    <w:p w:rsidR="00F42C53" w:rsidRPr="00687A8E" w:rsidRDefault="00F42C53" w:rsidP="00F42C53">
      <w:pPr>
        <w:rPr>
          <w:rFonts w:asciiTheme="majorHAnsi" w:hAnsiTheme="majorHAnsi" w:cstheme="majorHAnsi"/>
          <w:sz w:val="24"/>
          <w:szCs w:val="24"/>
        </w:rPr>
      </w:pPr>
    </w:p>
    <w:p w:rsidR="00F42C53" w:rsidRPr="00687A8E" w:rsidRDefault="00F42C53" w:rsidP="00F42C53">
      <w:pPr>
        <w:jc w:val="center"/>
        <w:rPr>
          <w:rFonts w:asciiTheme="majorHAnsi" w:hAnsiTheme="majorHAnsi" w:cstheme="majorHAnsi"/>
          <w:b/>
          <w:sz w:val="32"/>
          <w:szCs w:val="32"/>
        </w:rPr>
      </w:pPr>
      <w:r w:rsidRPr="00687A8E">
        <w:rPr>
          <w:rFonts w:asciiTheme="majorHAnsi" w:hAnsiTheme="majorHAnsi" w:cstheme="majorHAnsi"/>
          <w:b/>
          <w:sz w:val="32"/>
          <w:szCs w:val="32"/>
        </w:rPr>
        <w:t>Paper for private study</w:t>
      </w:r>
    </w:p>
    <w:p w:rsidR="00F42C53" w:rsidRPr="00687A8E" w:rsidRDefault="00F42C53" w:rsidP="00F42C53">
      <w:pPr>
        <w:jc w:val="center"/>
        <w:rPr>
          <w:rFonts w:asciiTheme="majorHAnsi" w:hAnsiTheme="majorHAnsi" w:cstheme="majorHAnsi"/>
          <w:sz w:val="24"/>
          <w:szCs w:val="24"/>
        </w:rPr>
      </w:pPr>
      <w:r w:rsidRPr="00687A8E">
        <w:rPr>
          <w:rFonts w:asciiTheme="majorHAnsi" w:hAnsiTheme="majorHAnsi" w:cstheme="majorHAnsi"/>
          <w:i/>
          <w:sz w:val="24"/>
          <w:szCs w:val="24"/>
        </w:rPr>
        <w:t xml:space="preserve">The attached paper, on the topic of life quality, is sent to you for your personal private study and discussion within </w:t>
      </w:r>
      <w:proofErr w:type="spellStart"/>
      <w:r w:rsidRPr="00687A8E">
        <w:rPr>
          <w:rFonts w:asciiTheme="majorHAnsi" w:hAnsiTheme="majorHAnsi" w:cstheme="majorHAnsi"/>
          <w:i/>
          <w:sz w:val="24"/>
          <w:szCs w:val="24"/>
        </w:rPr>
        <w:t>ACQ</w:t>
      </w:r>
      <w:r>
        <w:rPr>
          <w:rFonts w:asciiTheme="majorHAnsi" w:hAnsiTheme="majorHAnsi" w:cstheme="majorHAnsi"/>
          <w:i/>
          <w:sz w:val="24"/>
          <w:szCs w:val="24"/>
        </w:rPr>
        <w:t>ol</w:t>
      </w:r>
      <w:proofErr w:type="spellEnd"/>
      <w:r>
        <w:rPr>
          <w:rFonts w:asciiTheme="majorHAnsi" w:hAnsiTheme="majorHAnsi" w:cstheme="majorHAnsi"/>
          <w:i/>
          <w:sz w:val="24"/>
          <w:szCs w:val="24"/>
        </w:rPr>
        <w:t>.</w:t>
      </w:r>
      <w:r w:rsidRPr="00687A8E">
        <w:rPr>
          <w:rFonts w:asciiTheme="majorHAnsi" w:hAnsiTheme="majorHAnsi" w:cstheme="majorHAnsi"/>
          <w:i/>
          <w:sz w:val="24"/>
          <w:szCs w:val="24"/>
        </w:rPr>
        <w:t xml:space="preserve"> You are prohibited from further distributing this paper to any other person</w:t>
      </w:r>
      <w:r w:rsidRPr="00687A8E">
        <w:rPr>
          <w:rFonts w:asciiTheme="majorHAnsi" w:hAnsiTheme="majorHAnsi" w:cstheme="majorHAnsi"/>
          <w:sz w:val="24"/>
          <w:szCs w:val="24"/>
        </w:rPr>
        <w:t>.</w:t>
      </w:r>
    </w:p>
    <w:p w:rsidR="00F42C53" w:rsidRPr="00687A8E" w:rsidRDefault="00F42C53" w:rsidP="00F42C53">
      <w:pPr>
        <w:jc w:val="center"/>
        <w:rPr>
          <w:rFonts w:asciiTheme="majorHAnsi" w:hAnsiTheme="majorHAnsi" w:cstheme="majorHAnsi"/>
          <w:sz w:val="24"/>
          <w:szCs w:val="24"/>
        </w:rPr>
      </w:pPr>
    </w:p>
    <w:p w:rsidR="005563E1" w:rsidRDefault="00F42C53" w:rsidP="00F42C53">
      <w:pPr>
        <w:rPr>
          <w:rFonts w:asciiTheme="majorHAnsi" w:hAnsiTheme="majorHAnsi" w:cstheme="majorHAnsi"/>
          <w:sz w:val="24"/>
          <w:szCs w:val="24"/>
        </w:rPr>
      </w:pPr>
      <w:r w:rsidRPr="00687A8E">
        <w:rPr>
          <w:rFonts w:asciiTheme="majorHAnsi" w:hAnsiTheme="majorHAnsi" w:cstheme="majorHAnsi"/>
          <w:b/>
          <w:sz w:val="24"/>
          <w:szCs w:val="24"/>
        </w:rPr>
        <w:t>Background:</w:t>
      </w:r>
      <w:r w:rsidRPr="00687A8E">
        <w:rPr>
          <w:rFonts w:asciiTheme="majorHAnsi" w:hAnsiTheme="majorHAnsi" w:cstheme="majorHAnsi"/>
          <w:sz w:val="24"/>
          <w:szCs w:val="24"/>
        </w:rPr>
        <w:t xml:space="preserve"> </w:t>
      </w:r>
      <w:r w:rsidR="00513CE1">
        <w:rPr>
          <w:rFonts w:asciiTheme="majorHAnsi" w:hAnsiTheme="majorHAnsi" w:cstheme="majorHAnsi"/>
          <w:sz w:val="24"/>
          <w:szCs w:val="24"/>
        </w:rPr>
        <w:t xml:space="preserve">Associate Professors </w:t>
      </w:r>
      <w:proofErr w:type="spellStart"/>
      <w:r w:rsidR="00513CE1" w:rsidRPr="00513CE1">
        <w:rPr>
          <w:rFonts w:asciiTheme="majorHAnsi" w:hAnsiTheme="majorHAnsi" w:cstheme="majorHAnsi"/>
          <w:sz w:val="24"/>
          <w:szCs w:val="24"/>
        </w:rPr>
        <w:t>Siok</w:t>
      </w:r>
      <w:proofErr w:type="spellEnd"/>
      <w:r w:rsidR="00513CE1" w:rsidRPr="00513CE1">
        <w:rPr>
          <w:rFonts w:asciiTheme="majorHAnsi" w:hAnsiTheme="majorHAnsi" w:cstheme="majorHAnsi"/>
          <w:sz w:val="24"/>
          <w:szCs w:val="24"/>
        </w:rPr>
        <w:t xml:space="preserve"> </w:t>
      </w:r>
      <w:proofErr w:type="spellStart"/>
      <w:r w:rsidR="00513CE1" w:rsidRPr="00513CE1">
        <w:rPr>
          <w:rFonts w:asciiTheme="majorHAnsi" w:hAnsiTheme="majorHAnsi" w:cstheme="majorHAnsi"/>
          <w:sz w:val="24"/>
          <w:szCs w:val="24"/>
        </w:rPr>
        <w:t>T</w:t>
      </w:r>
      <w:r w:rsidR="00513CE1" w:rsidRPr="00191C30">
        <w:rPr>
          <w:rFonts w:asciiTheme="majorHAnsi" w:hAnsiTheme="majorHAnsi" w:cstheme="majorHAnsi"/>
          <w:sz w:val="24"/>
          <w:szCs w:val="24"/>
        </w:rPr>
        <w:t>ambyah</w:t>
      </w:r>
      <w:proofErr w:type="spellEnd"/>
      <w:r w:rsidR="00513CE1" w:rsidRPr="00191C30">
        <w:rPr>
          <w:rFonts w:asciiTheme="majorHAnsi" w:hAnsiTheme="majorHAnsi" w:cstheme="majorHAnsi"/>
          <w:sz w:val="24"/>
          <w:szCs w:val="24"/>
        </w:rPr>
        <w:t xml:space="preserve"> and </w:t>
      </w:r>
      <w:r w:rsidR="00191C30" w:rsidRPr="00191C30">
        <w:rPr>
          <w:rFonts w:asciiTheme="majorHAnsi" w:hAnsiTheme="majorHAnsi" w:cstheme="majorHAnsi"/>
          <w:sz w:val="24"/>
          <w:szCs w:val="24"/>
        </w:rPr>
        <w:t>Soo Tan, from</w:t>
      </w:r>
      <w:r w:rsidR="00191C30">
        <w:rPr>
          <w:rFonts w:asciiTheme="majorHAnsi" w:hAnsiTheme="majorHAnsi" w:cstheme="majorHAnsi"/>
          <w:sz w:val="24"/>
          <w:szCs w:val="24"/>
        </w:rPr>
        <w:t xml:space="preserve"> the National University of Singapore, have just published their book describing the data gathered by four nationally-representative surveys. It is uncommon to find such</w:t>
      </w:r>
      <w:r w:rsidR="00DF302A">
        <w:rPr>
          <w:rFonts w:asciiTheme="majorHAnsi" w:hAnsiTheme="majorHAnsi" w:cstheme="majorHAnsi"/>
          <w:sz w:val="24"/>
          <w:szCs w:val="24"/>
        </w:rPr>
        <w:t xml:space="preserve"> Singaporean</w:t>
      </w:r>
      <w:r w:rsidR="00191C30">
        <w:rPr>
          <w:rFonts w:asciiTheme="majorHAnsi" w:hAnsiTheme="majorHAnsi" w:cstheme="majorHAnsi"/>
          <w:sz w:val="24"/>
          <w:szCs w:val="24"/>
        </w:rPr>
        <w:t xml:space="preserve"> data being published, so they have special interest</w:t>
      </w:r>
      <w:r w:rsidR="005563E1">
        <w:rPr>
          <w:rFonts w:asciiTheme="majorHAnsi" w:hAnsiTheme="majorHAnsi" w:cstheme="majorHAnsi"/>
          <w:sz w:val="24"/>
          <w:szCs w:val="24"/>
        </w:rPr>
        <w:t>, most especially in comparison to Hong Kong</w:t>
      </w:r>
      <w:r w:rsidR="00191C30">
        <w:rPr>
          <w:rFonts w:asciiTheme="majorHAnsi" w:hAnsiTheme="majorHAnsi" w:cstheme="majorHAnsi"/>
          <w:sz w:val="24"/>
          <w:szCs w:val="24"/>
        </w:rPr>
        <w:t xml:space="preserve">. </w:t>
      </w:r>
      <w:r w:rsidR="005563E1">
        <w:rPr>
          <w:rFonts w:asciiTheme="majorHAnsi" w:hAnsiTheme="majorHAnsi" w:cstheme="majorHAnsi"/>
          <w:sz w:val="24"/>
          <w:szCs w:val="24"/>
        </w:rPr>
        <w:t xml:space="preserve">The two regions appear similar in many ways. </w:t>
      </w:r>
      <w:r w:rsidR="00ED1643">
        <w:rPr>
          <w:rFonts w:asciiTheme="majorHAnsi" w:hAnsiTheme="majorHAnsi" w:cstheme="majorHAnsi"/>
          <w:sz w:val="24"/>
          <w:szCs w:val="24"/>
        </w:rPr>
        <w:t>Both</w:t>
      </w:r>
      <w:r w:rsidR="005563E1">
        <w:rPr>
          <w:rFonts w:asciiTheme="majorHAnsi" w:hAnsiTheme="majorHAnsi" w:cstheme="majorHAnsi"/>
          <w:sz w:val="24"/>
          <w:szCs w:val="24"/>
        </w:rPr>
        <w:t xml:space="preserve"> </w:t>
      </w:r>
      <w:r w:rsidR="00450D5C">
        <w:rPr>
          <w:rFonts w:asciiTheme="majorHAnsi" w:hAnsiTheme="majorHAnsi" w:cstheme="majorHAnsi"/>
          <w:sz w:val="24"/>
          <w:szCs w:val="24"/>
        </w:rPr>
        <w:t>are</w:t>
      </w:r>
      <w:r w:rsidR="00ED1643">
        <w:rPr>
          <w:rFonts w:asciiTheme="majorHAnsi" w:hAnsiTheme="majorHAnsi" w:cstheme="majorHAnsi"/>
          <w:sz w:val="24"/>
          <w:szCs w:val="24"/>
        </w:rPr>
        <w:t xml:space="preserve"> former British colonies,</w:t>
      </w:r>
      <w:r w:rsidR="00450D5C">
        <w:rPr>
          <w:rFonts w:asciiTheme="majorHAnsi" w:hAnsiTheme="majorHAnsi" w:cstheme="majorHAnsi"/>
          <w:sz w:val="24"/>
          <w:szCs w:val="24"/>
        </w:rPr>
        <w:t xml:space="preserve"> small in area (HK </w:t>
      </w:r>
      <w:r w:rsidR="00450D5C" w:rsidRPr="00450D5C">
        <w:rPr>
          <w:rFonts w:asciiTheme="majorHAnsi" w:hAnsiTheme="majorHAnsi" w:cstheme="majorHAnsi"/>
          <w:sz w:val="24"/>
          <w:szCs w:val="24"/>
        </w:rPr>
        <w:t>2,755 km</w:t>
      </w:r>
      <w:r w:rsidR="00450D5C" w:rsidRPr="00450D5C">
        <w:rPr>
          <w:rFonts w:asciiTheme="majorHAnsi" w:hAnsiTheme="majorHAnsi" w:cstheme="majorHAnsi"/>
          <w:sz w:val="24"/>
          <w:szCs w:val="24"/>
          <w:vertAlign w:val="superscript"/>
        </w:rPr>
        <w:t>2</w:t>
      </w:r>
      <w:r w:rsidR="00450D5C">
        <w:rPr>
          <w:rFonts w:asciiTheme="majorHAnsi" w:hAnsiTheme="majorHAnsi" w:cstheme="majorHAnsi"/>
          <w:sz w:val="24"/>
          <w:szCs w:val="24"/>
        </w:rPr>
        <w:t xml:space="preserve">; SG </w:t>
      </w:r>
      <w:r w:rsidR="00450D5C" w:rsidRPr="00450D5C">
        <w:rPr>
          <w:rFonts w:asciiTheme="majorHAnsi" w:hAnsiTheme="majorHAnsi" w:cstheme="majorHAnsi"/>
          <w:sz w:val="24"/>
          <w:szCs w:val="24"/>
        </w:rPr>
        <w:t>72</w:t>
      </w:r>
      <w:r w:rsidR="00450D5C">
        <w:rPr>
          <w:rFonts w:asciiTheme="majorHAnsi" w:hAnsiTheme="majorHAnsi" w:cstheme="majorHAnsi"/>
          <w:sz w:val="24"/>
          <w:szCs w:val="24"/>
        </w:rPr>
        <w:t>0</w:t>
      </w:r>
      <w:r w:rsidR="00450D5C" w:rsidRPr="00450D5C">
        <w:rPr>
          <w:rFonts w:asciiTheme="majorHAnsi" w:hAnsiTheme="majorHAnsi" w:cstheme="majorHAnsi"/>
          <w:sz w:val="24"/>
          <w:szCs w:val="24"/>
        </w:rPr>
        <w:t xml:space="preserve"> km</w:t>
      </w:r>
      <w:r w:rsidR="00450D5C" w:rsidRPr="00450D5C">
        <w:rPr>
          <w:rFonts w:asciiTheme="majorHAnsi" w:hAnsiTheme="majorHAnsi" w:cstheme="majorHAnsi"/>
          <w:sz w:val="24"/>
          <w:szCs w:val="24"/>
          <w:vertAlign w:val="superscript"/>
        </w:rPr>
        <w:t>2</w:t>
      </w:r>
      <w:r w:rsidR="00450D5C">
        <w:rPr>
          <w:rFonts w:asciiTheme="majorHAnsi" w:hAnsiTheme="majorHAnsi" w:cstheme="majorHAnsi"/>
          <w:sz w:val="24"/>
          <w:szCs w:val="24"/>
        </w:rPr>
        <w:t>), densely populated (HK 6,777</w:t>
      </w:r>
      <w:r w:rsidR="00450D5C" w:rsidRPr="00450D5C">
        <w:rPr>
          <w:rFonts w:asciiTheme="majorHAnsi" w:hAnsiTheme="majorHAnsi" w:cstheme="majorHAnsi"/>
          <w:sz w:val="24"/>
          <w:szCs w:val="24"/>
        </w:rPr>
        <w:t>/km</w:t>
      </w:r>
      <w:r w:rsidR="00450D5C" w:rsidRPr="00450D5C">
        <w:rPr>
          <w:rFonts w:asciiTheme="majorHAnsi" w:hAnsiTheme="majorHAnsi" w:cstheme="majorHAnsi"/>
          <w:sz w:val="24"/>
          <w:szCs w:val="24"/>
          <w:vertAlign w:val="superscript"/>
        </w:rPr>
        <w:t>2</w:t>
      </w:r>
      <w:r w:rsidR="00450D5C">
        <w:rPr>
          <w:rFonts w:asciiTheme="majorHAnsi" w:hAnsiTheme="majorHAnsi" w:cstheme="majorHAnsi"/>
          <w:sz w:val="24"/>
          <w:szCs w:val="24"/>
        </w:rPr>
        <w:t xml:space="preserve">; SG </w:t>
      </w:r>
      <w:r w:rsidR="00450D5C" w:rsidRPr="00450D5C">
        <w:rPr>
          <w:rFonts w:asciiTheme="majorHAnsi" w:hAnsiTheme="majorHAnsi" w:cstheme="majorHAnsi"/>
          <w:sz w:val="24"/>
          <w:szCs w:val="24"/>
        </w:rPr>
        <w:t>7,796/km</w:t>
      </w:r>
      <w:r w:rsidR="00450D5C" w:rsidRPr="00450D5C">
        <w:rPr>
          <w:rFonts w:asciiTheme="majorHAnsi" w:hAnsiTheme="majorHAnsi" w:cstheme="majorHAnsi"/>
          <w:sz w:val="24"/>
          <w:szCs w:val="24"/>
          <w:vertAlign w:val="superscript"/>
        </w:rPr>
        <w:t>2</w:t>
      </w:r>
      <w:r w:rsidR="00450D5C">
        <w:rPr>
          <w:rFonts w:asciiTheme="majorHAnsi" w:hAnsiTheme="majorHAnsi" w:cstheme="majorHAnsi"/>
          <w:sz w:val="24"/>
          <w:szCs w:val="24"/>
        </w:rPr>
        <w:t>)</w:t>
      </w:r>
      <w:r w:rsidR="00ED1643">
        <w:rPr>
          <w:rFonts w:asciiTheme="majorHAnsi" w:hAnsiTheme="majorHAnsi" w:cstheme="majorHAnsi"/>
          <w:sz w:val="24"/>
          <w:szCs w:val="24"/>
        </w:rPr>
        <w:t xml:space="preserve">, predominantly Chinese (HK 92%; SG 74%), </w:t>
      </w:r>
      <w:r w:rsidR="00ED1643" w:rsidRPr="00ED1643">
        <w:rPr>
          <w:rFonts w:ascii="Times New Roman" w:hAnsi="Times New Roman"/>
          <w:sz w:val="24"/>
          <w:szCs w:val="24"/>
          <w:lang w:val="en"/>
        </w:rPr>
        <w:t>global commerc</w:t>
      </w:r>
      <w:r w:rsidR="00ED1643">
        <w:rPr>
          <w:rFonts w:ascii="Times New Roman" w:hAnsi="Times New Roman"/>
          <w:sz w:val="24"/>
          <w:szCs w:val="24"/>
          <w:lang w:val="en"/>
        </w:rPr>
        <w:t>ial</w:t>
      </w:r>
      <w:r w:rsidR="00ED1643" w:rsidRPr="00ED1643">
        <w:rPr>
          <w:rFonts w:ascii="Times New Roman" w:hAnsi="Times New Roman"/>
          <w:sz w:val="24"/>
          <w:szCs w:val="24"/>
          <w:lang w:val="en"/>
        </w:rPr>
        <w:t>, finance and transport hub</w:t>
      </w:r>
      <w:r w:rsidR="00ED1643">
        <w:rPr>
          <w:rFonts w:ascii="Times New Roman" w:hAnsi="Times New Roman"/>
          <w:sz w:val="24"/>
          <w:szCs w:val="24"/>
          <w:lang w:val="en"/>
        </w:rPr>
        <w:t>s</w:t>
      </w:r>
      <w:r w:rsidR="00ED1643" w:rsidRPr="00ED1643">
        <w:rPr>
          <w:rFonts w:ascii="Times New Roman" w:hAnsi="Times New Roman"/>
          <w:sz w:val="24"/>
          <w:szCs w:val="24"/>
          <w:lang w:val="en"/>
        </w:rPr>
        <w:t>.</w:t>
      </w:r>
      <w:r w:rsidR="00ED1643">
        <w:rPr>
          <w:rFonts w:ascii="Times New Roman" w:hAnsi="Times New Roman"/>
          <w:sz w:val="24"/>
          <w:szCs w:val="24"/>
          <w:lang w:val="en"/>
        </w:rPr>
        <w:t xml:space="preserve"> So it might be expected that their levels of population subjective wellbeing would be similar. In Hong Kong numerous studies have established this level at around 65 percentage points (on the standard 0-100 percentage point scale).</w:t>
      </w:r>
    </w:p>
    <w:p w:rsidR="00CF510A" w:rsidRDefault="00CF510A" w:rsidP="00F42C53">
      <w:pPr>
        <w:rPr>
          <w:rFonts w:asciiTheme="majorHAnsi" w:hAnsiTheme="majorHAnsi" w:cstheme="majorHAnsi"/>
          <w:b/>
          <w:sz w:val="24"/>
          <w:szCs w:val="24"/>
        </w:rPr>
      </w:pPr>
    </w:p>
    <w:p w:rsidR="00F42C53" w:rsidRPr="00687A8E" w:rsidRDefault="00F42C53" w:rsidP="00F42C53">
      <w:pPr>
        <w:rPr>
          <w:rFonts w:asciiTheme="majorHAnsi" w:hAnsiTheme="majorHAnsi" w:cstheme="majorHAnsi"/>
        </w:rPr>
      </w:pPr>
      <w:r w:rsidRPr="00687A8E">
        <w:rPr>
          <w:rFonts w:asciiTheme="majorHAnsi" w:hAnsiTheme="majorHAnsi" w:cstheme="majorHAnsi"/>
          <w:b/>
          <w:sz w:val="24"/>
          <w:szCs w:val="24"/>
        </w:rPr>
        <w:t xml:space="preserve">Reference: </w:t>
      </w:r>
      <w:proofErr w:type="spellStart"/>
      <w:r w:rsidR="00CF510A">
        <w:rPr>
          <w:rFonts w:ascii="Segoe UI" w:hAnsi="Segoe UI" w:cs="Segoe UI"/>
          <w:sz w:val="18"/>
          <w:szCs w:val="18"/>
        </w:rPr>
        <w:t>Tambyah</w:t>
      </w:r>
      <w:proofErr w:type="spellEnd"/>
      <w:r w:rsidR="00CF510A">
        <w:rPr>
          <w:rFonts w:ascii="Segoe UI" w:hAnsi="Segoe UI" w:cs="Segoe UI"/>
          <w:sz w:val="18"/>
          <w:szCs w:val="18"/>
        </w:rPr>
        <w:t xml:space="preserve">, S. K., &amp; Tan, S. J. (2018). </w:t>
      </w:r>
      <w:r w:rsidR="00CF510A">
        <w:rPr>
          <w:rFonts w:ascii="Segoe UI" w:hAnsi="Segoe UI" w:cs="Segoe UI"/>
          <w:i/>
          <w:iCs/>
          <w:sz w:val="18"/>
          <w:szCs w:val="18"/>
        </w:rPr>
        <w:t>Happiness, Wellbeing and Society: What Matters for Singaporeans</w:t>
      </w:r>
      <w:r w:rsidR="00CF510A">
        <w:rPr>
          <w:rFonts w:ascii="Segoe UI" w:hAnsi="Segoe UI" w:cs="Segoe UI"/>
          <w:sz w:val="18"/>
          <w:szCs w:val="18"/>
        </w:rPr>
        <w:t>. London: Routledge.</w:t>
      </w:r>
    </w:p>
    <w:p w:rsidR="00CF510A" w:rsidRDefault="00CF510A" w:rsidP="00F42C53">
      <w:pPr>
        <w:rPr>
          <w:rFonts w:asciiTheme="majorHAnsi" w:hAnsiTheme="majorHAnsi" w:cstheme="majorHAnsi"/>
          <w:b/>
          <w:sz w:val="24"/>
          <w:szCs w:val="24"/>
        </w:rPr>
      </w:pPr>
    </w:p>
    <w:p w:rsidR="00F42C53" w:rsidRDefault="00F42C53" w:rsidP="00F42C53">
      <w:pPr>
        <w:rPr>
          <w:rFonts w:asciiTheme="majorHAnsi" w:hAnsiTheme="majorHAnsi" w:cstheme="majorHAnsi"/>
          <w:sz w:val="24"/>
          <w:szCs w:val="24"/>
        </w:rPr>
      </w:pPr>
      <w:r w:rsidRPr="00687A8E">
        <w:rPr>
          <w:rFonts w:asciiTheme="majorHAnsi" w:hAnsiTheme="majorHAnsi" w:cstheme="majorHAnsi"/>
          <w:b/>
          <w:sz w:val="24"/>
          <w:szCs w:val="24"/>
        </w:rPr>
        <w:t>Author</w:t>
      </w:r>
      <w:r>
        <w:rPr>
          <w:rFonts w:asciiTheme="majorHAnsi" w:hAnsiTheme="majorHAnsi" w:cstheme="majorHAnsi"/>
          <w:b/>
          <w:sz w:val="24"/>
          <w:szCs w:val="24"/>
        </w:rPr>
        <w:t>’s</w:t>
      </w:r>
      <w:r w:rsidRPr="00687A8E">
        <w:rPr>
          <w:rFonts w:asciiTheme="majorHAnsi" w:hAnsiTheme="majorHAnsi" w:cstheme="majorHAnsi"/>
          <w:b/>
          <w:sz w:val="24"/>
          <w:szCs w:val="24"/>
        </w:rPr>
        <w:t xml:space="preserve"> summary:</w:t>
      </w:r>
      <w:r w:rsidRPr="00687A8E">
        <w:rPr>
          <w:rFonts w:asciiTheme="majorHAnsi" w:hAnsiTheme="majorHAnsi" w:cstheme="majorHAnsi"/>
          <w:sz w:val="24"/>
          <w:szCs w:val="24"/>
        </w:rPr>
        <w:t xml:space="preserve"> </w:t>
      </w:r>
    </w:p>
    <w:p w:rsidR="00513CE1" w:rsidRDefault="00513CE1" w:rsidP="00513CE1">
      <w:r>
        <w:t xml:space="preserve">The authors’ results, converted to the standard scale 0-100, are shown on the right side of the table below. They show a maximum 2.2 percentage point difference over the 20 year period and, most remarkable, showing the same level and range as Australia.  </w:t>
      </w:r>
    </w:p>
    <w:p w:rsidR="00513CE1" w:rsidRDefault="00513CE1" w:rsidP="00513CE1"/>
    <w:tbl>
      <w:tblPr>
        <w:tblStyle w:val="TableGrid1"/>
        <w:tblW w:w="8647" w:type="dxa"/>
        <w:tblInd w:w="392" w:type="dxa"/>
        <w:tblLayout w:type="fixed"/>
        <w:tblLook w:val="04A0" w:firstRow="1" w:lastRow="0" w:firstColumn="1" w:lastColumn="0" w:noHBand="0" w:noVBand="1"/>
      </w:tblPr>
      <w:tblGrid>
        <w:gridCol w:w="1417"/>
        <w:gridCol w:w="1134"/>
        <w:gridCol w:w="1334"/>
        <w:gridCol w:w="2544"/>
        <w:gridCol w:w="1029"/>
        <w:gridCol w:w="1189"/>
      </w:tblGrid>
      <w:tr w:rsidR="00513CE1" w:rsidRPr="006C68A5" w:rsidTr="00513CE1">
        <w:tc>
          <w:tcPr>
            <w:tcW w:w="1417" w:type="dxa"/>
          </w:tcPr>
          <w:p w:rsidR="00513CE1" w:rsidRPr="006C68A5" w:rsidRDefault="00513CE1" w:rsidP="00513CE1">
            <w:pPr>
              <w:rPr>
                <w:rFonts w:ascii="Times New Roman" w:eastAsia="Calibri" w:hAnsi="Times New Roman"/>
                <w:bCs/>
                <w:color w:val="000000"/>
                <w:sz w:val="16"/>
                <w:szCs w:val="16"/>
              </w:rPr>
            </w:pPr>
            <w:proofErr w:type="spellStart"/>
            <w:r w:rsidRPr="006C68A5">
              <w:rPr>
                <w:rFonts w:ascii="Times New Roman" w:eastAsia="Calibri" w:hAnsi="Times New Roman"/>
                <w:color w:val="000000"/>
                <w:sz w:val="16"/>
                <w:szCs w:val="16"/>
              </w:rPr>
              <w:t>Tambyah</w:t>
            </w:r>
            <w:proofErr w:type="spellEnd"/>
            <w:r w:rsidRPr="006C68A5">
              <w:rPr>
                <w:rFonts w:ascii="Times New Roman" w:eastAsia="Calibri" w:hAnsi="Times New Roman"/>
                <w:color w:val="000000"/>
                <w:sz w:val="16"/>
                <w:szCs w:val="16"/>
              </w:rPr>
              <w:t xml:space="preserve"> (2018)</w:t>
            </w:r>
          </w:p>
        </w:tc>
        <w:tc>
          <w:tcPr>
            <w:tcW w:w="1134" w:type="dxa"/>
          </w:tcPr>
          <w:p w:rsidR="00513CE1" w:rsidRPr="006C68A5" w:rsidRDefault="00513CE1" w:rsidP="00513CE1">
            <w:pPr>
              <w:rPr>
                <w:rFonts w:ascii="Times New Roman" w:eastAsia="Calibri" w:hAnsi="Times New Roman"/>
                <w:bCs/>
                <w:sz w:val="16"/>
                <w:szCs w:val="16"/>
              </w:rPr>
            </w:pPr>
            <w:r w:rsidRPr="006C68A5">
              <w:rPr>
                <w:rFonts w:ascii="Times New Roman" w:eastAsia="Calibri" w:hAnsi="Times New Roman"/>
                <w:sz w:val="16"/>
                <w:szCs w:val="16"/>
              </w:rPr>
              <w:t>Singapore</w:t>
            </w:r>
          </w:p>
        </w:tc>
        <w:tc>
          <w:tcPr>
            <w:tcW w:w="1334" w:type="dxa"/>
          </w:tcPr>
          <w:p w:rsidR="00513CE1" w:rsidRPr="006C68A5" w:rsidRDefault="00513CE1" w:rsidP="00513CE1">
            <w:pPr>
              <w:rPr>
                <w:rFonts w:ascii="Times New Roman" w:eastAsia="Calibri" w:hAnsi="Times New Roman"/>
                <w:bCs/>
                <w:sz w:val="16"/>
                <w:szCs w:val="16"/>
              </w:rPr>
            </w:pPr>
            <w:r w:rsidRPr="006C68A5">
              <w:rPr>
                <w:rFonts w:ascii="Times New Roman" w:eastAsia="Calibri" w:hAnsi="Times New Roman"/>
                <w:sz w:val="16"/>
                <w:szCs w:val="16"/>
              </w:rPr>
              <w:t>Gen pop</w:t>
            </w:r>
            <w:r>
              <w:rPr>
                <w:rFonts w:ascii="Times New Roman" w:eastAsia="Calibri" w:hAnsi="Times New Roman"/>
                <w:sz w:val="16"/>
                <w:szCs w:val="16"/>
              </w:rPr>
              <w:t>ulation</w:t>
            </w:r>
          </w:p>
          <w:p w:rsidR="00513CE1" w:rsidRPr="006C68A5" w:rsidRDefault="00513CE1" w:rsidP="00513CE1">
            <w:pPr>
              <w:rPr>
                <w:rFonts w:ascii="Times New Roman" w:eastAsia="Calibri" w:hAnsi="Times New Roman"/>
                <w:bCs/>
                <w:sz w:val="16"/>
                <w:szCs w:val="16"/>
              </w:rPr>
            </w:pPr>
            <w:r w:rsidRPr="006C68A5">
              <w:rPr>
                <w:rFonts w:ascii="Times New Roman" w:eastAsia="Calibri" w:hAnsi="Times New Roman"/>
                <w:sz w:val="16"/>
                <w:szCs w:val="16"/>
              </w:rPr>
              <w:t>1996</w:t>
            </w:r>
          </w:p>
          <w:p w:rsidR="00513CE1" w:rsidRPr="006C68A5" w:rsidRDefault="00513CE1" w:rsidP="00513CE1">
            <w:pPr>
              <w:rPr>
                <w:rFonts w:ascii="Times New Roman" w:eastAsia="Calibri" w:hAnsi="Times New Roman"/>
                <w:bCs/>
                <w:sz w:val="16"/>
                <w:szCs w:val="16"/>
              </w:rPr>
            </w:pPr>
            <w:r w:rsidRPr="006C68A5">
              <w:rPr>
                <w:rFonts w:ascii="Times New Roman" w:eastAsia="Calibri" w:hAnsi="Times New Roman"/>
                <w:sz w:val="16"/>
                <w:szCs w:val="16"/>
              </w:rPr>
              <w:t>2001</w:t>
            </w:r>
          </w:p>
          <w:p w:rsidR="00513CE1" w:rsidRPr="006C68A5" w:rsidRDefault="00513CE1" w:rsidP="00513CE1">
            <w:pPr>
              <w:rPr>
                <w:rFonts w:ascii="Times New Roman" w:eastAsia="Calibri" w:hAnsi="Times New Roman"/>
                <w:bCs/>
                <w:sz w:val="16"/>
                <w:szCs w:val="16"/>
              </w:rPr>
            </w:pPr>
            <w:r w:rsidRPr="006C68A5">
              <w:rPr>
                <w:rFonts w:ascii="Times New Roman" w:eastAsia="Calibri" w:hAnsi="Times New Roman"/>
                <w:sz w:val="16"/>
                <w:szCs w:val="16"/>
              </w:rPr>
              <w:t>2011</w:t>
            </w:r>
          </w:p>
          <w:p w:rsidR="00513CE1" w:rsidRPr="006C68A5" w:rsidRDefault="00513CE1" w:rsidP="00513CE1">
            <w:pPr>
              <w:rPr>
                <w:rFonts w:ascii="Times New Roman" w:eastAsia="Calibri" w:hAnsi="Times New Roman"/>
                <w:bCs/>
                <w:sz w:val="16"/>
                <w:szCs w:val="16"/>
              </w:rPr>
            </w:pPr>
            <w:r w:rsidRPr="006C68A5">
              <w:rPr>
                <w:rFonts w:ascii="Times New Roman" w:eastAsia="Calibri" w:hAnsi="Times New Roman"/>
                <w:sz w:val="16"/>
                <w:szCs w:val="16"/>
              </w:rPr>
              <w:t>2016</w:t>
            </w:r>
          </w:p>
        </w:tc>
        <w:tc>
          <w:tcPr>
            <w:tcW w:w="2544" w:type="dxa"/>
          </w:tcPr>
          <w:p w:rsidR="00513CE1" w:rsidRPr="006C68A5" w:rsidRDefault="00513CE1" w:rsidP="00513CE1">
            <w:pPr>
              <w:autoSpaceDE w:val="0"/>
              <w:autoSpaceDN w:val="0"/>
              <w:adjustRightInd w:val="0"/>
              <w:rPr>
                <w:rFonts w:ascii="Times New Roman" w:eastAsia="Calibri" w:hAnsi="Times New Roman"/>
                <w:bCs/>
                <w:color w:val="436830"/>
                <w:sz w:val="12"/>
                <w:szCs w:val="12"/>
              </w:rPr>
            </w:pPr>
            <w:r>
              <w:rPr>
                <w:rFonts w:ascii="Times New Roman" w:eastAsia="Calibri" w:hAnsi="Times New Roman"/>
                <w:color w:val="436830"/>
                <w:sz w:val="12"/>
                <w:szCs w:val="12"/>
              </w:rPr>
              <w:t xml:space="preserve">1 </w:t>
            </w:r>
            <w:r w:rsidRPr="006C68A5">
              <w:rPr>
                <w:rFonts w:ascii="Times New Roman" w:eastAsia="Calibri" w:hAnsi="Times New Roman"/>
                <w:color w:val="436830"/>
                <w:sz w:val="12"/>
                <w:szCs w:val="12"/>
              </w:rPr>
              <w:t>very dissatisfied) – 6 (very satisfied)</w:t>
            </w:r>
          </w:p>
          <w:p w:rsidR="00513CE1" w:rsidRPr="006C68A5" w:rsidRDefault="00513CE1" w:rsidP="00513CE1">
            <w:pPr>
              <w:autoSpaceDE w:val="0"/>
              <w:autoSpaceDN w:val="0"/>
              <w:adjustRightInd w:val="0"/>
              <w:rPr>
                <w:rFonts w:ascii="Times New Roman" w:eastAsia="Calibri" w:hAnsi="Times New Roman"/>
                <w:bCs/>
                <w:color w:val="436830"/>
                <w:sz w:val="12"/>
                <w:szCs w:val="12"/>
              </w:rPr>
            </w:pPr>
            <w:r w:rsidRPr="006C68A5">
              <w:rPr>
                <w:rFonts w:ascii="Times New Roman" w:eastAsia="Calibri" w:hAnsi="Times New Roman"/>
                <w:color w:val="436830"/>
                <w:sz w:val="12"/>
                <w:szCs w:val="12"/>
              </w:rPr>
              <w:t>‘Satisfaction with overall quality of life’</w:t>
            </w:r>
          </w:p>
        </w:tc>
        <w:tc>
          <w:tcPr>
            <w:tcW w:w="1029" w:type="dxa"/>
          </w:tcPr>
          <w:p w:rsidR="00513CE1" w:rsidRPr="006C68A5" w:rsidRDefault="00513CE1" w:rsidP="00513CE1">
            <w:pPr>
              <w:rPr>
                <w:rFonts w:ascii="Times New Roman" w:eastAsia="Calibri" w:hAnsi="Times New Roman"/>
                <w:bCs/>
                <w:sz w:val="16"/>
                <w:szCs w:val="16"/>
              </w:rPr>
            </w:pPr>
            <w:r>
              <w:rPr>
                <w:rFonts w:ascii="Times New Roman" w:eastAsia="Calibri" w:hAnsi="Times New Roman"/>
                <w:sz w:val="16"/>
                <w:szCs w:val="16"/>
              </w:rPr>
              <w:t>N=a</w:t>
            </w:r>
            <w:r w:rsidRPr="006C68A5">
              <w:rPr>
                <w:rFonts w:ascii="Times New Roman" w:eastAsia="Calibri" w:hAnsi="Times New Roman"/>
                <w:sz w:val="16"/>
                <w:szCs w:val="16"/>
              </w:rPr>
              <w:t>bout 1,500</w:t>
            </w:r>
          </w:p>
        </w:tc>
        <w:tc>
          <w:tcPr>
            <w:tcW w:w="1189" w:type="dxa"/>
          </w:tcPr>
          <w:p w:rsidR="00513CE1" w:rsidRPr="006C68A5" w:rsidRDefault="00513CE1" w:rsidP="00513CE1">
            <w:pPr>
              <w:rPr>
                <w:rFonts w:ascii="Times New Roman" w:eastAsia="Calibri" w:hAnsi="Times New Roman"/>
                <w:bCs/>
                <w:sz w:val="16"/>
                <w:szCs w:val="16"/>
              </w:rPr>
            </w:pPr>
            <w:r>
              <w:rPr>
                <w:rFonts w:ascii="Times New Roman" w:eastAsia="Calibri" w:hAnsi="Times New Roman"/>
                <w:sz w:val="16"/>
                <w:szCs w:val="16"/>
              </w:rPr>
              <w:t>(1-6) (0-100)</w:t>
            </w:r>
          </w:p>
          <w:p w:rsidR="00513CE1" w:rsidRPr="006C68A5" w:rsidRDefault="00513CE1" w:rsidP="00513CE1">
            <w:pPr>
              <w:rPr>
                <w:rFonts w:ascii="Times New Roman" w:eastAsia="Calibri" w:hAnsi="Times New Roman"/>
                <w:bCs/>
                <w:sz w:val="16"/>
                <w:szCs w:val="16"/>
              </w:rPr>
            </w:pPr>
            <w:r w:rsidRPr="006C68A5">
              <w:rPr>
                <w:rFonts w:ascii="Times New Roman" w:eastAsia="Calibri" w:hAnsi="Times New Roman"/>
                <w:sz w:val="16"/>
                <w:szCs w:val="16"/>
              </w:rPr>
              <w:t>4.77 [75.40]</w:t>
            </w:r>
          </w:p>
          <w:p w:rsidR="00513CE1" w:rsidRPr="006C68A5" w:rsidRDefault="00513CE1" w:rsidP="00513CE1">
            <w:pPr>
              <w:rPr>
                <w:rFonts w:ascii="Times New Roman" w:eastAsia="Calibri" w:hAnsi="Times New Roman"/>
                <w:bCs/>
                <w:sz w:val="16"/>
                <w:szCs w:val="16"/>
              </w:rPr>
            </w:pPr>
            <w:r w:rsidRPr="006C68A5">
              <w:rPr>
                <w:rFonts w:ascii="Times New Roman" w:eastAsia="Calibri" w:hAnsi="Times New Roman"/>
                <w:sz w:val="16"/>
                <w:szCs w:val="16"/>
              </w:rPr>
              <w:t>4.81 [76.20]</w:t>
            </w:r>
          </w:p>
          <w:p w:rsidR="00513CE1" w:rsidRPr="006C68A5" w:rsidRDefault="00513CE1" w:rsidP="00513CE1">
            <w:pPr>
              <w:rPr>
                <w:rFonts w:ascii="Times New Roman" w:eastAsia="Calibri" w:hAnsi="Times New Roman"/>
                <w:bCs/>
                <w:sz w:val="16"/>
                <w:szCs w:val="16"/>
              </w:rPr>
            </w:pPr>
            <w:r w:rsidRPr="006C68A5">
              <w:rPr>
                <w:rFonts w:ascii="Times New Roman" w:eastAsia="Calibri" w:hAnsi="Times New Roman"/>
                <w:sz w:val="16"/>
                <w:szCs w:val="16"/>
              </w:rPr>
              <w:t>4.83 [76.60]</w:t>
            </w:r>
          </w:p>
          <w:p w:rsidR="00513CE1" w:rsidRPr="006C68A5" w:rsidRDefault="00513CE1" w:rsidP="00513CE1">
            <w:pPr>
              <w:rPr>
                <w:rFonts w:ascii="Times New Roman" w:eastAsia="Calibri" w:hAnsi="Times New Roman"/>
                <w:bCs/>
                <w:sz w:val="16"/>
                <w:szCs w:val="16"/>
              </w:rPr>
            </w:pPr>
            <w:r w:rsidRPr="006C68A5">
              <w:rPr>
                <w:rFonts w:ascii="Times New Roman" w:eastAsia="Calibri" w:hAnsi="Times New Roman"/>
                <w:sz w:val="16"/>
                <w:szCs w:val="16"/>
              </w:rPr>
              <w:t>4.72 [74.40]</w:t>
            </w:r>
          </w:p>
        </w:tc>
      </w:tr>
    </w:tbl>
    <w:p w:rsidR="00513CE1" w:rsidRPr="00687A8E" w:rsidRDefault="00513CE1" w:rsidP="00F42C53">
      <w:pPr>
        <w:rPr>
          <w:rFonts w:asciiTheme="majorHAnsi" w:hAnsiTheme="majorHAnsi" w:cstheme="majorHAnsi"/>
          <w:sz w:val="24"/>
          <w:szCs w:val="24"/>
        </w:rPr>
      </w:pPr>
    </w:p>
    <w:p w:rsidR="00F42C53" w:rsidRPr="00687A8E" w:rsidRDefault="00F42C53" w:rsidP="00F42C53">
      <w:pPr>
        <w:rPr>
          <w:rFonts w:asciiTheme="majorHAnsi" w:eastAsia="Times New Roman" w:hAnsiTheme="majorHAnsi" w:cstheme="majorHAnsi"/>
          <w:lang w:val="en-US"/>
        </w:rPr>
      </w:pPr>
      <w:r w:rsidRPr="00687A8E">
        <w:rPr>
          <w:rFonts w:asciiTheme="majorHAnsi" w:hAnsiTheme="majorHAnsi" w:cstheme="majorHAnsi"/>
          <w:b/>
          <w:sz w:val="24"/>
          <w:szCs w:val="24"/>
        </w:rPr>
        <w:t xml:space="preserve">Comment on </w:t>
      </w:r>
      <w:r w:rsidR="00234FEF">
        <w:rPr>
          <w:rFonts w:asciiTheme="majorHAnsi" w:eastAsia="Times New Roman" w:hAnsiTheme="majorHAnsi" w:cstheme="majorHAnsi"/>
          <w:b/>
          <w:sz w:val="24"/>
          <w:szCs w:val="24"/>
          <w:lang w:val="en-US"/>
        </w:rPr>
        <w:t>Tambyah</w:t>
      </w:r>
      <w:r w:rsidRPr="00687A8E">
        <w:rPr>
          <w:rFonts w:asciiTheme="majorHAnsi" w:eastAsia="Times New Roman" w:hAnsiTheme="majorHAnsi" w:cstheme="majorHAnsi"/>
          <w:b/>
          <w:sz w:val="24"/>
          <w:szCs w:val="24"/>
          <w:lang w:val="en-US"/>
        </w:rPr>
        <w:t xml:space="preserve"> (20</w:t>
      </w:r>
      <w:r w:rsidR="00234FEF">
        <w:rPr>
          <w:rFonts w:asciiTheme="majorHAnsi" w:eastAsia="Times New Roman" w:hAnsiTheme="majorHAnsi" w:cstheme="majorHAnsi"/>
          <w:b/>
          <w:sz w:val="24"/>
          <w:szCs w:val="24"/>
          <w:lang w:val="en-US"/>
        </w:rPr>
        <w:t>18</w:t>
      </w:r>
      <w:r w:rsidRPr="00687A8E">
        <w:rPr>
          <w:rFonts w:asciiTheme="majorHAnsi" w:eastAsia="Times New Roman" w:hAnsiTheme="majorHAnsi" w:cstheme="majorHAnsi"/>
          <w:b/>
          <w:sz w:val="24"/>
          <w:szCs w:val="24"/>
          <w:lang w:val="en-US"/>
        </w:rPr>
        <w:t>)</w:t>
      </w:r>
    </w:p>
    <w:p w:rsidR="00F42C53" w:rsidRDefault="00F42C53" w:rsidP="00F42C53">
      <w:pPr>
        <w:rPr>
          <w:rFonts w:asciiTheme="majorHAnsi" w:hAnsiTheme="majorHAnsi" w:cstheme="majorHAnsi"/>
          <w:i/>
          <w:sz w:val="24"/>
          <w:szCs w:val="24"/>
        </w:rPr>
      </w:pPr>
      <w:r w:rsidRPr="00687A8E">
        <w:rPr>
          <w:rFonts w:asciiTheme="majorHAnsi" w:hAnsiTheme="majorHAnsi" w:cstheme="majorHAnsi"/>
          <w:i/>
          <w:sz w:val="24"/>
          <w:szCs w:val="24"/>
        </w:rPr>
        <w:t>Robert A. Cummins</w:t>
      </w:r>
    </w:p>
    <w:p w:rsidR="00ED1643" w:rsidRDefault="00606F5D" w:rsidP="00D80A52">
      <w:pPr>
        <w:rPr>
          <w:lang w:val="en"/>
        </w:rPr>
      </w:pPr>
      <w:r>
        <w:rPr>
          <w:rFonts w:asciiTheme="majorHAnsi" w:hAnsiTheme="majorHAnsi" w:cstheme="majorHAnsi"/>
          <w:sz w:val="24"/>
          <w:szCs w:val="24"/>
        </w:rPr>
        <w:t xml:space="preserve">The normal </w:t>
      </w:r>
      <w:r w:rsidR="007974A9">
        <w:rPr>
          <w:rFonts w:asciiTheme="majorHAnsi" w:hAnsiTheme="majorHAnsi" w:cstheme="majorHAnsi"/>
          <w:sz w:val="24"/>
          <w:szCs w:val="24"/>
        </w:rPr>
        <w:t xml:space="preserve">range for Global Life Satisfaction in Australia is 76.2 to </w:t>
      </w:r>
      <w:r w:rsidR="007974A9" w:rsidRPr="007974A9">
        <w:rPr>
          <w:rFonts w:asciiTheme="majorHAnsi" w:hAnsiTheme="majorHAnsi" w:cstheme="majorHAnsi"/>
          <w:sz w:val="24"/>
          <w:szCs w:val="24"/>
        </w:rPr>
        <w:t>79.0</w:t>
      </w:r>
      <w:r w:rsidR="007974A9">
        <w:rPr>
          <w:rFonts w:asciiTheme="majorHAnsi" w:hAnsiTheme="majorHAnsi" w:cstheme="majorHAnsi"/>
          <w:sz w:val="24"/>
          <w:szCs w:val="24"/>
        </w:rPr>
        <w:t xml:space="preserve"> points. So the results for Singapore approximate the base of this range, yet are about 10 percentage points </w:t>
      </w:r>
      <w:r w:rsidR="00FA1CF0">
        <w:rPr>
          <w:rFonts w:asciiTheme="majorHAnsi" w:hAnsiTheme="majorHAnsi" w:cstheme="majorHAnsi"/>
          <w:sz w:val="24"/>
          <w:szCs w:val="24"/>
        </w:rPr>
        <w:t>higher than</w:t>
      </w:r>
      <w:r w:rsidR="007974A9">
        <w:rPr>
          <w:rFonts w:asciiTheme="majorHAnsi" w:hAnsiTheme="majorHAnsi" w:cstheme="majorHAnsi"/>
          <w:sz w:val="24"/>
          <w:szCs w:val="24"/>
        </w:rPr>
        <w:t xml:space="preserve"> Hong Kong. Why? </w:t>
      </w:r>
      <w:r w:rsidR="00D80A52">
        <w:rPr>
          <w:rFonts w:asciiTheme="majorHAnsi" w:hAnsiTheme="majorHAnsi" w:cstheme="majorHAnsi"/>
          <w:sz w:val="24"/>
          <w:szCs w:val="24"/>
        </w:rPr>
        <w:t xml:space="preserve">Both countries have a strong Confucian ethical tradition, so differential cultural training is unlikely to be the cause. Maybe the reason can be traced to the level of support each country provides to their most vulnerable citizens. For example, the </w:t>
      </w:r>
      <w:r w:rsidR="00E15C2F">
        <w:rPr>
          <w:rFonts w:asciiTheme="majorHAnsi" w:hAnsiTheme="majorHAnsi" w:cstheme="majorHAnsi"/>
          <w:sz w:val="24"/>
          <w:szCs w:val="24"/>
        </w:rPr>
        <w:t>Gini Index is higher in HK (53.9) than SG (46.4) showing greater income disparity and a higher proportion of</w:t>
      </w:r>
      <w:r w:rsidR="00FA1CF0">
        <w:rPr>
          <w:rFonts w:asciiTheme="majorHAnsi" w:hAnsiTheme="majorHAnsi" w:cstheme="majorHAnsi"/>
          <w:sz w:val="24"/>
          <w:szCs w:val="24"/>
        </w:rPr>
        <w:t xml:space="preserve"> people in</w:t>
      </w:r>
      <w:r w:rsidR="00E15C2F">
        <w:rPr>
          <w:rFonts w:asciiTheme="majorHAnsi" w:hAnsiTheme="majorHAnsi" w:cstheme="majorHAnsi"/>
          <w:sz w:val="24"/>
          <w:szCs w:val="24"/>
        </w:rPr>
        <w:t xml:space="preserve"> poverty. </w:t>
      </w:r>
      <w:r w:rsidR="00D80A52">
        <w:rPr>
          <w:rFonts w:asciiTheme="majorHAnsi" w:hAnsiTheme="majorHAnsi" w:cstheme="majorHAnsi"/>
          <w:sz w:val="24"/>
          <w:szCs w:val="24"/>
        </w:rPr>
        <w:t xml:space="preserve">In terms of social security, the </w:t>
      </w:r>
      <w:r w:rsidR="004B1A6A">
        <w:rPr>
          <w:rFonts w:asciiTheme="majorHAnsi" w:hAnsiTheme="majorHAnsi" w:cstheme="majorHAnsi"/>
          <w:sz w:val="24"/>
          <w:szCs w:val="24"/>
        </w:rPr>
        <w:t>HK basic Old-age al</w:t>
      </w:r>
      <w:r w:rsidR="004B1A6A" w:rsidRPr="002F5D6D">
        <w:rPr>
          <w:rFonts w:asciiTheme="majorHAnsi" w:hAnsiTheme="majorHAnsi" w:cstheme="majorHAnsi"/>
          <w:sz w:val="24"/>
          <w:szCs w:val="24"/>
        </w:rPr>
        <w:t>lowance is US$130 a month</w:t>
      </w:r>
      <w:r w:rsidR="00FA1CF0">
        <w:rPr>
          <w:rFonts w:asciiTheme="majorHAnsi" w:hAnsiTheme="majorHAnsi" w:cstheme="majorHAnsi"/>
          <w:sz w:val="24"/>
          <w:szCs w:val="24"/>
        </w:rPr>
        <w:t xml:space="preserve"> (disparagingly referred to locally as ‘fruit money’)</w:t>
      </w:r>
      <w:r w:rsidR="00D80A52">
        <w:rPr>
          <w:rFonts w:asciiTheme="majorHAnsi" w:hAnsiTheme="majorHAnsi" w:cstheme="majorHAnsi"/>
          <w:sz w:val="24"/>
          <w:szCs w:val="24"/>
        </w:rPr>
        <w:t xml:space="preserve"> whereas</w:t>
      </w:r>
      <w:r w:rsidR="002F5D6D" w:rsidRPr="002F5D6D">
        <w:rPr>
          <w:rFonts w:asciiTheme="majorHAnsi" w:hAnsiTheme="majorHAnsi" w:cstheme="majorHAnsi"/>
          <w:sz w:val="24"/>
          <w:szCs w:val="24"/>
        </w:rPr>
        <w:t xml:space="preserve">, in contrast, SG tops the </w:t>
      </w:r>
      <w:r w:rsidR="002F5D6D" w:rsidRPr="002F5D6D">
        <w:rPr>
          <w:rFonts w:asciiTheme="majorHAnsi" w:hAnsiTheme="majorHAnsi" w:cstheme="majorHAnsi"/>
          <w:color w:val="333333"/>
          <w:sz w:val="24"/>
          <w:szCs w:val="24"/>
          <w:lang w:val="en"/>
        </w:rPr>
        <w:t>2017 Melbourne Mercer Global Pension Index</w:t>
      </w:r>
      <w:r w:rsidR="002F5D6D">
        <w:rPr>
          <w:rFonts w:asciiTheme="majorHAnsi" w:hAnsiTheme="majorHAnsi" w:cstheme="majorHAnsi"/>
          <w:color w:val="333333"/>
          <w:sz w:val="24"/>
          <w:szCs w:val="24"/>
          <w:lang w:val="en"/>
        </w:rPr>
        <w:t xml:space="preserve"> for Asia and</w:t>
      </w:r>
      <w:r w:rsidR="00FA1CF0">
        <w:rPr>
          <w:rFonts w:asciiTheme="majorHAnsi" w:hAnsiTheme="majorHAnsi" w:cstheme="majorHAnsi"/>
          <w:color w:val="333333"/>
          <w:sz w:val="24"/>
          <w:szCs w:val="24"/>
          <w:lang w:val="en"/>
        </w:rPr>
        <w:t xml:space="preserve"> is</w:t>
      </w:r>
      <w:r w:rsidR="002F5D6D">
        <w:rPr>
          <w:rFonts w:asciiTheme="majorHAnsi" w:hAnsiTheme="majorHAnsi" w:cstheme="majorHAnsi"/>
          <w:color w:val="333333"/>
          <w:sz w:val="24"/>
          <w:szCs w:val="24"/>
          <w:lang w:val="en"/>
        </w:rPr>
        <w:t xml:space="preserve"> ranked 7</w:t>
      </w:r>
      <w:r w:rsidR="002F5D6D" w:rsidRPr="002F5D6D">
        <w:rPr>
          <w:rFonts w:asciiTheme="majorHAnsi" w:hAnsiTheme="majorHAnsi" w:cstheme="majorHAnsi"/>
          <w:color w:val="333333"/>
          <w:sz w:val="24"/>
          <w:szCs w:val="24"/>
          <w:vertAlign w:val="superscript"/>
          <w:lang w:val="en"/>
        </w:rPr>
        <w:t>th</w:t>
      </w:r>
      <w:r w:rsidR="002F5D6D">
        <w:rPr>
          <w:rFonts w:asciiTheme="majorHAnsi" w:hAnsiTheme="majorHAnsi" w:cstheme="majorHAnsi"/>
          <w:color w:val="333333"/>
          <w:sz w:val="24"/>
          <w:szCs w:val="24"/>
          <w:lang w:val="en"/>
        </w:rPr>
        <w:t xml:space="preserve"> in the world. </w:t>
      </w:r>
      <w:r w:rsidR="00D80A52">
        <w:rPr>
          <w:rFonts w:asciiTheme="majorHAnsi" w:hAnsiTheme="majorHAnsi" w:cstheme="majorHAnsi"/>
          <w:color w:val="333333"/>
          <w:sz w:val="24"/>
          <w:szCs w:val="24"/>
          <w:lang w:val="en"/>
        </w:rPr>
        <w:t>However, none of this explains why, against the idea of a C</w:t>
      </w:r>
      <w:r w:rsidR="00D75B8B">
        <w:rPr>
          <w:rFonts w:asciiTheme="majorHAnsi" w:hAnsiTheme="majorHAnsi" w:cstheme="majorHAnsi"/>
          <w:color w:val="333333"/>
          <w:sz w:val="24"/>
          <w:szCs w:val="24"/>
          <w:lang w:val="en"/>
        </w:rPr>
        <w:t>onfucian Cultural Response Bias</w:t>
      </w:r>
      <w:r w:rsidR="00D80A52">
        <w:rPr>
          <w:rFonts w:asciiTheme="majorHAnsi" w:hAnsiTheme="majorHAnsi" w:cstheme="majorHAnsi"/>
          <w:color w:val="333333"/>
          <w:sz w:val="24"/>
          <w:szCs w:val="24"/>
          <w:lang w:val="en"/>
        </w:rPr>
        <w:t xml:space="preserve"> </w:t>
      </w:r>
      <w:r w:rsidR="00234FEF">
        <w:rPr>
          <w:rFonts w:asciiTheme="majorHAnsi" w:hAnsiTheme="majorHAnsi" w:cstheme="majorHAnsi"/>
          <w:color w:val="333333"/>
          <w:sz w:val="24"/>
          <w:szCs w:val="24"/>
          <w:lang w:val="en"/>
        </w:rPr>
        <w:t>held to depress</w:t>
      </w:r>
      <w:r w:rsidR="00D80A52">
        <w:rPr>
          <w:rFonts w:asciiTheme="majorHAnsi" w:hAnsiTheme="majorHAnsi" w:cstheme="majorHAnsi"/>
          <w:color w:val="333333"/>
          <w:sz w:val="24"/>
          <w:szCs w:val="24"/>
          <w:lang w:val="en"/>
        </w:rPr>
        <w:t xml:space="preserve"> reported levels of SWB, SG</w:t>
      </w:r>
      <w:r w:rsidR="00234FEF">
        <w:rPr>
          <w:rFonts w:asciiTheme="majorHAnsi" w:hAnsiTheme="majorHAnsi" w:cstheme="majorHAnsi"/>
          <w:color w:val="333333"/>
          <w:sz w:val="24"/>
          <w:szCs w:val="24"/>
          <w:lang w:val="en"/>
        </w:rPr>
        <w:t xml:space="preserve"> reports levels roughly equivalent to Australia. A mystery waiting to to be solved.</w:t>
      </w:r>
    </w:p>
    <w:p w:rsidR="002F5D6D" w:rsidRDefault="002F5D6D" w:rsidP="00ED1643">
      <w:pPr>
        <w:rPr>
          <w:lang w:val="en"/>
        </w:rPr>
      </w:pPr>
    </w:p>
    <w:p w:rsidR="00F42C53" w:rsidRPr="00687A8E" w:rsidRDefault="00F42C53" w:rsidP="00DF302A">
      <w:pPr>
        <w:rPr>
          <w:rFonts w:asciiTheme="majorHAnsi" w:hAnsiTheme="majorHAnsi" w:cstheme="majorHAnsi"/>
          <w:i/>
          <w:sz w:val="24"/>
          <w:szCs w:val="24"/>
        </w:rPr>
      </w:pPr>
    </w:p>
    <w:p w:rsidR="00F42C53" w:rsidRPr="00687A8E" w:rsidRDefault="00F42C53" w:rsidP="00F42C53">
      <w:pPr>
        <w:jc w:val="center"/>
        <w:rPr>
          <w:rFonts w:asciiTheme="majorHAnsi" w:hAnsiTheme="majorHAnsi" w:cstheme="majorHAnsi"/>
          <w:i/>
          <w:sz w:val="24"/>
          <w:szCs w:val="24"/>
        </w:rPr>
      </w:pPr>
      <w:r w:rsidRPr="00687A8E">
        <w:rPr>
          <w:rFonts w:asciiTheme="majorHAnsi" w:hAnsiTheme="majorHAnsi" w:cstheme="majorHAnsi"/>
          <w:i/>
          <w:sz w:val="24"/>
          <w:szCs w:val="24"/>
        </w:rPr>
        <w:t xml:space="preserve">Further discussion of </w:t>
      </w:r>
      <w:r w:rsidRPr="00687A8E">
        <w:rPr>
          <w:rFonts w:asciiTheme="majorHAnsi" w:hAnsiTheme="majorHAnsi" w:cstheme="majorHAnsi"/>
          <w:i/>
          <w:sz w:val="24"/>
          <w:szCs w:val="24"/>
          <w:highlight w:val="yellow"/>
        </w:rPr>
        <w:t>this/these paper(s)</w:t>
      </w:r>
      <w:r w:rsidRPr="00687A8E">
        <w:rPr>
          <w:rFonts w:asciiTheme="majorHAnsi" w:hAnsiTheme="majorHAnsi" w:cstheme="majorHAnsi"/>
          <w:i/>
          <w:sz w:val="24"/>
          <w:szCs w:val="24"/>
        </w:rPr>
        <w:t xml:space="preserve">, for circulation to members, is invited. Send to: </w:t>
      </w:r>
      <w:hyperlink r:id="rId40" w:history="1">
        <w:r w:rsidRPr="00687A8E">
          <w:rPr>
            <w:rStyle w:val="Hyperlink"/>
            <w:rFonts w:asciiTheme="majorHAnsi" w:hAnsiTheme="majorHAnsi" w:cstheme="majorHAnsi"/>
            <w:i/>
            <w:sz w:val="24"/>
            <w:szCs w:val="24"/>
          </w:rPr>
          <w:t>robert.cummins@deakin.edu.au</w:t>
        </w:r>
      </w:hyperlink>
    </w:p>
    <w:p w:rsidR="00F42C53" w:rsidRPr="00687A8E" w:rsidRDefault="00F42C53" w:rsidP="00F42C53">
      <w:pPr>
        <w:jc w:val="center"/>
        <w:rPr>
          <w:rFonts w:asciiTheme="majorHAnsi" w:hAnsiTheme="majorHAnsi" w:cstheme="majorHAnsi"/>
          <w:i/>
          <w:sz w:val="24"/>
          <w:szCs w:val="24"/>
        </w:rPr>
      </w:pPr>
      <w:r w:rsidRPr="00687A8E">
        <w:rPr>
          <w:rFonts w:asciiTheme="majorHAnsi" w:hAnsiTheme="majorHAnsi" w:cstheme="majorHAnsi"/>
          <w:i/>
          <w:sz w:val="24"/>
          <w:szCs w:val="24"/>
        </w:rPr>
        <w:lastRenderedPageBreak/>
        <w:t xml:space="preserve">Substantive comments received by midnight on </w:t>
      </w:r>
      <w:r w:rsidRPr="00687A8E">
        <w:rPr>
          <w:rFonts w:asciiTheme="majorHAnsi" w:hAnsiTheme="majorHAnsi" w:cstheme="majorHAnsi"/>
          <w:i/>
          <w:sz w:val="24"/>
          <w:szCs w:val="24"/>
          <w:highlight w:val="yellow"/>
        </w:rPr>
        <w:t>Tuesday xx October Oz</w:t>
      </w:r>
      <w:r w:rsidRPr="00687A8E">
        <w:rPr>
          <w:rFonts w:asciiTheme="majorHAnsi" w:hAnsiTheme="majorHAnsi" w:cstheme="majorHAnsi"/>
          <w:i/>
          <w:sz w:val="24"/>
          <w:szCs w:val="24"/>
        </w:rPr>
        <w:t xml:space="preserve"> time will be published in the following Bulletin.</w:t>
      </w:r>
    </w:p>
    <w:p w:rsidR="00F42C53" w:rsidRPr="00687A8E" w:rsidRDefault="00F42C53" w:rsidP="00F42C53">
      <w:pPr>
        <w:jc w:val="center"/>
        <w:rPr>
          <w:rFonts w:asciiTheme="majorHAnsi" w:hAnsiTheme="majorHAnsi" w:cstheme="majorHAnsi"/>
          <w:i/>
          <w:sz w:val="24"/>
          <w:szCs w:val="24"/>
        </w:rPr>
      </w:pPr>
    </w:p>
    <w:p w:rsidR="00F42C53" w:rsidRPr="00687A8E" w:rsidRDefault="00F42C53" w:rsidP="00F42C53">
      <w:pPr>
        <w:rPr>
          <w:rFonts w:asciiTheme="majorHAnsi" w:hAnsiTheme="majorHAnsi" w:cstheme="majorHAnsi"/>
          <w:i/>
          <w:sz w:val="24"/>
          <w:szCs w:val="24"/>
        </w:rPr>
      </w:pPr>
      <w:r w:rsidRPr="00687A8E">
        <w:rPr>
          <w:rFonts w:asciiTheme="majorHAnsi" w:hAnsiTheme="majorHAnsi" w:cstheme="majorHAnsi"/>
          <w:i/>
          <w:sz w:val="24"/>
          <w:szCs w:val="24"/>
        </w:rPr>
        <w:t>ACQ</w:t>
      </w:r>
      <w:r>
        <w:rPr>
          <w:rFonts w:asciiTheme="majorHAnsi" w:hAnsiTheme="majorHAnsi" w:cstheme="majorHAnsi"/>
          <w:i/>
          <w:sz w:val="24"/>
          <w:szCs w:val="24"/>
        </w:rPr>
        <w:t>ol</w:t>
      </w:r>
      <w:r w:rsidRPr="00687A8E">
        <w:rPr>
          <w:rFonts w:asciiTheme="majorHAnsi" w:hAnsiTheme="majorHAnsi" w:cstheme="majorHAnsi"/>
          <w:i/>
          <w:sz w:val="24"/>
          <w:szCs w:val="24"/>
        </w:rPr>
        <w:t xml:space="preserve"> members are invited to send papers, on the topic of life quality, for distribution to other members under these same conditions.</w:t>
      </w:r>
    </w:p>
    <w:p w:rsidR="00F42C53" w:rsidRPr="00687A8E" w:rsidRDefault="00F42C53" w:rsidP="00F42C53">
      <w:pPr>
        <w:rPr>
          <w:rFonts w:asciiTheme="majorHAnsi" w:hAnsiTheme="majorHAnsi" w:cstheme="majorHAnsi"/>
          <w:i/>
          <w:sz w:val="24"/>
          <w:szCs w:val="24"/>
        </w:rPr>
      </w:pPr>
    </w:p>
    <w:p w:rsidR="00F42C53" w:rsidRDefault="00F42C53" w:rsidP="00F42C53">
      <w:pPr>
        <w:jc w:val="center"/>
        <w:rPr>
          <w:rFonts w:asciiTheme="majorHAnsi" w:eastAsia="Times New Roman" w:hAnsiTheme="majorHAnsi" w:cstheme="majorHAnsi"/>
          <w:b/>
          <w:sz w:val="32"/>
          <w:szCs w:val="32"/>
          <w:lang w:val="en-US"/>
        </w:rPr>
      </w:pPr>
      <w:r w:rsidRPr="00687A8E">
        <w:rPr>
          <w:rFonts w:asciiTheme="majorHAnsi" w:eastAsia="Times New Roman" w:hAnsiTheme="majorHAnsi" w:cstheme="majorHAnsi"/>
          <w:b/>
          <w:sz w:val="32"/>
          <w:szCs w:val="32"/>
          <w:lang w:val="en-US"/>
        </w:rPr>
        <w:t xml:space="preserve">Welcome to new members </w:t>
      </w:r>
    </w:p>
    <w:p w:rsidR="00DF302A" w:rsidRPr="00DF302A" w:rsidRDefault="00DF302A" w:rsidP="00DF302A">
      <w:pPr>
        <w:jc w:val="center"/>
        <w:rPr>
          <w:rFonts w:ascii="Times New Roman" w:eastAsia="Calibri" w:hAnsi="Times New Roman"/>
          <w:i/>
          <w:sz w:val="24"/>
          <w:szCs w:val="24"/>
        </w:rPr>
      </w:pPr>
      <w:r>
        <w:rPr>
          <w:rFonts w:ascii="Times New Roman" w:eastAsia="Calibri" w:hAnsi="Times New Roman"/>
          <w:i/>
          <w:sz w:val="24"/>
          <w:szCs w:val="24"/>
        </w:rPr>
        <w:t>Liz Senn &lt;</w:t>
      </w:r>
      <w:r w:rsidRPr="00DF302A">
        <w:rPr>
          <w:rFonts w:ascii="Times New Roman" w:eastAsia="Calibri" w:hAnsi="Times New Roman"/>
          <w:i/>
          <w:sz w:val="24"/>
          <w:szCs w:val="24"/>
        </w:rPr>
        <w:t>liz.senn1@deakin.edu.au</w:t>
      </w:r>
      <w:r>
        <w:rPr>
          <w:rFonts w:ascii="Times New Roman" w:eastAsia="Calibri" w:hAnsi="Times New Roman"/>
          <w:i/>
          <w:sz w:val="24"/>
          <w:szCs w:val="24"/>
        </w:rPr>
        <w:t>&gt;</w:t>
      </w:r>
    </w:p>
    <w:p w:rsidR="00DF302A" w:rsidRPr="00DF302A" w:rsidRDefault="00DF302A" w:rsidP="00DF302A">
      <w:pPr>
        <w:jc w:val="center"/>
        <w:rPr>
          <w:rFonts w:ascii="Times New Roman" w:eastAsia="Calibri" w:hAnsi="Times New Roman"/>
          <w:i/>
          <w:sz w:val="24"/>
        </w:rPr>
      </w:pPr>
      <w:r w:rsidRPr="00DF302A">
        <w:rPr>
          <w:rFonts w:ascii="Times New Roman" w:eastAsia="Calibri" w:hAnsi="Times New Roman"/>
          <w:i/>
          <w:sz w:val="24"/>
        </w:rPr>
        <w:t>Membership Registrar</w:t>
      </w:r>
    </w:p>
    <w:p w:rsidR="00DF302A" w:rsidRDefault="00DF302A" w:rsidP="00CF510A">
      <w:pPr>
        <w:rPr>
          <w:b/>
        </w:rPr>
      </w:pPr>
    </w:p>
    <w:p w:rsidR="00CF510A" w:rsidRDefault="00CF510A" w:rsidP="00CF510A">
      <w:pPr>
        <w:rPr>
          <w:rFonts w:ascii="Times New Roman" w:hAnsi="Times New Roman"/>
          <w:b/>
          <w:sz w:val="24"/>
        </w:rPr>
      </w:pPr>
      <w:r>
        <w:rPr>
          <w:b/>
        </w:rPr>
        <w:t>New members for the 18.05.2018</w:t>
      </w:r>
    </w:p>
    <w:p w:rsidR="00CF510A" w:rsidRPr="00D75B8B" w:rsidRDefault="00CF510A" w:rsidP="00CF510A">
      <w:pPr>
        <w:shd w:val="clear" w:color="auto" w:fill="FFFFFF"/>
        <w:rPr>
          <w:rFonts w:asciiTheme="majorHAnsi" w:eastAsia="Times New Roman" w:hAnsiTheme="majorHAnsi" w:cstheme="majorHAnsi"/>
        </w:rPr>
      </w:pPr>
      <w:r w:rsidRPr="00D75B8B">
        <w:rPr>
          <w:rFonts w:asciiTheme="majorHAnsi" w:hAnsiTheme="majorHAnsi" w:cstheme="majorHAnsi"/>
        </w:rPr>
        <w:t>Peter Smith (</w:t>
      </w:r>
      <w:hyperlink r:id="rId41" w:history="1">
        <w:r w:rsidRPr="00D75B8B">
          <w:rPr>
            <w:rStyle w:val="Hyperlink"/>
            <w:rFonts w:asciiTheme="majorHAnsi" w:hAnsiTheme="majorHAnsi" w:cstheme="majorHAnsi"/>
          </w:rPr>
          <w:t>peter.smith@cderp.com.au</w:t>
        </w:r>
      </w:hyperlink>
      <w:r w:rsidRPr="00D75B8B">
        <w:rPr>
          <w:rFonts w:asciiTheme="majorHAnsi" w:hAnsiTheme="majorHAnsi" w:cstheme="majorHAnsi"/>
        </w:rPr>
        <w:t xml:space="preserve">) </w:t>
      </w:r>
      <w:r w:rsidRPr="00D75B8B">
        <w:rPr>
          <w:rStyle w:val="apple-converted-space"/>
          <w:rFonts w:asciiTheme="majorHAnsi" w:eastAsia="Times New Roman" w:hAnsiTheme="majorHAnsi" w:cstheme="majorHAnsi"/>
          <w:shd w:val="clear" w:color="auto" w:fill="FFFFFF"/>
        </w:rPr>
        <w:t xml:space="preserve">Centre for Disability Employment Research and Practice, </w:t>
      </w:r>
      <w:r w:rsidRPr="00D75B8B">
        <w:rPr>
          <w:rFonts w:asciiTheme="majorHAnsi" w:eastAsia="Times New Roman" w:hAnsiTheme="majorHAnsi" w:cstheme="majorHAnsi"/>
          <w:shd w:val="clear" w:color="auto" w:fill="FFFFFF"/>
        </w:rPr>
        <w:t>QOL as result of outcomes from a Social Quality Theory perspective.</w:t>
      </w:r>
    </w:p>
    <w:p w:rsidR="00CF510A" w:rsidRPr="00D75B8B" w:rsidRDefault="00CF510A" w:rsidP="00CF510A">
      <w:pPr>
        <w:rPr>
          <w:rFonts w:asciiTheme="majorHAnsi" w:hAnsiTheme="majorHAnsi" w:cstheme="majorHAnsi"/>
          <w:color w:val="222222"/>
          <w:shd w:val="clear" w:color="auto" w:fill="FFFFFF"/>
        </w:rPr>
      </w:pPr>
    </w:p>
    <w:p w:rsidR="00CF510A" w:rsidRPr="00D75B8B" w:rsidRDefault="00CF510A" w:rsidP="00CF510A">
      <w:pPr>
        <w:rPr>
          <w:rFonts w:asciiTheme="majorHAnsi" w:eastAsiaTheme="minorEastAsia" w:hAnsiTheme="majorHAnsi" w:cstheme="majorHAnsi"/>
          <w:color w:val="222222"/>
          <w:shd w:val="clear" w:color="auto" w:fill="FFFFFF"/>
        </w:rPr>
      </w:pPr>
      <w:proofErr w:type="spellStart"/>
      <w:r w:rsidRPr="00D75B8B">
        <w:rPr>
          <w:rFonts w:asciiTheme="majorHAnsi" w:hAnsiTheme="majorHAnsi" w:cstheme="majorHAnsi"/>
          <w:color w:val="222222"/>
          <w:shd w:val="clear" w:color="auto" w:fill="FFFFFF"/>
        </w:rPr>
        <w:t>Geeta</w:t>
      </w:r>
      <w:proofErr w:type="spellEnd"/>
      <w:r w:rsidRPr="00D75B8B">
        <w:rPr>
          <w:rFonts w:asciiTheme="majorHAnsi" w:hAnsiTheme="majorHAnsi" w:cstheme="majorHAnsi"/>
          <w:color w:val="222222"/>
          <w:shd w:val="clear" w:color="auto" w:fill="FFFFFF"/>
        </w:rPr>
        <w:t xml:space="preserve"> Pradeep (</w:t>
      </w:r>
      <w:hyperlink r:id="rId42" w:history="1">
        <w:r w:rsidRPr="00D75B8B">
          <w:rPr>
            <w:rStyle w:val="Hyperlink"/>
            <w:rFonts w:asciiTheme="majorHAnsi" w:hAnsiTheme="majorHAnsi" w:cstheme="majorHAnsi"/>
            <w:shd w:val="clear" w:color="auto" w:fill="FFFFFF"/>
          </w:rPr>
          <w:t>geetapradeep97@gmail.com</w:t>
        </w:r>
      </w:hyperlink>
      <w:r w:rsidRPr="00D75B8B">
        <w:rPr>
          <w:rFonts w:asciiTheme="majorHAnsi" w:hAnsiTheme="majorHAnsi" w:cstheme="majorHAnsi"/>
          <w:color w:val="222222"/>
          <w:shd w:val="clear" w:color="auto" w:fill="FFFFFF"/>
        </w:rPr>
        <w:t>), University of New England,</w:t>
      </w:r>
      <w:r w:rsidRPr="00D75B8B">
        <w:rPr>
          <w:rFonts w:asciiTheme="majorHAnsi" w:hAnsiTheme="majorHAnsi" w:cstheme="majorHAnsi"/>
          <w:color w:val="222222"/>
        </w:rPr>
        <w:t xml:space="preserve"> impact of chronic disease on </w:t>
      </w:r>
      <w:proofErr w:type="spellStart"/>
      <w:r w:rsidRPr="00D75B8B">
        <w:rPr>
          <w:rFonts w:asciiTheme="majorHAnsi" w:hAnsiTheme="majorHAnsi" w:cstheme="majorHAnsi"/>
          <w:color w:val="222222"/>
        </w:rPr>
        <w:t>QoL</w:t>
      </w:r>
      <w:proofErr w:type="spellEnd"/>
      <w:r w:rsidRPr="00D75B8B">
        <w:rPr>
          <w:rFonts w:asciiTheme="majorHAnsi" w:hAnsiTheme="majorHAnsi" w:cstheme="majorHAnsi"/>
          <w:color w:val="222222"/>
          <w:shd w:val="clear" w:color="auto" w:fill="FFFFFF"/>
        </w:rPr>
        <w:t xml:space="preserve"> </w:t>
      </w:r>
    </w:p>
    <w:p w:rsidR="00CF510A" w:rsidRPr="00D75B8B" w:rsidRDefault="00CF510A" w:rsidP="00CF510A">
      <w:pPr>
        <w:rPr>
          <w:rFonts w:asciiTheme="majorHAnsi" w:hAnsiTheme="majorHAnsi" w:cstheme="majorHAnsi"/>
        </w:rPr>
      </w:pPr>
    </w:p>
    <w:p w:rsidR="00CF510A" w:rsidRPr="00D75B8B" w:rsidRDefault="00CF510A" w:rsidP="00CF510A">
      <w:pPr>
        <w:rPr>
          <w:rFonts w:asciiTheme="majorHAnsi" w:hAnsiTheme="majorHAnsi" w:cstheme="majorHAnsi"/>
        </w:rPr>
      </w:pPr>
      <w:r w:rsidRPr="00D75B8B">
        <w:rPr>
          <w:rFonts w:asciiTheme="majorHAnsi" w:hAnsiTheme="majorHAnsi" w:cstheme="majorHAnsi"/>
        </w:rPr>
        <w:t xml:space="preserve">Mohammad </w:t>
      </w:r>
      <w:proofErr w:type="spellStart"/>
      <w:r w:rsidRPr="00D75B8B">
        <w:rPr>
          <w:rFonts w:asciiTheme="majorHAnsi" w:hAnsiTheme="majorHAnsi" w:cstheme="majorHAnsi"/>
        </w:rPr>
        <w:t>Taghi</w:t>
      </w:r>
      <w:proofErr w:type="spellEnd"/>
      <w:r w:rsidRPr="00D75B8B">
        <w:rPr>
          <w:rFonts w:asciiTheme="majorHAnsi" w:hAnsiTheme="majorHAnsi" w:cstheme="majorHAnsi"/>
        </w:rPr>
        <w:t xml:space="preserve"> </w:t>
      </w:r>
      <w:proofErr w:type="spellStart"/>
      <w:r w:rsidRPr="00D75B8B">
        <w:rPr>
          <w:rFonts w:asciiTheme="majorHAnsi" w:hAnsiTheme="majorHAnsi" w:cstheme="majorHAnsi"/>
        </w:rPr>
        <w:t>Sheykhi</w:t>
      </w:r>
      <w:proofErr w:type="spellEnd"/>
      <w:r w:rsidRPr="00D75B8B">
        <w:rPr>
          <w:rFonts w:asciiTheme="majorHAnsi" w:hAnsiTheme="majorHAnsi" w:cstheme="majorHAnsi"/>
        </w:rPr>
        <w:t xml:space="preserve"> (</w:t>
      </w:r>
      <w:hyperlink r:id="rId43" w:history="1">
        <w:r w:rsidRPr="00D75B8B">
          <w:rPr>
            <w:rStyle w:val="Hyperlink"/>
            <w:rFonts w:asciiTheme="majorHAnsi" w:hAnsiTheme="majorHAnsi" w:cstheme="majorHAnsi"/>
          </w:rPr>
          <w:t>mtshykhi@yahoo.com</w:t>
        </w:r>
      </w:hyperlink>
      <w:r w:rsidRPr="00D75B8B">
        <w:rPr>
          <w:rFonts w:asciiTheme="majorHAnsi" w:hAnsiTheme="majorHAnsi" w:cstheme="majorHAnsi"/>
        </w:rPr>
        <w:t>), Professor of Sociology, Aging, Health, Budget, Nursing Homes, Care-takers</w:t>
      </w:r>
    </w:p>
    <w:p w:rsidR="00CF510A" w:rsidRPr="00D75B8B" w:rsidRDefault="00CF510A" w:rsidP="00CF510A">
      <w:pPr>
        <w:rPr>
          <w:rFonts w:asciiTheme="majorHAnsi" w:hAnsiTheme="majorHAnsi" w:cstheme="majorHAnsi"/>
        </w:rPr>
      </w:pPr>
    </w:p>
    <w:p w:rsidR="00CF510A" w:rsidRPr="00D75B8B" w:rsidRDefault="00CF510A" w:rsidP="00CF510A">
      <w:pPr>
        <w:rPr>
          <w:rFonts w:asciiTheme="majorHAnsi" w:hAnsiTheme="majorHAnsi" w:cstheme="majorHAnsi"/>
        </w:rPr>
      </w:pPr>
      <w:r w:rsidRPr="00D75B8B">
        <w:rPr>
          <w:rFonts w:asciiTheme="majorHAnsi" w:hAnsiTheme="majorHAnsi" w:cstheme="majorHAnsi"/>
        </w:rPr>
        <w:t>Melissa Raven (</w:t>
      </w:r>
      <w:hyperlink r:id="rId44" w:history="1">
        <w:r w:rsidRPr="00D75B8B">
          <w:rPr>
            <w:rStyle w:val="Hyperlink"/>
            <w:rFonts w:asciiTheme="majorHAnsi" w:hAnsiTheme="majorHAnsi" w:cstheme="majorHAnsi"/>
          </w:rPr>
          <w:t>melissa.raven@flinders.edu.au</w:t>
        </w:r>
      </w:hyperlink>
      <w:r w:rsidRPr="00D75B8B">
        <w:rPr>
          <w:rFonts w:asciiTheme="majorHAnsi" w:hAnsiTheme="majorHAnsi" w:cstheme="majorHAnsi"/>
        </w:rPr>
        <w:t>)</w:t>
      </w:r>
      <w:proofErr w:type="gramStart"/>
      <w:r w:rsidRPr="00D75B8B">
        <w:rPr>
          <w:rFonts w:asciiTheme="majorHAnsi" w:hAnsiTheme="majorHAnsi" w:cstheme="majorHAnsi"/>
        </w:rPr>
        <w:t>,  Flinders</w:t>
      </w:r>
      <w:proofErr w:type="gramEnd"/>
      <w:r w:rsidRPr="00D75B8B">
        <w:rPr>
          <w:rFonts w:asciiTheme="majorHAnsi" w:hAnsiTheme="majorHAnsi" w:cstheme="majorHAnsi"/>
        </w:rPr>
        <w:t xml:space="preserve"> University,  mental health, psychological distress, social determinants</w:t>
      </w:r>
    </w:p>
    <w:p w:rsidR="00CF510A" w:rsidRPr="00D75B8B" w:rsidRDefault="00CF510A" w:rsidP="00CF510A">
      <w:pPr>
        <w:rPr>
          <w:rFonts w:asciiTheme="majorHAnsi" w:eastAsia="Times New Roman" w:hAnsiTheme="majorHAnsi" w:cstheme="majorHAnsi"/>
          <w:lang w:eastAsia="ja-JP"/>
        </w:rPr>
      </w:pPr>
    </w:p>
    <w:p w:rsidR="00CF510A" w:rsidRPr="00D75B8B" w:rsidRDefault="00CF510A" w:rsidP="00CF510A">
      <w:pPr>
        <w:rPr>
          <w:rFonts w:asciiTheme="majorHAnsi" w:eastAsia="Times New Roman" w:hAnsiTheme="majorHAnsi" w:cstheme="majorHAnsi"/>
          <w:lang w:eastAsia="ja-JP"/>
        </w:rPr>
      </w:pPr>
      <w:r w:rsidRPr="00D75B8B">
        <w:rPr>
          <w:rFonts w:asciiTheme="majorHAnsi" w:eastAsia="Times New Roman" w:hAnsiTheme="majorHAnsi" w:cstheme="majorHAnsi"/>
          <w:lang w:eastAsia="ja-JP"/>
        </w:rPr>
        <w:t>Mandy Robbins (</w:t>
      </w:r>
      <w:hyperlink r:id="rId45" w:history="1">
        <w:r w:rsidRPr="00D75B8B">
          <w:rPr>
            <w:rStyle w:val="Hyperlink"/>
            <w:rFonts w:asciiTheme="majorHAnsi" w:eastAsia="Times New Roman" w:hAnsiTheme="majorHAnsi" w:cstheme="majorHAnsi"/>
            <w:lang w:eastAsia="ja-JP"/>
          </w:rPr>
          <w:t>m.robbins@glyndwr.ac.uk</w:t>
        </w:r>
      </w:hyperlink>
      <w:r w:rsidRPr="00D75B8B">
        <w:rPr>
          <w:rFonts w:asciiTheme="majorHAnsi" w:eastAsia="Times New Roman" w:hAnsiTheme="majorHAnsi" w:cstheme="majorHAnsi"/>
          <w:lang w:eastAsia="ja-JP"/>
        </w:rPr>
        <w:t xml:space="preserve">), Wrexham Glyndwr University, </w:t>
      </w:r>
      <w:r w:rsidRPr="00D75B8B">
        <w:rPr>
          <w:rFonts w:asciiTheme="majorHAnsi" w:hAnsiTheme="majorHAnsi" w:cstheme="majorHAnsi"/>
          <w:shd w:val="clear" w:color="auto" w:fill="FFFFFF"/>
          <w:lang w:eastAsia="ja-JP"/>
        </w:rPr>
        <w:t>The relationship between belief and wellbeing</w:t>
      </w:r>
    </w:p>
    <w:p w:rsidR="00CF510A" w:rsidRPr="00D75B8B" w:rsidRDefault="00CF510A" w:rsidP="00CF510A">
      <w:pPr>
        <w:rPr>
          <w:rFonts w:asciiTheme="majorHAnsi" w:hAnsiTheme="majorHAnsi" w:cstheme="majorHAnsi"/>
        </w:rPr>
      </w:pPr>
    </w:p>
    <w:p w:rsidR="00CF510A" w:rsidRPr="00D75B8B" w:rsidRDefault="00CF510A" w:rsidP="00CF510A">
      <w:pPr>
        <w:rPr>
          <w:rFonts w:asciiTheme="majorHAnsi" w:hAnsiTheme="majorHAnsi" w:cstheme="majorHAnsi"/>
        </w:rPr>
      </w:pPr>
      <w:r w:rsidRPr="00D75B8B">
        <w:rPr>
          <w:rFonts w:asciiTheme="majorHAnsi" w:hAnsiTheme="majorHAnsi" w:cstheme="majorHAnsi"/>
        </w:rPr>
        <w:t>Tim Silk (tim.silk@deakin.edu.au), Deakin University, Cognitive neuroscience</w:t>
      </w:r>
    </w:p>
    <w:p w:rsidR="00CF510A" w:rsidRPr="00D75B8B" w:rsidRDefault="00CF510A" w:rsidP="00CF510A">
      <w:pPr>
        <w:rPr>
          <w:rFonts w:asciiTheme="majorHAnsi" w:hAnsiTheme="majorHAnsi" w:cstheme="majorHAnsi"/>
        </w:rPr>
      </w:pPr>
    </w:p>
    <w:p w:rsidR="00CF510A" w:rsidRPr="00D75B8B" w:rsidRDefault="00CF510A" w:rsidP="00CF510A">
      <w:pPr>
        <w:rPr>
          <w:rFonts w:asciiTheme="majorHAnsi" w:hAnsiTheme="majorHAnsi" w:cstheme="majorHAnsi"/>
        </w:rPr>
      </w:pPr>
      <w:r w:rsidRPr="00D75B8B">
        <w:rPr>
          <w:rFonts w:asciiTheme="majorHAnsi" w:hAnsiTheme="majorHAnsi" w:cstheme="majorHAnsi"/>
        </w:rPr>
        <w:t>David Ritchie (</w:t>
      </w:r>
      <w:hyperlink r:id="rId46" w:history="1">
        <w:r w:rsidRPr="00D75B8B">
          <w:rPr>
            <w:rStyle w:val="Hyperlink"/>
            <w:rFonts w:asciiTheme="majorHAnsi" w:hAnsiTheme="majorHAnsi" w:cstheme="majorHAnsi"/>
          </w:rPr>
          <w:t>drdaveritchie@gmail.com</w:t>
        </w:r>
      </w:hyperlink>
      <w:r w:rsidRPr="00D75B8B">
        <w:rPr>
          <w:rFonts w:asciiTheme="majorHAnsi" w:hAnsiTheme="majorHAnsi" w:cstheme="majorHAnsi"/>
        </w:rPr>
        <w:t>), retired, Death and dying, grief and loss, disability specifically ASDs</w:t>
      </w:r>
    </w:p>
    <w:p w:rsidR="00CF510A" w:rsidRPr="00D75B8B" w:rsidRDefault="00CF510A" w:rsidP="00CF510A">
      <w:pPr>
        <w:rPr>
          <w:rFonts w:asciiTheme="majorHAnsi" w:hAnsiTheme="majorHAnsi" w:cstheme="majorHAnsi"/>
        </w:rPr>
      </w:pPr>
    </w:p>
    <w:p w:rsidR="00CF510A" w:rsidRPr="00D75B8B" w:rsidRDefault="00CF510A" w:rsidP="00CF510A">
      <w:pPr>
        <w:rPr>
          <w:rFonts w:asciiTheme="majorHAnsi" w:hAnsiTheme="majorHAnsi" w:cstheme="majorHAnsi"/>
        </w:rPr>
      </w:pPr>
      <w:r w:rsidRPr="00D75B8B">
        <w:rPr>
          <w:rFonts w:asciiTheme="majorHAnsi" w:hAnsiTheme="majorHAnsi" w:cstheme="majorHAnsi"/>
        </w:rPr>
        <w:t xml:space="preserve">Michael </w:t>
      </w:r>
      <w:proofErr w:type="spellStart"/>
      <w:r w:rsidRPr="00D75B8B">
        <w:rPr>
          <w:rFonts w:asciiTheme="majorHAnsi" w:hAnsiTheme="majorHAnsi" w:cstheme="majorHAnsi"/>
        </w:rPr>
        <w:t>Ringland</w:t>
      </w:r>
      <w:proofErr w:type="spellEnd"/>
      <w:r w:rsidRPr="00D75B8B">
        <w:rPr>
          <w:rFonts w:asciiTheme="majorHAnsi" w:hAnsiTheme="majorHAnsi" w:cstheme="majorHAnsi"/>
        </w:rPr>
        <w:t xml:space="preserve"> (</w:t>
      </w:r>
      <w:hyperlink r:id="rId47" w:history="1">
        <w:r w:rsidRPr="00D75B8B">
          <w:rPr>
            <w:rStyle w:val="Hyperlink"/>
            <w:rFonts w:asciiTheme="majorHAnsi" w:hAnsiTheme="majorHAnsi" w:cstheme="majorHAnsi"/>
            <w:shd w:val="clear" w:color="auto" w:fill="FFFFFF"/>
          </w:rPr>
          <w:t>forwarddirectionscoaching@gmail.com</w:t>
        </w:r>
      </w:hyperlink>
      <w:r w:rsidRPr="00D75B8B">
        <w:rPr>
          <w:rFonts w:asciiTheme="majorHAnsi" w:hAnsiTheme="majorHAnsi" w:cstheme="majorHAnsi"/>
        </w:rPr>
        <w:t xml:space="preserve">), Forward Directions Coaching, </w:t>
      </w:r>
      <w:r w:rsidRPr="00D75B8B">
        <w:rPr>
          <w:rFonts w:asciiTheme="majorHAnsi" w:hAnsiTheme="majorHAnsi" w:cstheme="majorHAnsi"/>
          <w:color w:val="222222"/>
          <w:shd w:val="clear" w:color="auto" w:fill="FFFFFF"/>
        </w:rPr>
        <w:t>Maximising individual's wellbeing and happiness</w:t>
      </w:r>
    </w:p>
    <w:p w:rsidR="00CF510A" w:rsidRPr="00D75B8B" w:rsidRDefault="00CF510A" w:rsidP="00CF510A">
      <w:pPr>
        <w:rPr>
          <w:rFonts w:asciiTheme="majorHAnsi" w:hAnsiTheme="majorHAnsi" w:cstheme="majorHAnsi"/>
        </w:rPr>
      </w:pPr>
    </w:p>
    <w:p w:rsidR="00CF510A" w:rsidRPr="00D75B8B" w:rsidRDefault="00CF510A" w:rsidP="00CF510A">
      <w:pPr>
        <w:rPr>
          <w:rFonts w:asciiTheme="majorHAnsi" w:hAnsiTheme="majorHAnsi" w:cstheme="majorHAnsi"/>
        </w:rPr>
      </w:pPr>
      <w:proofErr w:type="spellStart"/>
      <w:r w:rsidRPr="00D75B8B">
        <w:rPr>
          <w:rFonts w:asciiTheme="majorHAnsi" w:hAnsiTheme="majorHAnsi" w:cstheme="majorHAnsi"/>
        </w:rPr>
        <w:t>Siok</w:t>
      </w:r>
      <w:proofErr w:type="spellEnd"/>
      <w:r w:rsidRPr="00D75B8B">
        <w:rPr>
          <w:rFonts w:asciiTheme="majorHAnsi" w:hAnsiTheme="majorHAnsi" w:cstheme="majorHAnsi"/>
        </w:rPr>
        <w:t xml:space="preserve"> </w:t>
      </w:r>
      <w:proofErr w:type="spellStart"/>
      <w:r w:rsidRPr="00D75B8B">
        <w:rPr>
          <w:rFonts w:asciiTheme="majorHAnsi" w:hAnsiTheme="majorHAnsi" w:cstheme="majorHAnsi"/>
        </w:rPr>
        <w:t>Kuan</w:t>
      </w:r>
      <w:proofErr w:type="spellEnd"/>
      <w:r w:rsidRPr="00D75B8B">
        <w:rPr>
          <w:rFonts w:asciiTheme="majorHAnsi" w:hAnsiTheme="majorHAnsi" w:cstheme="majorHAnsi"/>
        </w:rPr>
        <w:t xml:space="preserve"> </w:t>
      </w:r>
      <w:proofErr w:type="spellStart"/>
      <w:r w:rsidRPr="00D75B8B">
        <w:rPr>
          <w:rFonts w:asciiTheme="majorHAnsi" w:hAnsiTheme="majorHAnsi" w:cstheme="majorHAnsi"/>
        </w:rPr>
        <w:t>Tambyah</w:t>
      </w:r>
      <w:proofErr w:type="spellEnd"/>
      <w:r w:rsidRPr="00D75B8B">
        <w:rPr>
          <w:rFonts w:asciiTheme="majorHAnsi" w:hAnsiTheme="majorHAnsi" w:cstheme="majorHAnsi"/>
        </w:rPr>
        <w:t xml:space="preserve"> (</w:t>
      </w:r>
      <w:hyperlink r:id="rId48" w:history="1">
        <w:r w:rsidRPr="00D75B8B">
          <w:rPr>
            <w:rStyle w:val="Hyperlink"/>
            <w:rFonts w:asciiTheme="majorHAnsi" w:hAnsiTheme="majorHAnsi" w:cstheme="majorHAnsi"/>
          </w:rPr>
          <w:t>biztsk@nus.edu.sg</w:t>
        </w:r>
      </w:hyperlink>
      <w:r w:rsidRPr="00D75B8B">
        <w:rPr>
          <w:rFonts w:asciiTheme="majorHAnsi" w:hAnsiTheme="majorHAnsi" w:cstheme="majorHAnsi"/>
        </w:rPr>
        <w:t>), National University of Singapore, Marketing</w:t>
      </w:r>
    </w:p>
    <w:p w:rsidR="00CF510A" w:rsidRDefault="00CF510A" w:rsidP="00F42C53">
      <w:pPr>
        <w:jc w:val="center"/>
        <w:rPr>
          <w:rFonts w:asciiTheme="majorHAnsi" w:eastAsia="Times New Roman" w:hAnsiTheme="majorHAnsi" w:cstheme="majorHAnsi"/>
          <w:b/>
          <w:sz w:val="32"/>
          <w:szCs w:val="32"/>
          <w:lang w:val="en-US"/>
        </w:rPr>
      </w:pPr>
    </w:p>
    <w:p w:rsidR="00F42C53" w:rsidRDefault="00F42C53" w:rsidP="00F42C53">
      <w:pPr>
        <w:jc w:val="center"/>
        <w:rPr>
          <w:rFonts w:asciiTheme="majorHAnsi" w:eastAsia="Times New Roman" w:hAnsiTheme="majorHAnsi" w:cstheme="majorHAnsi"/>
          <w:b/>
          <w:sz w:val="32"/>
          <w:szCs w:val="32"/>
          <w:lang w:val="en-US"/>
        </w:rPr>
      </w:pPr>
      <w:r w:rsidRPr="00687A8E">
        <w:rPr>
          <w:rFonts w:asciiTheme="majorHAnsi" w:eastAsia="Times New Roman" w:hAnsiTheme="majorHAnsi" w:cstheme="majorHAnsi"/>
          <w:b/>
          <w:sz w:val="32"/>
          <w:szCs w:val="32"/>
          <w:lang w:val="en-US"/>
        </w:rPr>
        <w:t>News of Mother</w:t>
      </w:r>
    </w:p>
    <w:p w:rsidR="00B33FE5" w:rsidRPr="00DF302A" w:rsidRDefault="00B33FE5" w:rsidP="00B33FE5">
      <w:pPr>
        <w:jc w:val="center"/>
        <w:rPr>
          <w:rFonts w:ascii="Times New Roman" w:hAnsi="Times New Roman"/>
          <w:i/>
          <w:sz w:val="24"/>
          <w:szCs w:val="24"/>
        </w:rPr>
      </w:pPr>
      <w:r w:rsidRPr="00DF302A">
        <w:rPr>
          <w:rFonts w:ascii="Times New Roman" w:hAnsi="Times New Roman"/>
          <w:i/>
          <w:sz w:val="24"/>
          <w:szCs w:val="24"/>
        </w:rPr>
        <w:t>Ella Garth &lt;ella.garth@deakin.edu.au&gt;</w:t>
      </w:r>
    </w:p>
    <w:p w:rsidR="00B33FE5" w:rsidRPr="00DF302A" w:rsidRDefault="00B33FE5" w:rsidP="00B33FE5">
      <w:pPr>
        <w:jc w:val="center"/>
        <w:rPr>
          <w:rFonts w:ascii="Times New Roman" w:hAnsi="Times New Roman"/>
          <w:i/>
          <w:sz w:val="24"/>
          <w:szCs w:val="24"/>
        </w:rPr>
      </w:pPr>
      <w:r w:rsidRPr="00DF302A">
        <w:rPr>
          <w:rFonts w:ascii="Times New Roman" w:hAnsi="Times New Roman"/>
          <w:i/>
          <w:sz w:val="24"/>
          <w:szCs w:val="24"/>
        </w:rPr>
        <w:t>Executive Volunteer – Data Management</w:t>
      </w:r>
    </w:p>
    <w:p w:rsidR="00B33FE5" w:rsidRDefault="00B33FE5" w:rsidP="00B33FE5">
      <w:pPr>
        <w:pStyle w:val="NormalWeb"/>
        <w:rPr>
          <w:color w:val="000000"/>
        </w:rPr>
      </w:pPr>
    </w:p>
    <w:p w:rsidR="00B33FE5" w:rsidRDefault="00B33FE5" w:rsidP="00B33FE5">
      <w:pPr>
        <w:pStyle w:val="NormalWeb"/>
        <w:rPr>
          <w:color w:val="000000"/>
        </w:rPr>
      </w:pPr>
      <w:r>
        <w:rPr>
          <w:color w:val="000000"/>
        </w:rPr>
        <w:t xml:space="preserve">“I am creating a comprehensive list of all participants </w:t>
      </w:r>
      <w:proofErr w:type="gramStart"/>
      <w:r>
        <w:rPr>
          <w:color w:val="000000"/>
        </w:rPr>
        <w:t>who's</w:t>
      </w:r>
      <w:proofErr w:type="gramEnd"/>
      <w:r>
        <w:rPr>
          <w:color w:val="000000"/>
        </w:rPr>
        <w:t xml:space="preserve"> gender does not match across the different waves of longitudinal studies (either because it was not disclosed in one or more studies, or because the reported gender changed in later studies). Part of the list will later be available on the ACQOL website and is intended to aid researchers in making decisions when analysing longitudinal data based on gender.“ </w:t>
      </w:r>
    </w:p>
    <w:p w:rsidR="00B33FE5" w:rsidRDefault="00B33FE5" w:rsidP="00F42C53">
      <w:pPr>
        <w:jc w:val="center"/>
        <w:rPr>
          <w:rFonts w:asciiTheme="majorHAnsi" w:eastAsia="Times New Roman" w:hAnsiTheme="majorHAnsi" w:cstheme="majorHAnsi"/>
          <w:b/>
          <w:sz w:val="32"/>
          <w:szCs w:val="32"/>
          <w:lang w:val="en-US"/>
        </w:rPr>
      </w:pPr>
    </w:p>
    <w:p w:rsidR="00F42C53" w:rsidRPr="00687A8E" w:rsidRDefault="00F42C53" w:rsidP="00F42C53">
      <w:pPr>
        <w:jc w:val="center"/>
        <w:rPr>
          <w:rFonts w:asciiTheme="majorHAnsi" w:hAnsiTheme="majorHAnsi" w:cstheme="majorHAnsi"/>
          <w:b/>
          <w:sz w:val="32"/>
          <w:szCs w:val="32"/>
        </w:rPr>
      </w:pPr>
      <w:r w:rsidRPr="00687A8E">
        <w:rPr>
          <w:rFonts w:asciiTheme="majorHAnsi" w:hAnsiTheme="majorHAnsi" w:cstheme="majorHAnsi"/>
          <w:b/>
          <w:sz w:val="32"/>
          <w:szCs w:val="32"/>
        </w:rPr>
        <w:t>Media news</w:t>
      </w:r>
    </w:p>
    <w:p w:rsidR="00F42C53" w:rsidRPr="00687A8E" w:rsidRDefault="00F42C53" w:rsidP="00F42C53">
      <w:pPr>
        <w:jc w:val="center"/>
        <w:rPr>
          <w:rFonts w:asciiTheme="majorHAnsi" w:hAnsiTheme="majorHAnsi" w:cstheme="majorHAnsi"/>
          <w:i/>
          <w:sz w:val="24"/>
          <w:szCs w:val="24"/>
        </w:rPr>
      </w:pPr>
      <w:r w:rsidRPr="00687A8E">
        <w:rPr>
          <w:rFonts w:asciiTheme="majorHAnsi" w:hAnsiTheme="majorHAnsi" w:cstheme="majorHAnsi"/>
          <w:i/>
          <w:sz w:val="24"/>
          <w:szCs w:val="24"/>
        </w:rPr>
        <w:t>Nicole Villanueva [villanueva3@mail.usf.edu]</w:t>
      </w:r>
    </w:p>
    <w:p w:rsidR="00F42C53" w:rsidRDefault="00F42C53" w:rsidP="00F42C53">
      <w:pPr>
        <w:jc w:val="center"/>
        <w:rPr>
          <w:rFonts w:asciiTheme="majorHAnsi" w:hAnsiTheme="majorHAnsi" w:cstheme="majorHAnsi"/>
          <w:i/>
          <w:sz w:val="24"/>
          <w:szCs w:val="24"/>
        </w:rPr>
      </w:pPr>
      <w:r w:rsidRPr="00687A8E">
        <w:rPr>
          <w:rFonts w:asciiTheme="majorHAnsi" w:hAnsiTheme="majorHAnsi" w:cstheme="majorHAnsi"/>
          <w:i/>
          <w:sz w:val="24"/>
          <w:szCs w:val="24"/>
        </w:rPr>
        <w:t>Executive Volunteer Media</w:t>
      </w:r>
    </w:p>
    <w:p w:rsidR="00B33FE5" w:rsidRDefault="00B33FE5" w:rsidP="00F42C53">
      <w:pPr>
        <w:rPr>
          <w:rFonts w:asciiTheme="majorHAnsi" w:hAnsiTheme="majorHAnsi" w:cstheme="majorHAnsi"/>
          <w:sz w:val="28"/>
          <w:szCs w:val="28"/>
        </w:rPr>
      </w:pPr>
    </w:p>
    <w:p w:rsidR="00F42C53" w:rsidRPr="00DE0A04" w:rsidRDefault="00F42C53" w:rsidP="00F42C53">
      <w:pPr>
        <w:rPr>
          <w:rFonts w:asciiTheme="majorHAnsi" w:hAnsiTheme="majorHAnsi" w:cstheme="majorHAnsi"/>
          <w:sz w:val="24"/>
          <w:szCs w:val="24"/>
        </w:rPr>
      </w:pPr>
      <w:r w:rsidRPr="00687A8E">
        <w:rPr>
          <w:rFonts w:asciiTheme="majorHAnsi" w:hAnsiTheme="majorHAnsi" w:cstheme="majorHAnsi"/>
          <w:sz w:val="28"/>
          <w:szCs w:val="28"/>
        </w:rPr>
        <w:lastRenderedPageBreak/>
        <w:t>Title:</w:t>
      </w:r>
      <w:r w:rsidRPr="00DE0A04">
        <w:rPr>
          <w:rFonts w:asciiTheme="majorHAnsi" w:hAnsiTheme="majorHAnsi" w:cstheme="majorHAnsi"/>
          <w:sz w:val="24"/>
          <w:szCs w:val="24"/>
        </w:rPr>
        <w:t xml:space="preserve"> </w:t>
      </w:r>
      <w:r w:rsidR="00B33FE5" w:rsidRPr="00B33FE5">
        <w:rPr>
          <w:rFonts w:asciiTheme="majorHAnsi" w:hAnsiTheme="majorHAnsi" w:cstheme="majorHAnsi"/>
          <w:sz w:val="24"/>
          <w:szCs w:val="24"/>
        </w:rPr>
        <w:t>TED talk "How to take control of your free time"</w:t>
      </w:r>
    </w:p>
    <w:p w:rsidR="00F42C53" w:rsidRDefault="00F42C53" w:rsidP="00F42C53">
      <w:pPr>
        <w:rPr>
          <w:rFonts w:asciiTheme="majorHAnsi" w:hAnsiTheme="majorHAnsi" w:cstheme="majorHAnsi"/>
          <w:sz w:val="24"/>
          <w:szCs w:val="24"/>
        </w:rPr>
      </w:pPr>
      <w:r w:rsidRPr="00DE0A04">
        <w:rPr>
          <w:rFonts w:asciiTheme="majorHAnsi" w:hAnsiTheme="majorHAnsi" w:cstheme="majorHAnsi"/>
          <w:sz w:val="28"/>
          <w:szCs w:val="28"/>
        </w:rPr>
        <w:t>Author</w:t>
      </w:r>
      <w:r w:rsidRPr="00DE0A04">
        <w:rPr>
          <w:rFonts w:asciiTheme="majorHAnsi" w:hAnsiTheme="majorHAnsi" w:cstheme="majorHAnsi"/>
          <w:sz w:val="24"/>
          <w:szCs w:val="24"/>
        </w:rPr>
        <w:t>:</w:t>
      </w:r>
      <w:r w:rsidR="00B33FE5" w:rsidRPr="00B33FE5">
        <w:rPr>
          <w:rFonts w:asciiTheme="majorHAnsi" w:hAnsiTheme="majorHAnsi" w:cstheme="majorHAnsi"/>
          <w:sz w:val="24"/>
          <w:szCs w:val="24"/>
        </w:rPr>
        <w:t xml:space="preserve"> Laura </w:t>
      </w:r>
      <w:proofErr w:type="spellStart"/>
      <w:r w:rsidR="00B33FE5" w:rsidRPr="00B33FE5">
        <w:rPr>
          <w:rFonts w:asciiTheme="majorHAnsi" w:hAnsiTheme="majorHAnsi" w:cstheme="majorHAnsi"/>
          <w:sz w:val="24"/>
          <w:szCs w:val="24"/>
        </w:rPr>
        <w:t>Vanderkam</w:t>
      </w:r>
      <w:proofErr w:type="spellEnd"/>
    </w:p>
    <w:p w:rsidR="00B33FE5" w:rsidRDefault="006478D1" w:rsidP="00B33FE5">
      <w:pPr>
        <w:rPr>
          <w:rFonts w:asciiTheme="majorHAnsi" w:hAnsiTheme="majorHAnsi" w:cstheme="majorHAnsi"/>
          <w:sz w:val="24"/>
          <w:szCs w:val="24"/>
        </w:rPr>
      </w:pPr>
      <w:hyperlink r:id="rId49" w:history="1">
        <w:r w:rsidR="00B33FE5" w:rsidRPr="007C33DB">
          <w:rPr>
            <w:rStyle w:val="Hyperlink"/>
            <w:rFonts w:asciiTheme="majorHAnsi" w:hAnsiTheme="majorHAnsi" w:cstheme="majorHAnsi"/>
            <w:sz w:val="24"/>
            <w:szCs w:val="24"/>
          </w:rPr>
          <w:t>https://www.ted.com/talks/laura_vanderkam_how_to_gain_control_of_your_free_time/discussion</w:t>
        </w:r>
      </w:hyperlink>
    </w:p>
    <w:p w:rsidR="00B33FE5" w:rsidRPr="00B33FE5" w:rsidRDefault="00B33FE5" w:rsidP="00B33FE5">
      <w:pPr>
        <w:rPr>
          <w:rFonts w:asciiTheme="majorHAnsi" w:hAnsiTheme="majorHAnsi" w:cstheme="majorHAnsi"/>
          <w:sz w:val="24"/>
          <w:szCs w:val="24"/>
        </w:rPr>
      </w:pPr>
    </w:p>
    <w:p w:rsidR="00B33FE5" w:rsidRDefault="00B33FE5" w:rsidP="00B33FE5">
      <w:pPr>
        <w:rPr>
          <w:rFonts w:asciiTheme="majorHAnsi" w:hAnsiTheme="majorHAnsi" w:cstheme="majorHAnsi"/>
          <w:sz w:val="24"/>
          <w:szCs w:val="24"/>
        </w:rPr>
      </w:pPr>
      <w:r w:rsidRPr="00B33FE5">
        <w:rPr>
          <w:rFonts w:asciiTheme="majorHAnsi" w:hAnsiTheme="majorHAnsi" w:cstheme="majorHAnsi"/>
          <w:sz w:val="24"/>
          <w:szCs w:val="24"/>
        </w:rPr>
        <w:t xml:space="preserve">How often do you say "I wish I had more time for </w:t>
      </w:r>
      <w:proofErr w:type="gramStart"/>
      <w:r w:rsidRPr="00B33FE5">
        <w:rPr>
          <w:rFonts w:asciiTheme="majorHAnsi" w:hAnsiTheme="majorHAnsi" w:cstheme="majorHAnsi"/>
          <w:sz w:val="24"/>
          <w:szCs w:val="24"/>
        </w:rPr>
        <w:t>that.</w:t>
      </w:r>
      <w:proofErr w:type="gramEnd"/>
      <w:r w:rsidRPr="00B33FE5">
        <w:rPr>
          <w:rFonts w:asciiTheme="majorHAnsi" w:hAnsiTheme="majorHAnsi" w:cstheme="majorHAnsi"/>
          <w:sz w:val="24"/>
          <w:szCs w:val="24"/>
        </w:rPr>
        <w:t xml:space="preserve">" Do you actually not have enough time? Laura </w:t>
      </w:r>
      <w:proofErr w:type="spellStart"/>
      <w:r w:rsidRPr="00B33FE5">
        <w:rPr>
          <w:rFonts w:asciiTheme="majorHAnsi" w:hAnsiTheme="majorHAnsi" w:cstheme="majorHAnsi"/>
          <w:sz w:val="24"/>
          <w:szCs w:val="24"/>
        </w:rPr>
        <w:t>Vanderkam</w:t>
      </w:r>
      <w:proofErr w:type="spellEnd"/>
      <w:r w:rsidRPr="00B33FE5">
        <w:rPr>
          <w:rFonts w:asciiTheme="majorHAnsi" w:hAnsiTheme="majorHAnsi" w:cstheme="majorHAnsi"/>
          <w:sz w:val="24"/>
          <w:szCs w:val="24"/>
        </w:rPr>
        <w:t xml:space="preserve">, time management experts, describes that the issue is not time, but whether the action/activity is a priority. </w:t>
      </w:r>
      <w:proofErr w:type="spellStart"/>
      <w:r w:rsidRPr="00B33FE5">
        <w:rPr>
          <w:rFonts w:asciiTheme="majorHAnsi" w:hAnsiTheme="majorHAnsi" w:cstheme="majorHAnsi"/>
          <w:sz w:val="24"/>
          <w:szCs w:val="24"/>
        </w:rPr>
        <w:t>Vanderkam</w:t>
      </w:r>
      <w:proofErr w:type="spellEnd"/>
      <w:r w:rsidRPr="00B33FE5">
        <w:rPr>
          <w:rFonts w:asciiTheme="majorHAnsi" w:hAnsiTheme="majorHAnsi" w:cstheme="majorHAnsi"/>
          <w:sz w:val="24"/>
          <w:szCs w:val="24"/>
        </w:rPr>
        <w:t xml:space="preserve"> created a time diary project and had busy women track their daily lives for 1,001 days. She provides the example of a woman whose water heater broke, flooding her house. This was a pressing issue and the busy woman was able to get it fixed... after dedicating 8 hours to </w:t>
      </w:r>
      <w:proofErr w:type="spellStart"/>
      <w:r w:rsidRPr="00B33FE5">
        <w:rPr>
          <w:rFonts w:asciiTheme="majorHAnsi" w:hAnsiTheme="majorHAnsi" w:cstheme="majorHAnsi"/>
          <w:sz w:val="24"/>
          <w:szCs w:val="24"/>
        </w:rPr>
        <w:t>it.The</w:t>
      </w:r>
      <w:proofErr w:type="spellEnd"/>
      <w:r w:rsidRPr="00B33FE5">
        <w:rPr>
          <w:rFonts w:asciiTheme="majorHAnsi" w:hAnsiTheme="majorHAnsi" w:cstheme="majorHAnsi"/>
          <w:sz w:val="24"/>
          <w:szCs w:val="24"/>
        </w:rPr>
        <w:t xml:space="preserve"> broken water heater was a priority and priorities are choices. Thus, we have the power to fill our lives with what we find significant. In order to identify priorities, </w:t>
      </w:r>
      <w:proofErr w:type="spellStart"/>
      <w:r w:rsidRPr="00B33FE5">
        <w:rPr>
          <w:rFonts w:asciiTheme="majorHAnsi" w:hAnsiTheme="majorHAnsi" w:cstheme="majorHAnsi"/>
          <w:sz w:val="24"/>
          <w:szCs w:val="24"/>
        </w:rPr>
        <w:t>Vanderkam</w:t>
      </w:r>
      <w:proofErr w:type="spellEnd"/>
      <w:r w:rsidRPr="00B33FE5">
        <w:rPr>
          <w:rFonts w:asciiTheme="majorHAnsi" w:hAnsiTheme="majorHAnsi" w:cstheme="majorHAnsi"/>
          <w:sz w:val="24"/>
          <w:szCs w:val="24"/>
        </w:rPr>
        <w:t xml:space="preserve"> asks viewers to write themselves a "next year's success review". What did you do "that year" that made you feel successful in the career, self and relationships? The answers are your priorities. Next stage is to break these down into smaller steps and then incorporate them ahead of time into your schedule. Even if working 60 hours and sleeping 8 hours daily, you have 52 hours to spare. Even if an hour cannot be </w:t>
      </w:r>
      <w:proofErr w:type="spellStart"/>
      <w:r w:rsidRPr="00B33FE5">
        <w:rPr>
          <w:rFonts w:asciiTheme="majorHAnsi" w:hAnsiTheme="majorHAnsi" w:cstheme="majorHAnsi"/>
          <w:sz w:val="24"/>
          <w:szCs w:val="24"/>
        </w:rPr>
        <w:t>fuly</w:t>
      </w:r>
      <w:proofErr w:type="spellEnd"/>
      <w:r w:rsidRPr="00B33FE5">
        <w:rPr>
          <w:rFonts w:asciiTheme="majorHAnsi" w:hAnsiTheme="majorHAnsi" w:cstheme="majorHAnsi"/>
          <w:sz w:val="24"/>
          <w:szCs w:val="24"/>
        </w:rPr>
        <w:t xml:space="preserve"> spared, make best of small moments in between activities. Instead of sorting emails or surfing social media, use that time for reading, writing, </w:t>
      </w:r>
      <w:proofErr w:type="spellStart"/>
      <w:r w:rsidRPr="00B33FE5">
        <w:rPr>
          <w:rFonts w:asciiTheme="majorHAnsi" w:hAnsiTheme="majorHAnsi" w:cstheme="majorHAnsi"/>
          <w:sz w:val="24"/>
          <w:szCs w:val="24"/>
        </w:rPr>
        <w:t>excercising</w:t>
      </w:r>
      <w:proofErr w:type="spellEnd"/>
      <w:r w:rsidRPr="00B33FE5">
        <w:rPr>
          <w:rFonts w:asciiTheme="majorHAnsi" w:hAnsiTheme="majorHAnsi" w:cstheme="majorHAnsi"/>
          <w:sz w:val="24"/>
          <w:szCs w:val="24"/>
        </w:rPr>
        <w:t xml:space="preserve"> or being with loved ones. "Your priorities are to be treated like a broken water heater", she advises.</w:t>
      </w:r>
    </w:p>
    <w:p w:rsidR="00D75B8B" w:rsidRDefault="00D75B8B" w:rsidP="00B33FE5">
      <w:pPr>
        <w:rPr>
          <w:rFonts w:asciiTheme="majorHAnsi" w:hAnsiTheme="majorHAnsi" w:cstheme="majorHAnsi"/>
          <w:sz w:val="24"/>
          <w:szCs w:val="24"/>
        </w:rPr>
      </w:pPr>
    </w:p>
    <w:p w:rsidR="00D75B8B" w:rsidRPr="00687A8E" w:rsidRDefault="00D75B8B" w:rsidP="00D75B8B">
      <w:pPr>
        <w:jc w:val="center"/>
        <w:rPr>
          <w:rFonts w:asciiTheme="majorHAnsi" w:hAnsiTheme="majorHAnsi" w:cstheme="majorHAnsi"/>
          <w:b/>
          <w:sz w:val="32"/>
          <w:szCs w:val="32"/>
        </w:rPr>
      </w:pPr>
      <w:r w:rsidRPr="00687A8E">
        <w:rPr>
          <w:rFonts w:asciiTheme="majorHAnsi" w:hAnsiTheme="majorHAnsi" w:cstheme="majorHAnsi"/>
          <w:b/>
          <w:sz w:val="32"/>
          <w:szCs w:val="32"/>
        </w:rPr>
        <w:t>Potential collaboration</w:t>
      </w:r>
    </w:p>
    <w:p w:rsidR="00D75B8B" w:rsidRPr="00D75B8B" w:rsidRDefault="00D75B8B" w:rsidP="00D75B8B">
      <w:pPr>
        <w:jc w:val="center"/>
        <w:rPr>
          <w:rFonts w:asciiTheme="majorHAnsi" w:hAnsiTheme="majorHAnsi" w:cstheme="majorHAnsi"/>
          <w:sz w:val="24"/>
          <w:szCs w:val="24"/>
        </w:rPr>
      </w:pPr>
      <w:r w:rsidRPr="00D75B8B">
        <w:rPr>
          <w:rFonts w:asciiTheme="majorHAnsi" w:hAnsiTheme="majorHAnsi" w:cstheme="majorHAnsi"/>
          <w:sz w:val="24"/>
          <w:szCs w:val="24"/>
        </w:rPr>
        <w:t>Eloisa Evangelista [Eloisa.Evangelista@bupa.com.au]</w:t>
      </w:r>
    </w:p>
    <w:p w:rsidR="00D75B8B" w:rsidRDefault="00D75B8B" w:rsidP="00D75B8B">
      <w:pPr>
        <w:rPr>
          <w:rFonts w:asciiTheme="majorHAnsi" w:hAnsiTheme="majorHAnsi" w:cstheme="majorHAnsi"/>
          <w:sz w:val="24"/>
          <w:szCs w:val="24"/>
        </w:rPr>
      </w:pPr>
    </w:p>
    <w:p w:rsidR="00D75B8B" w:rsidRPr="00D75B8B" w:rsidRDefault="00D75B8B" w:rsidP="00D75B8B">
      <w:pPr>
        <w:rPr>
          <w:rFonts w:asciiTheme="majorHAnsi" w:hAnsiTheme="majorHAnsi" w:cstheme="majorHAnsi"/>
          <w:sz w:val="24"/>
          <w:szCs w:val="24"/>
        </w:rPr>
      </w:pPr>
      <w:r w:rsidRPr="00D75B8B">
        <w:rPr>
          <w:rFonts w:asciiTheme="majorHAnsi" w:hAnsiTheme="majorHAnsi" w:cstheme="majorHAnsi"/>
          <w:sz w:val="24"/>
          <w:szCs w:val="24"/>
        </w:rPr>
        <w:t>I am currently working as an Analyst within the Work and Student Health portfolio at Bupa Australia &amp; New Zealand, and have been tasked with evaluating a program aimed at supporting International Students at the University of Wollongong.</w:t>
      </w:r>
    </w:p>
    <w:p w:rsidR="00D75B8B" w:rsidRPr="00D75B8B" w:rsidRDefault="00D75B8B" w:rsidP="00D75B8B">
      <w:pPr>
        <w:rPr>
          <w:rFonts w:asciiTheme="majorHAnsi" w:hAnsiTheme="majorHAnsi" w:cstheme="majorHAnsi"/>
          <w:sz w:val="24"/>
          <w:szCs w:val="24"/>
        </w:rPr>
      </w:pPr>
    </w:p>
    <w:p w:rsidR="00D75B8B" w:rsidRPr="00D75B8B" w:rsidRDefault="00D75B8B" w:rsidP="00D75B8B">
      <w:pPr>
        <w:rPr>
          <w:rFonts w:asciiTheme="majorHAnsi" w:hAnsiTheme="majorHAnsi" w:cstheme="majorHAnsi"/>
          <w:sz w:val="24"/>
          <w:szCs w:val="24"/>
        </w:rPr>
      </w:pPr>
      <w:r>
        <w:rPr>
          <w:rFonts w:asciiTheme="majorHAnsi" w:hAnsiTheme="majorHAnsi" w:cstheme="majorHAnsi"/>
          <w:sz w:val="24"/>
          <w:szCs w:val="24"/>
        </w:rPr>
        <w:t>We are using the</w:t>
      </w:r>
      <w:r w:rsidRPr="00D75B8B">
        <w:rPr>
          <w:rFonts w:asciiTheme="majorHAnsi" w:hAnsiTheme="majorHAnsi" w:cstheme="majorHAnsi"/>
          <w:sz w:val="24"/>
          <w:szCs w:val="24"/>
        </w:rPr>
        <w:t xml:space="preserve"> Personal Wellbeing Index to measure the program’s impact.</w:t>
      </w:r>
    </w:p>
    <w:p w:rsidR="00D75B8B" w:rsidRPr="00D75B8B" w:rsidRDefault="00D75B8B" w:rsidP="00D75B8B">
      <w:pPr>
        <w:rPr>
          <w:rFonts w:asciiTheme="majorHAnsi" w:hAnsiTheme="majorHAnsi" w:cstheme="majorHAnsi"/>
          <w:sz w:val="24"/>
          <w:szCs w:val="24"/>
        </w:rPr>
      </w:pPr>
    </w:p>
    <w:p w:rsidR="00D75B8B" w:rsidRPr="00D75B8B" w:rsidRDefault="00D75B8B" w:rsidP="00D75B8B">
      <w:pPr>
        <w:rPr>
          <w:rFonts w:asciiTheme="majorHAnsi" w:hAnsiTheme="majorHAnsi" w:cstheme="majorHAnsi"/>
          <w:sz w:val="24"/>
          <w:szCs w:val="24"/>
        </w:rPr>
      </w:pPr>
      <w:r w:rsidRPr="00D75B8B">
        <w:rPr>
          <w:rFonts w:asciiTheme="majorHAnsi" w:hAnsiTheme="majorHAnsi" w:cstheme="majorHAnsi"/>
          <w:sz w:val="24"/>
          <w:szCs w:val="24"/>
        </w:rPr>
        <w:t>Eloisa Evangelista, Analyst, Work &amp; Student Health, Corporate and International</w:t>
      </w:r>
    </w:p>
    <w:p w:rsidR="00D75B8B" w:rsidRPr="00D75B8B" w:rsidRDefault="00D75B8B" w:rsidP="00D75B8B">
      <w:pPr>
        <w:rPr>
          <w:rFonts w:asciiTheme="majorHAnsi" w:hAnsiTheme="majorHAnsi" w:cstheme="majorHAnsi"/>
          <w:sz w:val="24"/>
          <w:szCs w:val="24"/>
        </w:rPr>
      </w:pPr>
      <w:r w:rsidRPr="00D75B8B">
        <w:rPr>
          <w:rFonts w:asciiTheme="majorHAnsi" w:hAnsiTheme="majorHAnsi" w:cstheme="majorHAnsi"/>
          <w:sz w:val="24"/>
          <w:szCs w:val="24"/>
        </w:rPr>
        <w:t xml:space="preserve">Bupa, 33 Exhibition St, Melbourne VIC 3000 </w:t>
      </w:r>
    </w:p>
    <w:p w:rsidR="00B07ECD" w:rsidRPr="00687A8E" w:rsidRDefault="00B07ECD" w:rsidP="00B33FE5">
      <w:pPr>
        <w:rPr>
          <w:rFonts w:asciiTheme="majorHAnsi" w:hAnsiTheme="majorHAnsi" w:cstheme="majorHAnsi"/>
          <w:b/>
          <w:sz w:val="32"/>
          <w:szCs w:val="32"/>
        </w:rPr>
      </w:pPr>
    </w:p>
    <w:p w:rsidR="00B07ECD" w:rsidRPr="00687A8E" w:rsidRDefault="00B07ECD" w:rsidP="00B07ECD">
      <w:pPr>
        <w:rPr>
          <w:rFonts w:asciiTheme="majorHAnsi" w:hAnsiTheme="majorHAnsi" w:cstheme="majorHAnsi"/>
          <w:b/>
          <w:sz w:val="28"/>
          <w:szCs w:val="28"/>
        </w:rPr>
      </w:pPr>
      <w:proofErr w:type="spellStart"/>
      <w:r w:rsidRPr="00F42C53">
        <w:rPr>
          <w:rFonts w:asciiTheme="majorHAnsi" w:hAnsiTheme="majorHAnsi" w:cstheme="majorHAnsi"/>
          <w:b/>
          <w:sz w:val="28"/>
          <w:szCs w:val="28"/>
          <w:highlight w:val="green"/>
        </w:rPr>
        <w:t>ACQol</w:t>
      </w:r>
      <w:proofErr w:type="spellEnd"/>
      <w:r w:rsidRPr="00F42C53">
        <w:rPr>
          <w:rFonts w:asciiTheme="majorHAnsi" w:hAnsiTheme="majorHAnsi" w:cstheme="majorHAnsi"/>
          <w:b/>
          <w:sz w:val="28"/>
          <w:szCs w:val="28"/>
          <w:highlight w:val="green"/>
        </w:rPr>
        <w:t xml:space="preserve"> Bulletin Vol 2/</w:t>
      </w:r>
      <w:r>
        <w:rPr>
          <w:rFonts w:asciiTheme="majorHAnsi" w:hAnsiTheme="majorHAnsi" w:cstheme="majorHAnsi"/>
          <w:b/>
          <w:sz w:val="28"/>
          <w:szCs w:val="28"/>
          <w:highlight w:val="green"/>
        </w:rPr>
        <w:t>20-1</w:t>
      </w:r>
      <w:r w:rsidRPr="00F42C53">
        <w:rPr>
          <w:rFonts w:asciiTheme="majorHAnsi" w:hAnsiTheme="majorHAnsi" w:cstheme="majorHAnsi"/>
          <w:b/>
          <w:sz w:val="28"/>
          <w:szCs w:val="28"/>
          <w:highlight w:val="green"/>
        </w:rPr>
        <w:t>: 1</w:t>
      </w:r>
      <w:r>
        <w:rPr>
          <w:rFonts w:asciiTheme="majorHAnsi" w:hAnsiTheme="majorHAnsi" w:cstheme="majorHAnsi"/>
          <w:b/>
          <w:sz w:val="28"/>
          <w:szCs w:val="28"/>
          <w:highlight w:val="green"/>
        </w:rPr>
        <w:t>9</w:t>
      </w:r>
      <w:r w:rsidRPr="00F42C53">
        <w:rPr>
          <w:rFonts w:asciiTheme="majorHAnsi" w:hAnsiTheme="majorHAnsi" w:cstheme="majorHAnsi"/>
          <w:b/>
          <w:sz w:val="28"/>
          <w:szCs w:val="28"/>
          <w:highlight w:val="green"/>
        </w:rPr>
        <w:t>0518</w:t>
      </w:r>
      <w:r w:rsidRPr="00797A79">
        <w:rPr>
          <w:rFonts w:asciiTheme="majorHAnsi" w:hAnsiTheme="majorHAnsi" w:cstheme="majorHAnsi"/>
          <w:b/>
          <w:sz w:val="28"/>
          <w:szCs w:val="28"/>
        </w:rPr>
        <w:t xml:space="preserve"> </w:t>
      </w:r>
    </w:p>
    <w:p w:rsidR="00B07ECD" w:rsidRPr="00687A8E" w:rsidRDefault="00B07ECD" w:rsidP="00B07ECD">
      <w:pPr>
        <w:rPr>
          <w:rFonts w:asciiTheme="majorHAnsi" w:hAnsiTheme="majorHAnsi" w:cstheme="majorHAnsi"/>
          <w:b/>
          <w:sz w:val="28"/>
          <w:szCs w:val="28"/>
        </w:rPr>
      </w:pPr>
      <w:r w:rsidRPr="00687A8E">
        <w:rPr>
          <w:rFonts w:asciiTheme="majorHAnsi" w:hAnsiTheme="majorHAnsi" w:cstheme="majorHAnsi"/>
          <w:b/>
          <w:sz w:val="28"/>
          <w:szCs w:val="28"/>
        </w:rPr>
        <w:t>Bulletin of the Australian Centre on Quality of Life</w:t>
      </w:r>
    </w:p>
    <w:p w:rsidR="00B07ECD" w:rsidRPr="00687A8E" w:rsidRDefault="00B07ECD" w:rsidP="00B07ECD">
      <w:pPr>
        <w:rPr>
          <w:rFonts w:asciiTheme="majorHAnsi" w:hAnsiTheme="majorHAnsi" w:cstheme="majorHAnsi"/>
          <w:sz w:val="24"/>
          <w:szCs w:val="24"/>
        </w:rPr>
      </w:pPr>
      <w:r w:rsidRPr="00687A8E">
        <w:rPr>
          <w:rFonts w:asciiTheme="majorHAnsi" w:hAnsiTheme="majorHAnsi" w:cstheme="majorHAnsi"/>
          <w:sz w:val="24"/>
          <w:szCs w:val="24"/>
        </w:rPr>
        <w:t>Editor: Robert A. Cummins</w:t>
      </w:r>
    </w:p>
    <w:p w:rsidR="00B07ECD" w:rsidRPr="00687A8E" w:rsidRDefault="006478D1" w:rsidP="00B07ECD">
      <w:pPr>
        <w:rPr>
          <w:rFonts w:asciiTheme="majorHAnsi" w:hAnsiTheme="majorHAnsi" w:cstheme="majorHAnsi"/>
          <w:sz w:val="24"/>
          <w:szCs w:val="24"/>
        </w:rPr>
      </w:pPr>
      <w:hyperlink r:id="rId50" w:history="1">
        <w:r w:rsidR="00B07ECD" w:rsidRPr="00687A8E">
          <w:rPr>
            <w:rStyle w:val="Hyperlink"/>
            <w:rFonts w:asciiTheme="majorHAnsi" w:hAnsiTheme="majorHAnsi" w:cstheme="majorHAnsi"/>
            <w:sz w:val="24"/>
            <w:szCs w:val="24"/>
          </w:rPr>
          <w:t>http://www.acqol.com.au/</w:t>
        </w:r>
      </w:hyperlink>
    </w:p>
    <w:p w:rsidR="00B07ECD" w:rsidRPr="00687A8E" w:rsidRDefault="00B07ECD" w:rsidP="00B07ECD">
      <w:pPr>
        <w:rPr>
          <w:rFonts w:asciiTheme="majorHAnsi" w:hAnsiTheme="majorHAnsi" w:cstheme="majorHAnsi"/>
          <w:sz w:val="24"/>
          <w:szCs w:val="24"/>
        </w:rPr>
      </w:pPr>
      <w:r w:rsidRPr="00687A8E">
        <w:rPr>
          <w:rFonts w:asciiTheme="majorHAnsi" w:hAnsiTheme="majorHAnsi" w:cstheme="majorHAnsi"/>
          <w:b/>
          <w:sz w:val="24"/>
          <w:szCs w:val="24"/>
        </w:rPr>
        <w:t xml:space="preserve">Note 1: </w:t>
      </w:r>
      <w:r w:rsidRPr="00687A8E">
        <w:rPr>
          <w:rFonts w:asciiTheme="majorHAnsi" w:hAnsiTheme="majorHAnsi" w:cstheme="majorHAnsi"/>
          <w:sz w:val="24"/>
          <w:szCs w:val="24"/>
        </w:rPr>
        <w:t>This site is under development and some content is missing.</w:t>
      </w:r>
    </w:p>
    <w:p w:rsidR="00B07ECD" w:rsidRDefault="00B07ECD" w:rsidP="00B07ECD">
      <w:pPr>
        <w:rPr>
          <w:rFonts w:asciiTheme="majorHAnsi" w:hAnsiTheme="majorHAnsi" w:cstheme="majorHAnsi"/>
          <w:sz w:val="24"/>
          <w:szCs w:val="24"/>
        </w:rPr>
      </w:pPr>
      <w:r w:rsidRPr="00687A8E">
        <w:rPr>
          <w:rFonts w:asciiTheme="majorHAnsi" w:hAnsiTheme="majorHAnsi" w:cstheme="majorHAnsi"/>
          <w:b/>
          <w:sz w:val="24"/>
          <w:szCs w:val="24"/>
        </w:rPr>
        <w:t>Note 2</w:t>
      </w:r>
      <w:r w:rsidRPr="00687A8E">
        <w:rPr>
          <w:rFonts w:asciiTheme="majorHAnsi" w:hAnsiTheme="majorHAnsi" w:cstheme="majorHAnsi"/>
          <w:sz w:val="24"/>
          <w:szCs w:val="24"/>
        </w:rPr>
        <w:t xml:space="preserve">: Please address any correspondence to the editor only. </w:t>
      </w:r>
    </w:p>
    <w:p w:rsidR="00B07ECD" w:rsidRDefault="00B07ECD" w:rsidP="00B07ECD">
      <w:pPr>
        <w:rPr>
          <w:rFonts w:asciiTheme="majorHAnsi" w:hAnsiTheme="majorHAnsi" w:cstheme="majorHAnsi"/>
          <w:sz w:val="24"/>
          <w:szCs w:val="24"/>
        </w:rPr>
      </w:pPr>
    </w:p>
    <w:p w:rsidR="00B07ECD" w:rsidRPr="00687A8E" w:rsidRDefault="00B07ECD" w:rsidP="00B07ECD">
      <w:pPr>
        <w:jc w:val="center"/>
        <w:rPr>
          <w:rFonts w:asciiTheme="majorHAnsi" w:eastAsia="Times New Roman" w:hAnsiTheme="majorHAnsi" w:cstheme="majorHAnsi"/>
          <w:b/>
          <w:sz w:val="32"/>
          <w:szCs w:val="32"/>
          <w:lang w:val="en-US"/>
        </w:rPr>
      </w:pPr>
      <w:r w:rsidRPr="00687A8E">
        <w:rPr>
          <w:rFonts w:asciiTheme="majorHAnsi" w:eastAsia="Times New Roman" w:hAnsiTheme="majorHAnsi" w:cstheme="majorHAnsi"/>
          <w:b/>
          <w:sz w:val="32"/>
          <w:szCs w:val="32"/>
          <w:lang w:val="en-US"/>
        </w:rPr>
        <w:t xml:space="preserve">Welcome to new </w:t>
      </w:r>
      <w:r>
        <w:rPr>
          <w:rFonts w:asciiTheme="majorHAnsi" w:eastAsia="Times New Roman" w:hAnsiTheme="majorHAnsi" w:cstheme="majorHAnsi"/>
          <w:b/>
          <w:sz w:val="32"/>
          <w:szCs w:val="32"/>
          <w:lang w:val="en-US"/>
        </w:rPr>
        <w:t>School member</w:t>
      </w:r>
      <w:r w:rsidRPr="00687A8E">
        <w:rPr>
          <w:rFonts w:asciiTheme="majorHAnsi" w:eastAsia="Times New Roman" w:hAnsiTheme="majorHAnsi" w:cstheme="majorHAnsi"/>
          <w:b/>
          <w:sz w:val="32"/>
          <w:szCs w:val="32"/>
          <w:lang w:val="en-US"/>
        </w:rPr>
        <w:t xml:space="preserve"> </w:t>
      </w:r>
    </w:p>
    <w:p w:rsidR="00B07ECD" w:rsidRDefault="00B07ECD" w:rsidP="00B07ECD">
      <w:pPr>
        <w:rPr>
          <w:lang w:val="en" w:eastAsia="en-AU"/>
        </w:rPr>
      </w:pPr>
    </w:p>
    <w:p w:rsidR="00B07ECD" w:rsidRPr="00505A24" w:rsidRDefault="00B07ECD" w:rsidP="00B07ECD">
      <w:pPr>
        <w:jc w:val="center"/>
        <w:rPr>
          <w:rFonts w:asciiTheme="majorHAnsi" w:hAnsiTheme="majorHAnsi" w:cstheme="majorHAnsi"/>
          <w:b/>
          <w:lang w:val="en" w:eastAsia="en-AU"/>
        </w:rPr>
      </w:pPr>
      <w:r w:rsidRPr="00505A24">
        <w:rPr>
          <w:rFonts w:asciiTheme="majorHAnsi" w:hAnsiTheme="majorHAnsi" w:cstheme="majorHAnsi"/>
          <w:b/>
          <w:lang w:val="en" w:eastAsia="en-AU"/>
        </w:rPr>
        <w:t xml:space="preserve">Associate Professor </w:t>
      </w:r>
      <w:r>
        <w:rPr>
          <w:rFonts w:asciiTheme="majorHAnsi" w:hAnsiTheme="majorHAnsi" w:cstheme="majorHAnsi"/>
          <w:b/>
          <w:lang w:val="en" w:eastAsia="en-AU"/>
        </w:rPr>
        <w:t>Tim Silk</w:t>
      </w:r>
      <w:r w:rsidRPr="00505A24">
        <w:rPr>
          <w:rFonts w:asciiTheme="majorHAnsi" w:hAnsiTheme="majorHAnsi" w:cstheme="majorHAnsi"/>
          <w:b/>
          <w:lang w:val="en" w:eastAsia="en-AU"/>
        </w:rPr>
        <w:t xml:space="preserve"> [</w:t>
      </w:r>
      <w:r w:rsidRPr="00B07ECD">
        <w:rPr>
          <w:rFonts w:asciiTheme="majorHAnsi" w:hAnsiTheme="majorHAnsi" w:cstheme="majorHAnsi"/>
          <w:b/>
          <w:lang w:val="en" w:eastAsia="en-AU"/>
        </w:rPr>
        <w:t>tim.silk@deakin.edu.au</w:t>
      </w:r>
      <w:r w:rsidRPr="00505A24">
        <w:rPr>
          <w:rFonts w:asciiTheme="majorHAnsi" w:hAnsiTheme="majorHAnsi" w:cstheme="majorHAnsi"/>
          <w:b/>
          <w:lang w:val="en" w:eastAsia="en-AU"/>
        </w:rPr>
        <w:t>]</w:t>
      </w:r>
    </w:p>
    <w:p w:rsidR="00B07ECD" w:rsidRPr="00505A24" w:rsidRDefault="00B07ECD" w:rsidP="00B07ECD">
      <w:pPr>
        <w:jc w:val="center"/>
        <w:rPr>
          <w:rFonts w:asciiTheme="majorHAnsi" w:hAnsiTheme="majorHAnsi" w:cstheme="majorHAnsi"/>
          <w:b/>
          <w:lang w:val="en" w:eastAsia="en-AU"/>
        </w:rPr>
      </w:pPr>
      <w:r w:rsidRPr="00505A24">
        <w:rPr>
          <w:rFonts w:asciiTheme="majorHAnsi" w:hAnsiTheme="majorHAnsi" w:cstheme="majorHAnsi"/>
          <w:b/>
          <w:lang w:val="en" w:eastAsia="en-AU"/>
        </w:rPr>
        <w:t>Room (</w:t>
      </w:r>
      <w:r w:rsidRPr="00B07ECD">
        <w:rPr>
          <w:rFonts w:asciiTheme="majorHAnsi" w:hAnsiTheme="majorHAnsi" w:cstheme="majorHAnsi"/>
          <w:b/>
          <w:lang w:val="en" w:eastAsia="en-AU"/>
        </w:rPr>
        <w:t>BC5.106</w:t>
      </w:r>
      <w:r w:rsidRPr="00505A24">
        <w:rPr>
          <w:rFonts w:asciiTheme="majorHAnsi" w:hAnsiTheme="majorHAnsi" w:cstheme="majorHAnsi"/>
          <w:b/>
          <w:lang w:val="en" w:eastAsia="en-AU"/>
        </w:rPr>
        <w:t>)</w:t>
      </w:r>
    </w:p>
    <w:p w:rsidR="00B07ECD" w:rsidRPr="00520F94" w:rsidRDefault="00B07ECD" w:rsidP="00B07ECD">
      <w:pPr>
        <w:rPr>
          <w:lang w:val="en" w:eastAsia="en-AU"/>
        </w:rPr>
      </w:pPr>
    </w:p>
    <w:p w:rsidR="00B07ECD" w:rsidRPr="00520F94" w:rsidRDefault="00B07ECD" w:rsidP="00B07ECD">
      <w:pPr>
        <w:rPr>
          <w:lang w:val="en" w:eastAsia="en-AU"/>
        </w:rPr>
      </w:pPr>
      <w:r w:rsidRPr="00B07ECD">
        <w:rPr>
          <w:lang w:val="en" w:eastAsia="en-AU"/>
        </w:rPr>
        <w:t xml:space="preserve">Tim is a cognitive neuroscientist specializing in </w:t>
      </w:r>
      <w:proofErr w:type="spellStart"/>
      <w:r w:rsidRPr="00B07ECD">
        <w:rPr>
          <w:lang w:val="en" w:eastAsia="en-AU"/>
        </w:rPr>
        <w:t>paediatric</w:t>
      </w:r>
      <w:proofErr w:type="spellEnd"/>
      <w:r w:rsidRPr="00B07ECD">
        <w:rPr>
          <w:lang w:val="en" w:eastAsia="en-AU"/>
        </w:rPr>
        <w:t xml:space="preserve"> neurodevelopmental imaging in order to understand the brain-</w:t>
      </w:r>
      <w:proofErr w:type="spellStart"/>
      <w:r w:rsidRPr="00B07ECD">
        <w:rPr>
          <w:lang w:val="en" w:eastAsia="en-AU"/>
        </w:rPr>
        <w:t>behaviour</w:t>
      </w:r>
      <w:proofErr w:type="spellEnd"/>
      <w:r w:rsidRPr="00B07ECD">
        <w:rPr>
          <w:lang w:val="en" w:eastAsia="en-AU"/>
        </w:rPr>
        <w:t xml:space="preserve"> interface; when and where that goes awry. He is focused on identifying neuroimaging markers that can be used to distinguish children with neurodevelopmental disorders, monitor progression, and predict likely outcome or treatment response. Tim leads The </w:t>
      </w:r>
      <w:r w:rsidRPr="00B07ECD">
        <w:rPr>
          <w:lang w:val="en" w:eastAsia="en-AU"/>
        </w:rPr>
        <w:lastRenderedPageBreak/>
        <w:t>Neuroimaging of the Children’s Attention Project (NICAP) collecting longitudinal multimodal neuroimaging data in order to understand how brain structure and function change across late childhood to early adolescence for children with and without ADHD, and how those changes reflect ADHD symptom severity and functional outcomes.</w:t>
      </w:r>
    </w:p>
    <w:p w:rsidR="00F42C53" w:rsidRDefault="00F42C53" w:rsidP="002C194B">
      <w:pPr>
        <w:rPr>
          <w:rFonts w:asciiTheme="majorHAnsi" w:hAnsiTheme="majorHAnsi" w:cstheme="majorHAnsi"/>
          <w:b/>
          <w:sz w:val="28"/>
          <w:szCs w:val="28"/>
        </w:rPr>
      </w:pPr>
    </w:p>
    <w:p w:rsidR="002C194B" w:rsidRPr="00687A8E" w:rsidRDefault="002C194B" w:rsidP="002C194B">
      <w:pPr>
        <w:rPr>
          <w:rFonts w:asciiTheme="majorHAnsi" w:hAnsiTheme="majorHAnsi" w:cstheme="majorHAnsi"/>
          <w:b/>
          <w:sz w:val="28"/>
          <w:szCs w:val="28"/>
        </w:rPr>
      </w:pPr>
      <w:r w:rsidRPr="00A541E6">
        <w:rPr>
          <w:rFonts w:asciiTheme="majorHAnsi" w:hAnsiTheme="majorHAnsi" w:cstheme="majorHAnsi"/>
          <w:b/>
          <w:sz w:val="28"/>
          <w:szCs w:val="28"/>
          <w:highlight w:val="green"/>
        </w:rPr>
        <w:t>ACQol Bulletin Vol 2/</w:t>
      </w:r>
      <w:r w:rsidR="00F42C53" w:rsidRPr="00A541E6">
        <w:rPr>
          <w:rFonts w:asciiTheme="majorHAnsi" w:hAnsiTheme="majorHAnsi" w:cstheme="majorHAnsi"/>
          <w:b/>
          <w:sz w:val="28"/>
          <w:szCs w:val="28"/>
          <w:highlight w:val="green"/>
        </w:rPr>
        <w:t>20</w:t>
      </w:r>
      <w:r w:rsidRPr="00A541E6">
        <w:rPr>
          <w:rFonts w:asciiTheme="majorHAnsi" w:hAnsiTheme="majorHAnsi" w:cstheme="majorHAnsi"/>
          <w:b/>
          <w:sz w:val="28"/>
          <w:szCs w:val="28"/>
          <w:highlight w:val="green"/>
        </w:rPr>
        <w:t xml:space="preserve">: </w:t>
      </w:r>
      <w:r w:rsidR="00F42C53" w:rsidRPr="00A541E6">
        <w:rPr>
          <w:rFonts w:asciiTheme="majorHAnsi" w:hAnsiTheme="majorHAnsi" w:cstheme="majorHAnsi"/>
          <w:b/>
          <w:sz w:val="28"/>
          <w:szCs w:val="28"/>
          <w:highlight w:val="green"/>
        </w:rPr>
        <w:t>170518</w:t>
      </w:r>
      <w:r w:rsidRPr="00687A8E">
        <w:rPr>
          <w:rFonts w:asciiTheme="majorHAnsi" w:hAnsiTheme="majorHAnsi" w:cstheme="majorHAnsi"/>
          <w:b/>
          <w:sz w:val="28"/>
          <w:szCs w:val="28"/>
        </w:rPr>
        <w:t xml:space="preserve"> </w:t>
      </w:r>
    </w:p>
    <w:p w:rsidR="002C194B" w:rsidRPr="00687A8E" w:rsidRDefault="002C194B" w:rsidP="002C194B">
      <w:pPr>
        <w:rPr>
          <w:rFonts w:asciiTheme="majorHAnsi" w:hAnsiTheme="majorHAnsi" w:cstheme="majorHAnsi"/>
          <w:b/>
          <w:sz w:val="28"/>
          <w:szCs w:val="28"/>
        </w:rPr>
      </w:pPr>
      <w:r w:rsidRPr="00687A8E">
        <w:rPr>
          <w:rFonts w:asciiTheme="majorHAnsi" w:hAnsiTheme="majorHAnsi" w:cstheme="majorHAnsi"/>
          <w:b/>
          <w:sz w:val="28"/>
          <w:szCs w:val="28"/>
        </w:rPr>
        <w:t>Bulletin of the Australian Centre on Quality of Life</w:t>
      </w:r>
    </w:p>
    <w:p w:rsidR="002C194B" w:rsidRPr="00687A8E" w:rsidRDefault="002C194B" w:rsidP="002C194B">
      <w:pPr>
        <w:rPr>
          <w:rFonts w:asciiTheme="majorHAnsi" w:hAnsiTheme="majorHAnsi" w:cstheme="majorHAnsi"/>
          <w:sz w:val="24"/>
          <w:szCs w:val="24"/>
        </w:rPr>
      </w:pPr>
      <w:r w:rsidRPr="00687A8E">
        <w:rPr>
          <w:rFonts w:asciiTheme="majorHAnsi" w:hAnsiTheme="majorHAnsi" w:cstheme="majorHAnsi"/>
          <w:sz w:val="24"/>
          <w:szCs w:val="24"/>
        </w:rPr>
        <w:t>Editor: Robert A. Cummins</w:t>
      </w:r>
    </w:p>
    <w:p w:rsidR="002C194B" w:rsidRPr="00687A8E" w:rsidRDefault="006478D1" w:rsidP="002C194B">
      <w:pPr>
        <w:rPr>
          <w:rFonts w:asciiTheme="majorHAnsi" w:hAnsiTheme="majorHAnsi" w:cstheme="majorHAnsi"/>
          <w:sz w:val="24"/>
          <w:szCs w:val="24"/>
        </w:rPr>
      </w:pPr>
      <w:hyperlink r:id="rId51" w:history="1">
        <w:r w:rsidR="002C194B" w:rsidRPr="00687A8E">
          <w:rPr>
            <w:rStyle w:val="Hyperlink"/>
            <w:rFonts w:asciiTheme="majorHAnsi" w:hAnsiTheme="majorHAnsi" w:cstheme="majorHAnsi"/>
            <w:sz w:val="24"/>
            <w:szCs w:val="24"/>
          </w:rPr>
          <w:t>http://www.acqol.com.au/</w:t>
        </w:r>
      </w:hyperlink>
    </w:p>
    <w:p w:rsidR="002C194B" w:rsidRPr="00687A8E" w:rsidRDefault="002C194B" w:rsidP="002C194B">
      <w:pPr>
        <w:rPr>
          <w:rFonts w:asciiTheme="majorHAnsi" w:hAnsiTheme="majorHAnsi" w:cstheme="majorHAnsi"/>
          <w:sz w:val="24"/>
          <w:szCs w:val="24"/>
        </w:rPr>
      </w:pPr>
      <w:r w:rsidRPr="00687A8E">
        <w:rPr>
          <w:rFonts w:asciiTheme="majorHAnsi" w:hAnsiTheme="majorHAnsi" w:cstheme="majorHAnsi"/>
          <w:b/>
          <w:sz w:val="24"/>
          <w:szCs w:val="24"/>
        </w:rPr>
        <w:t xml:space="preserve">Note 1: </w:t>
      </w:r>
      <w:r w:rsidRPr="00687A8E">
        <w:rPr>
          <w:rFonts w:asciiTheme="majorHAnsi" w:hAnsiTheme="majorHAnsi" w:cstheme="majorHAnsi"/>
          <w:sz w:val="24"/>
          <w:szCs w:val="24"/>
        </w:rPr>
        <w:t>This site is under development and some content is missing.</w:t>
      </w:r>
    </w:p>
    <w:p w:rsidR="002C194B" w:rsidRPr="00687A8E" w:rsidRDefault="002C194B" w:rsidP="002C194B">
      <w:pPr>
        <w:rPr>
          <w:rFonts w:asciiTheme="majorHAnsi" w:hAnsiTheme="majorHAnsi" w:cstheme="majorHAnsi"/>
          <w:sz w:val="24"/>
          <w:szCs w:val="24"/>
        </w:rPr>
      </w:pPr>
      <w:r w:rsidRPr="00687A8E">
        <w:rPr>
          <w:rFonts w:asciiTheme="majorHAnsi" w:hAnsiTheme="majorHAnsi" w:cstheme="majorHAnsi"/>
          <w:b/>
          <w:sz w:val="24"/>
          <w:szCs w:val="24"/>
        </w:rPr>
        <w:t>Note 2</w:t>
      </w:r>
      <w:r w:rsidRPr="00687A8E">
        <w:rPr>
          <w:rFonts w:asciiTheme="majorHAnsi" w:hAnsiTheme="majorHAnsi" w:cstheme="majorHAnsi"/>
          <w:sz w:val="24"/>
          <w:szCs w:val="24"/>
        </w:rPr>
        <w:t xml:space="preserve">: Please address any correspondence to the editor only. </w:t>
      </w:r>
    </w:p>
    <w:p w:rsidR="002C194B" w:rsidRPr="00687A8E" w:rsidRDefault="002C194B" w:rsidP="002C194B">
      <w:pPr>
        <w:rPr>
          <w:rFonts w:asciiTheme="majorHAnsi" w:hAnsiTheme="majorHAnsi" w:cstheme="majorHAnsi"/>
          <w:sz w:val="24"/>
          <w:szCs w:val="24"/>
        </w:rPr>
      </w:pPr>
    </w:p>
    <w:p w:rsidR="002C194B" w:rsidRPr="00687A8E" w:rsidRDefault="002C194B" w:rsidP="002C194B">
      <w:pPr>
        <w:jc w:val="center"/>
        <w:rPr>
          <w:rFonts w:asciiTheme="majorHAnsi" w:hAnsiTheme="majorHAnsi" w:cstheme="majorHAnsi"/>
          <w:b/>
          <w:sz w:val="32"/>
          <w:szCs w:val="32"/>
        </w:rPr>
      </w:pPr>
      <w:r w:rsidRPr="00687A8E">
        <w:rPr>
          <w:rFonts w:asciiTheme="majorHAnsi" w:hAnsiTheme="majorHAnsi" w:cstheme="majorHAnsi"/>
          <w:b/>
          <w:sz w:val="32"/>
          <w:szCs w:val="32"/>
        </w:rPr>
        <w:t>Paper for private study</w:t>
      </w:r>
    </w:p>
    <w:p w:rsidR="002C194B" w:rsidRPr="00687A8E" w:rsidRDefault="002C194B" w:rsidP="002C194B">
      <w:pPr>
        <w:jc w:val="center"/>
        <w:rPr>
          <w:rFonts w:asciiTheme="majorHAnsi" w:hAnsiTheme="majorHAnsi" w:cstheme="majorHAnsi"/>
          <w:sz w:val="24"/>
          <w:szCs w:val="24"/>
        </w:rPr>
      </w:pPr>
      <w:r w:rsidRPr="00687A8E">
        <w:rPr>
          <w:rFonts w:asciiTheme="majorHAnsi" w:hAnsiTheme="majorHAnsi" w:cstheme="majorHAnsi"/>
          <w:i/>
          <w:sz w:val="24"/>
          <w:szCs w:val="24"/>
        </w:rPr>
        <w:t xml:space="preserve">The attached paper, on the topic of life quality, is sent to you for your personal private study and discussion within </w:t>
      </w:r>
      <w:proofErr w:type="spellStart"/>
      <w:r w:rsidRPr="00687A8E">
        <w:rPr>
          <w:rFonts w:asciiTheme="majorHAnsi" w:hAnsiTheme="majorHAnsi" w:cstheme="majorHAnsi"/>
          <w:i/>
          <w:sz w:val="24"/>
          <w:szCs w:val="24"/>
        </w:rPr>
        <w:t>ACQ</w:t>
      </w:r>
      <w:r>
        <w:rPr>
          <w:rFonts w:asciiTheme="majorHAnsi" w:hAnsiTheme="majorHAnsi" w:cstheme="majorHAnsi"/>
          <w:i/>
          <w:sz w:val="24"/>
          <w:szCs w:val="24"/>
        </w:rPr>
        <w:t>ol</w:t>
      </w:r>
      <w:proofErr w:type="spellEnd"/>
      <w:r>
        <w:rPr>
          <w:rFonts w:asciiTheme="majorHAnsi" w:hAnsiTheme="majorHAnsi" w:cstheme="majorHAnsi"/>
          <w:i/>
          <w:sz w:val="24"/>
          <w:szCs w:val="24"/>
        </w:rPr>
        <w:t>.</w:t>
      </w:r>
      <w:r w:rsidRPr="00687A8E">
        <w:rPr>
          <w:rFonts w:asciiTheme="majorHAnsi" w:hAnsiTheme="majorHAnsi" w:cstheme="majorHAnsi"/>
          <w:i/>
          <w:sz w:val="24"/>
          <w:szCs w:val="24"/>
        </w:rPr>
        <w:t xml:space="preserve"> You are prohibited from further distributing this paper to any other person</w:t>
      </w:r>
      <w:r w:rsidRPr="00687A8E">
        <w:rPr>
          <w:rFonts w:asciiTheme="majorHAnsi" w:hAnsiTheme="majorHAnsi" w:cstheme="majorHAnsi"/>
          <w:sz w:val="24"/>
          <w:szCs w:val="24"/>
        </w:rPr>
        <w:t>.</w:t>
      </w:r>
    </w:p>
    <w:p w:rsidR="002C194B" w:rsidRPr="00687A8E" w:rsidRDefault="002C194B" w:rsidP="002C194B">
      <w:pPr>
        <w:jc w:val="center"/>
        <w:rPr>
          <w:rFonts w:asciiTheme="majorHAnsi" w:hAnsiTheme="majorHAnsi" w:cstheme="majorHAnsi"/>
          <w:sz w:val="24"/>
          <w:szCs w:val="24"/>
        </w:rPr>
      </w:pPr>
    </w:p>
    <w:p w:rsidR="002C194B" w:rsidRPr="00687A8E" w:rsidRDefault="002C194B" w:rsidP="002C194B">
      <w:pPr>
        <w:rPr>
          <w:rFonts w:asciiTheme="majorHAnsi" w:hAnsiTheme="majorHAnsi" w:cstheme="majorHAnsi"/>
          <w:sz w:val="24"/>
          <w:szCs w:val="24"/>
        </w:rPr>
      </w:pPr>
      <w:r w:rsidRPr="00687A8E">
        <w:rPr>
          <w:rFonts w:asciiTheme="majorHAnsi" w:hAnsiTheme="majorHAnsi" w:cstheme="majorHAnsi"/>
          <w:b/>
          <w:sz w:val="24"/>
          <w:szCs w:val="24"/>
        </w:rPr>
        <w:t>Background:</w:t>
      </w:r>
      <w:r w:rsidR="00360F6C">
        <w:rPr>
          <w:rFonts w:asciiTheme="majorHAnsi" w:hAnsiTheme="majorHAnsi" w:cstheme="majorHAnsi"/>
          <w:sz w:val="24"/>
          <w:szCs w:val="24"/>
        </w:rPr>
        <w:t xml:space="preserve"> </w:t>
      </w:r>
      <w:r w:rsidR="00FB28B8" w:rsidRPr="00FB28B8">
        <w:rPr>
          <w:rFonts w:asciiTheme="majorHAnsi" w:hAnsiTheme="majorHAnsi" w:cstheme="majorHAnsi"/>
          <w:i/>
        </w:rPr>
        <w:t>Thanks to Matthew Fuller-Tyszkiewicz &lt;matthew.fuller-tyszkiewicz@deakin.edu.au&gt; for recommending this article</w:t>
      </w:r>
      <w:r w:rsidR="00FB28B8" w:rsidRPr="00FB28B8">
        <w:rPr>
          <w:rFonts w:asciiTheme="majorHAnsi" w:hAnsiTheme="majorHAnsi" w:cstheme="majorHAnsi"/>
          <w:sz w:val="24"/>
          <w:szCs w:val="24"/>
        </w:rPr>
        <w:t xml:space="preserve">. </w:t>
      </w:r>
      <w:r w:rsidR="00360F6C" w:rsidRPr="00FB28B8">
        <w:rPr>
          <w:rFonts w:asciiTheme="majorHAnsi" w:hAnsiTheme="majorHAnsi" w:cstheme="majorHAnsi"/>
          <w:sz w:val="24"/>
          <w:szCs w:val="24"/>
        </w:rPr>
        <w:t xml:space="preserve">An </w:t>
      </w:r>
      <w:r w:rsidR="00360F6C" w:rsidRPr="00FB28B8">
        <w:rPr>
          <w:rFonts w:asciiTheme="majorHAnsi" w:hAnsiTheme="majorHAnsi" w:cstheme="majorHAnsi"/>
          <w:sz w:val="24"/>
          <w:szCs w:val="24"/>
          <w:lang w:val="en"/>
        </w:rPr>
        <w:t>Achilles' heel in psychology is the relationship between each latent construct</w:t>
      </w:r>
      <w:r w:rsidR="00FB28B8" w:rsidRPr="00FB28B8">
        <w:rPr>
          <w:rFonts w:asciiTheme="majorHAnsi" w:hAnsiTheme="majorHAnsi" w:cstheme="majorHAnsi"/>
          <w:sz w:val="24"/>
          <w:szCs w:val="24"/>
          <w:lang w:val="en"/>
        </w:rPr>
        <w:t xml:space="preserve"> [comprising variables that are not directly observed] </w:t>
      </w:r>
      <w:r w:rsidR="00360F6C" w:rsidRPr="00FB28B8">
        <w:rPr>
          <w:rFonts w:asciiTheme="majorHAnsi" w:hAnsiTheme="majorHAnsi" w:cstheme="majorHAnsi"/>
          <w:sz w:val="24"/>
          <w:szCs w:val="24"/>
          <w:lang w:val="en"/>
        </w:rPr>
        <w:t xml:space="preserve">and the representation of each construct by a scale of measurement. </w:t>
      </w:r>
      <w:r w:rsidR="00FB28B8">
        <w:rPr>
          <w:rFonts w:asciiTheme="majorHAnsi" w:hAnsiTheme="majorHAnsi" w:cstheme="majorHAnsi"/>
          <w:sz w:val="24"/>
          <w:szCs w:val="24"/>
          <w:lang w:val="en"/>
        </w:rPr>
        <w:t>The match is never perfect, so the degree of concordance is statistically estimated. In general terms, good measurement scales do a reasonable job of representation, to the point that validity</w:t>
      </w:r>
      <w:r w:rsidR="00F50B11">
        <w:rPr>
          <w:rFonts w:asciiTheme="majorHAnsi" w:hAnsiTheme="majorHAnsi" w:cstheme="majorHAnsi"/>
          <w:sz w:val="24"/>
          <w:szCs w:val="24"/>
          <w:lang w:val="en"/>
        </w:rPr>
        <w:t xml:space="preserve"> is strong enough to be useful. Sometimes, however, even commonly used scales for major latent constructs do a very poor job of representation indeed.</w:t>
      </w:r>
    </w:p>
    <w:p w:rsidR="00360F6C" w:rsidRDefault="00360F6C" w:rsidP="002C194B">
      <w:pPr>
        <w:rPr>
          <w:rFonts w:asciiTheme="majorHAnsi" w:hAnsiTheme="majorHAnsi" w:cstheme="majorHAnsi"/>
          <w:b/>
          <w:sz w:val="24"/>
          <w:szCs w:val="24"/>
        </w:rPr>
      </w:pPr>
    </w:p>
    <w:p w:rsidR="002C194B" w:rsidRPr="00687A8E" w:rsidRDefault="002C194B" w:rsidP="002C194B">
      <w:pPr>
        <w:rPr>
          <w:rFonts w:asciiTheme="majorHAnsi" w:hAnsiTheme="majorHAnsi" w:cstheme="majorHAnsi"/>
        </w:rPr>
      </w:pPr>
      <w:r w:rsidRPr="00687A8E">
        <w:rPr>
          <w:rFonts w:asciiTheme="majorHAnsi" w:hAnsiTheme="majorHAnsi" w:cstheme="majorHAnsi"/>
          <w:b/>
          <w:sz w:val="24"/>
          <w:szCs w:val="24"/>
        </w:rPr>
        <w:t xml:space="preserve">Reference: </w:t>
      </w:r>
      <w:r w:rsidR="00360F6C">
        <w:rPr>
          <w:rFonts w:ascii="Segoe UI" w:hAnsi="Segoe UI" w:cs="Segoe UI"/>
          <w:sz w:val="18"/>
          <w:szCs w:val="18"/>
        </w:rPr>
        <w:t xml:space="preserve">Fried, E. I., &amp; </w:t>
      </w:r>
      <w:proofErr w:type="spellStart"/>
      <w:r w:rsidR="00360F6C">
        <w:rPr>
          <w:rFonts w:ascii="Segoe UI" w:hAnsi="Segoe UI" w:cs="Segoe UI"/>
          <w:sz w:val="18"/>
          <w:szCs w:val="18"/>
        </w:rPr>
        <w:t>Nesse</w:t>
      </w:r>
      <w:proofErr w:type="spellEnd"/>
      <w:r w:rsidR="00360F6C">
        <w:rPr>
          <w:rFonts w:ascii="Segoe UI" w:hAnsi="Segoe UI" w:cs="Segoe UI"/>
          <w:sz w:val="18"/>
          <w:szCs w:val="18"/>
        </w:rPr>
        <w:t xml:space="preserve">, R. M. (2015). Depression is not a consistent syndrome: an investigation of unique symptom patterns in the STAR* D study. </w:t>
      </w:r>
      <w:r w:rsidR="00360F6C">
        <w:rPr>
          <w:rFonts w:ascii="Segoe UI" w:hAnsi="Segoe UI" w:cs="Segoe UI"/>
          <w:i/>
          <w:iCs/>
          <w:sz w:val="18"/>
          <w:szCs w:val="18"/>
        </w:rPr>
        <w:t>Journal of Affective Disorders, 172</w:t>
      </w:r>
      <w:r w:rsidR="00360F6C">
        <w:rPr>
          <w:rFonts w:ascii="Segoe UI" w:hAnsi="Segoe UI" w:cs="Segoe UI"/>
          <w:sz w:val="18"/>
          <w:szCs w:val="18"/>
        </w:rPr>
        <w:t>, 96-102.</w:t>
      </w:r>
    </w:p>
    <w:p w:rsidR="00360F6C" w:rsidRDefault="00360F6C" w:rsidP="00360F6C">
      <w:pPr>
        <w:rPr>
          <w:rFonts w:asciiTheme="majorHAnsi" w:hAnsiTheme="majorHAnsi" w:cstheme="majorHAnsi"/>
          <w:b/>
          <w:sz w:val="24"/>
          <w:szCs w:val="24"/>
        </w:rPr>
      </w:pPr>
    </w:p>
    <w:p w:rsidR="00360F6C" w:rsidRDefault="002C194B" w:rsidP="00360F6C">
      <w:pPr>
        <w:rPr>
          <w:rFonts w:ascii="Times New Roman" w:hAnsi="Times New Roman"/>
          <w:sz w:val="24"/>
          <w:szCs w:val="24"/>
        </w:rPr>
      </w:pPr>
      <w:r w:rsidRPr="00687A8E">
        <w:rPr>
          <w:rFonts w:asciiTheme="majorHAnsi" w:hAnsiTheme="majorHAnsi" w:cstheme="majorHAnsi"/>
          <w:b/>
          <w:sz w:val="24"/>
          <w:szCs w:val="24"/>
        </w:rPr>
        <w:t>Author</w:t>
      </w:r>
      <w:r>
        <w:rPr>
          <w:rFonts w:asciiTheme="majorHAnsi" w:hAnsiTheme="majorHAnsi" w:cstheme="majorHAnsi"/>
          <w:b/>
          <w:sz w:val="24"/>
          <w:szCs w:val="24"/>
        </w:rPr>
        <w:t>’s</w:t>
      </w:r>
      <w:r w:rsidRPr="00687A8E">
        <w:rPr>
          <w:rFonts w:asciiTheme="majorHAnsi" w:hAnsiTheme="majorHAnsi" w:cstheme="majorHAnsi"/>
          <w:b/>
          <w:sz w:val="24"/>
          <w:szCs w:val="24"/>
        </w:rPr>
        <w:t xml:space="preserve"> summary:</w:t>
      </w:r>
      <w:r w:rsidRPr="00687A8E">
        <w:rPr>
          <w:rFonts w:asciiTheme="majorHAnsi" w:hAnsiTheme="majorHAnsi" w:cstheme="majorHAnsi"/>
          <w:sz w:val="24"/>
          <w:szCs w:val="24"/>
        </w:rPr>
        <w:t xml:space="preserve"> </w:t>
      </w:r>
      <w:r w:rsidR="00360F6C">
        <w:t>The authors investigated the number of unique symptom profiles reported by 3703 people diagnosed as currently having Major Depressive Disorder</w:t>
      </w:r>
      <w:r w:rsidR="00030D74">
        <w:t xml:space="preserve"> (MDD)</w:t>
      </w:r>
      <w:r w:rsidR="00360F6C">
        <w:t xml:space="preserve"> at the beginning of a treatment program. The authors identified 1030 unique symptom profiles. Of these 864 profiles (83.9%) were endorsed by five or fewer subjects, and 501</w:t>
      </w:r>
      <w:r w:rsidR="00F50B11">
        <w:t xml:space="preserve"> </w:t>
      </w:r>
      <w:r w:rsidR="00360F6C">
        <w:t>profiles (48.6%) were endorsed by only one individual. They conclude that “substantial symptom variation among individuals who all qualify for one diagnosis calls into question the status of MDD as a specific consistent syndrome and offers a potential explanation for the difficulty in</w:t>
      </w:r>
      <w:r w:rsidR="00030D74">
        <w:t xml:space="preserve"> documenting treatment efficacy</w:t>
      </w:r>
      <w:r w:rsidR="00360F6C">
        <w:t>.</w:t>
      </w:r>
    </w:p>
    <w:p w:rsidR="002C194B" w:rsidRPr="00687A8E" w:rsidRDefault="002C194B" w:rsidP="002C194B">
      <w:pPr>
        <w:rPr>
          <w:rFonts w:asciiTheme="majorHAnsi" w:hAnsiTheme="majorHAnsi" w:cstheme="majorHAnsi"/>
          <w:sz w:val="24"/>
          <w:szCs w:val="24"/>
        </w:rPr>
      </w:pPr>
    </w:p>
    <w:p w:rsidR="002C194B" w:rsidRPr="00687A8E" w:rsidRDefault="002C194B" w:rsidP="002C194B">
      <w:pPr>
        <w:rPr>
          <w:rFonts w:asciiTheme="majorHAnsi" w:eastAsia="Times New Roman" w:hAnsiTheme="majorHAnsi" w:cstheme="majorHAnsi"/>
          <w:lang w:val="en-US"/>
        </w:rPr>
      </w:pPr>
      <w:r w:rsidRPr="00687A8E">
        <w:rPr>
          <w:rFonts w:asciiTheme="majorHAnsi" w:hAnsiTheme="majorHAnsi" w:cstheme="majorHAnsi"/>
          <w:b/>
          <w:sz w:val="24"/>
          <w:szCs w:val="24"/>
        </w:rPr>
        <w:t xml:space="preserve">Comment on </w:t>
      </w:r>
      <w:r w:rsidR="005008C4">
        <w:rPr>
          <w:rFonts w:asciiTheme="majorHAnsi" w:eastAsia="Times New Roman" w:hAnsiTheme="majorHAnsi" w:cstheme="majorHAnsi"/>
          <w:b/>
          <w:sz w:val="24"/>
          <w:szCs w:val="24"/>
          <w:lang w:val="en-US"/>
        </w:rPr>
        <w:t>Fried &amp; Ness (2015</w:t>
      </w:r>
      <w:r w:rsidRPr="00687A8E">
        <w:rPr>
          <w:rFonts w:asciiTheme="majorHAnsi" w:eastAsia="Times New Roman" w:hAnsiTheme="majorHAnsi" w:cstheme="majorHAnsi"/>
          <w:b/>
          <w:sz w:val="24"/>
          <w:szCs w:val="24"/>
          <w:lang w:val="en-US"/>
        </w:rPr>
        <w:t>)</w:t>
      </w:r>
    </w:p>
    <w:p w:rsidR="002C194B" w:rsidRDefault="002C194B" w:rsidP="002C194B">
      <w:pPr>
        <w:rPr>
          <w:rFonts w:asciiTheme="majorHAnsi" w:hAnsiTheme="majorHAnsi" w:cstheme="majorHAnsi"/>
          <w:i/>
          <w:sz w:val="24"/>
          <w:szCs w:val="24"/>
        </w:rPr>
      </w:pPr>
      <w:r w:rsidRPr="00687A8E">
        <w:rPr>
          <w:rFonts w:asciiTheme="majorHAnsi" w:hAnsiTheme="majorHAnsi" w:cstheme="majorHAnsi"/>
          <w:i/>
          <w:sz w:val="24"/>
          <w:szCs w:val="24"/>
        </w:rPr>
        <w:t>Robert A. Cummins</w:t>
      </w:r>
    </w:p>
    <w:p w:rsidR="00F50B11" w:rsidRDefault="00F50B11" w:rsidP="002C194B">
      <w:pPr>
        <w:rPr>
          <w:rFonts w:asciiTheme="majorHAnsi" w:hAnsiTheme="majorHAnsi" w:cstheme="majorHAnsi"/>
          <w:sz w:val="24"/>
          <w:szCs w:val="24"/>
        </w:rPr>
      </w:pPr>
      <w:r>
        <w:rPr>
          <w:rFonts w:asciiTheme="majorHAnsi" w:hAnsiTheme="majorHAnsi" w:cstheme="majorHAnsi"/>
          <w:sz w:val="24"/>
          <w:szCs w:val="24"/>
        </w:rPr>
        <w:t>These results are pretty disturbing</w:t>
      </w:r>
      <w:r w:rsidR="005008C4">
        <w:rPr>
          <w:rFonts w:asciiTheme="majorHAnsi" w:hAnsiTheme="majorHAnsi" w:cstheme="majorHAnsi"/>
          <w:sz w:val="24"/>
          <w:szCs w:val="24"/>
        </w:rPr>
        <w:t xml:space="preserve"> for researchers and practitioners</w:t>
      </w:r>
      <w:r>
        <w:rPr>
          <w:rFonts w:asciiTheme="majorHAnsi" w:hAnsiTheme="majorHAnsi" w:cstheme="majorHAnsi"/>
          <w:sz w:val="24"/>
          <w:szCs w:val="24"/>
        </w:rPr>
        <w:t xml:space="preserve"> alike.</w:t>
      </w:r>
      <w:r w:rsidR="00030D74">
        <w:rPr>
          <w:rFonts w:asciiTheme="majorHAnsi" w:hAnsiTheme="majorHAnsi" w:cstheme="majorHAnsi"/>
          <w:sz w:val="24"/>
          <w:szCs w:val="24"/>
        </w:rPr>
        <w:t xml:space="preserve"> Such</w:t>
      </w:r>
      <w:r>
        <w:rPr>
          <w:rFonts w:asciiTheme="majorHAnsi" w:hAnsiTheme="majorHAnsi" w:cstheme="majorHAnsi"/>
          <w:sz w:val="24"/>
          <w:szCs w:val="24"/>
        </w:rPr>
        <w:t xml:space="preserve"> a weak representation of the depression latent construct </w:t>
      </w:r>
      <w:r w:rsidR="00030D74">
        <w:rPr>
          <w:rFonts w:asciiTheme="majorHAnsi" w:hAnsiTheme="majorHAnsi" w:cstheme="majorHAnsi"/>
          <w:sz w:val="24"/>
          <w:szCs w:val="24"/>
        </w:rPr>
        <w:t xml:space="preserve">has the inevitable consequence </w:t>
      </w:r>
      <w:r>
        <w:rPr>
          <w:rFonts w:asciiTheme="majorHAnsi" w:hAnsiTheme="majorHAnsi" w:cstheme="majorHAnsi"/>
          <w:sz w:val="24"/>
          <w:szCs w:val="24"/>
        </w:rPr>
        <w:t>that frequent misdiagnosis</w:t>
      </w:r>
      <w:r w:rsidR="00030D74">
        <w:rPr>
          <w:rFonts w:asciiTheme="majorHAnsi" w:hAnsiTheme="majorHAnsi" w:cstheme="majorHAnsi"/>
          <w:sz w:val="24"/>
          <w:szCs w:val="24"/>
        </w:rPr>
        <w:t xml:space="preserve"> of MDD</w:t>
      </w:r>
      <w:r>
        <w:rPr>
          <w:rFonts w:asciiTheme="majorHAnsi" w:hAnsiTheme="majorHAnsi" w:cstheme="majorHAnsi"/>
          <w:sz w:val="24"/>
          <w:szCs w:val="24"/>
        </w:rPr>
        <w:t xml:space="preserve"> is a certainty. This unsettling conclusion is supported by a wealth of empirical evidence showing, for example, that depression scales often share less than </w:t>
      </w:r>
      <w:r w:rsidR="005008C4">
        <w:rPr>
          <w:rFonts w:asciiTheme="majorHAnsi" w:hAnsiTheme="majorHAnsi" w:cstheme="majorHAnsi"/>
          <w:sz w:val="24"/>
          <w:szCs w:val="24"/>
        </w:rPr>
        <w:t xml:space="preserve">40 percent of their variance with one another, and also with the ‘gold-standard’ diagnostic process involving a clinical interview. </w:t>
      </w:r>
      <w:r w:rsidR="0002600D">
        <w:rPr>
          <w:rFonts w:asciiTheme="majorHAnsi" w:hAnsiTheme="majorHAnsi" w:cstheme="majorHAnsi"/>
          <w:sz w:val="24"/>
          <w:szCs w:val="24"/>
        </w:rPr>
        <w:t>The</w:t>
      </w:r>
      <w:r w:rsidR="00030D74">
        <w:rPr>
          <w:rFonts w:asciiTheme="majorHAnsi" w:hAnsiTheme="majorHAnsi" w:cstheme="majorHAnsi"/>
          <w:sz w:val="24"/>
          <w:szCs w:val="24"/>
        </w:rPr>
        <w:t>se</w:t>
      </w:r>
      <w:r w:rsidR="0002600D">
        <w:rPr>
          <w:rFonts w:asciiTheme="majorHAnsi" w:hAnsiTheme="majorHAnsi" w:cstheme="majorHAnsi"/>
          <w:sz w:val="24"/>
          <w:szCs w:val="24"/>
        </w:rPr>
        <w:t xml:space="preserve"> authors’ results go a long way to explaining why this is so. </w:t>
      </w:r>
      <w:r w:rsidR="005008C4">
        <w:rPr>
          <w:rFonts w:asciiTheme="majorHAnsi" w:hAnsiTheme="majorHAnsi" w:cstheme="majorHAnsi"/>
          <w:sz w:val="24"/>
          <w:szCs w:val="24"/>
        </w:rPr>
        <w:t xml:space="preserve">Given that depression is such a major psychopathology, </w:t>
      </w:r>
      <w:r w:rsidR="003705DA">
        <w:rPr>
          <w:rFonts w:asciiTheme="majorHAnsi" w:hAnsiTheme="majorHAnsi" w:cstheme="majorHAnsi"/>
          <w:sz w:val="24"/>
          <w:szCs w:val="24"/>
        </w:rPr>
        <w:t xml:space="preserve">this </w:t>
      </w:r>
      <w:r w:rsidR="005008C4">
        <w:rPr>
          <w:rFonts w:asciiTheme="majorHAnsi" w:hAnsiTheme="majorHAnsi" w:cstheme="majorHAnsi"/>
          <w:sz w:val="24"/>
          <w:szCs w:val="24"/>
        </w:rPr>
        <w:t>diagnostic uncertainty is</w:t>
      </w:r>
      <w:r w:rsidR="0002600D">
        <w:rPr>
          <w:rFonts w:asciiTheme="majorHAnsi" w:hAnsiTheme="majorHAnsi" w:cstheme="majorHAnsi"/>
          <w:sz w:val="24"/>
          <w:szCs w:val="24"/>
        </w:rPr>
        <w:t xml:space="preserve"> clearly</w:t>
      </w:r>
      <w:r w:rsidR="005008C4">
        <w:rPr>
          <w:rFonts w:asciiTheme="majorHAnsi" w:hAnsiTheme="majorHAnsi" w:cstheme="majorHAnsi"/>
          <w:sz w:val="24"/>
          <w:szCs w:val="24"/>
        </w:rPr>
        <w:t xml:space="preserve"> unacceptable.</w:t>
      </w:r>
    </w:p>
    <w:p w:rsidR="002C194B" w:rsidRPr="00687A8E" w:rsidRDefault="002C194B" w:rsidP="00030D74">
      <w:pPr>
        <w:rPr>
          <w:rFonts w:asciiTheme="majorHAnsi" w:hAnsiTheme="majorHAnsi" w:cstheme="majorHAnsi"/>
          <w:i/>
          <w:sz w:val="24"/>
          <w:szCs w:val="24"/>
        </w:rPr>
      </w:pPr>
    </w:p>
    <w:p w:rsidR="002C194B" w:rsidRPr="00687A8E" w:rsidRDefault="002C194B" w:rsidP="002C194B">
      <w:pPr>
        <w:jc w:val="center"/>
        <w:rPr>
          <w:rFonts w:asciiTheme="majorHAnsi" w:hAnsiTheme="majorHAnsi" w:cstheme="majorHAnsi"/>
          <w:i/>
          <w:sz w:val="24"/>
          <w:szCs w:val="24"/>
        </w:rPr>
      </w:pPr>
      <w:r w:rsidRPr="00687A8E">
        <w:rPr>
          <w:rFonts w:asciiTheme="majorHAnsi" w:hAnsiTheme="majorHAnsi" w:cstheme="majorHAnsi"/>
          <w:i/>
          <w:sz w:val="24"/>
          <w:szCs w:val="24"/>
        </w:rPr>
        <w:t xml:space="preserve">Further discussion of </w:t>
      </w:r>
      <w:r w:rsidR="00030D74" w:rsidRPr="00030D74">
        <w:rPr>
          <w:rFonts w:asciiTheme="majorHAnsi" w:hAnsiTheme="majorHAnsi" w:cstheme="majorHAnsi"/>
          <w:i/>
          <w:sz w:val="24"/>
          <w:szCs w:val="24"/>
        </w:rPr>
        <w:t>this paper</w:t>
      </w:r>
      <w:r w:rsidRPr="00687A8E">
        <w:rPr>
          <w:rFonts w:asciiTheme="majorHAnsi" w:hAnsiTheme="majorHAnsi" w:cstheme="majorHAnsi"/>
          <w:i/>
          <w:sz w:val="24"/>
          <w:szCs w:val="24"/>
        </w:rPr>
        <w:t xml:space="preserve"> for circulation to members, is invited. Send to: </w:t>
      </w:r>
      <w:hyperlink r:id="rId52" w:history="1">
        <w:r w:rsidRPr="00687A8E">
          <w:rPr>
            <w:rStyle w:val="Hyperlink"/>
            <w:rFonts w:asciiTheme="majorHAnsi" w:hAnsiTheme="majorHAnsi" w:cstheme="majorHAnsi"/>
            <w:i/>
            <w:sz w:val="24"/>
            <w:szCs w:val="24"/>
          </w:rPr>
          <w:t>robert.cummins@deakin.edu.au</w:t>
        </w:r>
      </w:hyperlink>
    </w:p>
    <w:p w:rsidR="002C194B" w:rsidRPr="00687A8E" w:rsidRDefault="002C194B" w:rsidP="002C194B">
      <w:pPr>
        <w:jc w:val="center"/>
        <w:rPr>
          <w:rFonts w:asciiTheme="majorHAnsi" w:hAnsiTheme="majorHAnsi" w:cstheme="majorHAnsi"/>
          <w:i/>
          <w:sz w:val="24"/>
          <w:szCs w:val="24"/>
        </w:rPr>
      </w:pPr>
      <w:r w:rsidRPr="00687A8E">
        <w:rPr>
          <w:rFonts w:asciiTheme="majorHAnsi" w:hAnsiTheme="majorHAnsi" w:cstheme="majorHAnsi"/>
          <w:i/>
          <w:sz w:val="24"/>
          <w:szCs w:val="24"/>
        </w:rPr>
        <w:lastRenderedPageBreak/>
        <w:t xml:space="preserve">Substantive comments received by midnight on </w:t>
      </w:r>
      <w:r w:rsidRPr="00030D74">
        <w:rPr>
          <w:rFonts w:asciiTheme="majorHAnsi" w:hAnsiTheme="majorHAnsi" w:cstheme="majorHAnsi"/>
          <w:i/>
          <w:sz w:val="24"/>
          <w:szCs w:val="24"/>
        </w:rPr>
        <w:t xml:space="preserve">Tuesday </w:t>
      </w:r>
      <w:r w:rsidR="00030D74">
        <w:rPr>
          <w:rFonts w:asciiTheme="majorHAnsi" w:hAnsiTheme="majorHAnsi" w:cstheme="majorHAnsi"/>
          <w:i/>
          <w:sz w:val="24"/>
          <w:szCs w:val="24"/>
        </w:rPr>
        <w:t xml:space="preserve">22 May Oz </w:t>
      </w:r>
      <w:r w:rsidRPr="00687A8E">
        <w:rPr>
          <w:rFonts w:asciiTheme="majorHAnsi" w:hAnsiTheme="majorHAnsi" w:cstheme="majorHAnsi"/>
          <w:i/>
          <w:sz w:val="24"/>
          <w:szCs w:val="24"/>
        </w:rPr>
        <w:t>time will be published in the following Bulletin.</w:t>
      </w:r>
    </w:p>
    <w:p w:rsidR="002C194B" w:rsidRPr="00687A8E" w:rsidRDefault="002C194B" w:rsidP="002C194B">
      <w:pPr>
        <w:jc w:val="center"/>
        <w:rPr>
          <w:rFonts w:asciiTheme="majorHAnsi" w:hAnsiTheme="majorHAnsi" w:cstheme="majorHAnsi"/>
          <w:i/>
          <w:sz w:val="24"/>
          <w:szCs w:val="24"/>
        </w:rPr>
      </w:pPr>
    </w:p>
    <w:p w:rsidR="002C194B" w:rsidRPr="00687A8E" w:rsidRDefault="002C194B" w:rsidP="002C194B">
      <w:pPr>
        <w:rPr>
          <w:rFonts w:asciiTheme="majorHAnsi" w:hAnsiTheme="majorHAnsi" w:cstheme="majorHAnsi"/>
          <w:i/>
          <w:sz w:val="24"/>
          <w:szCs w:val="24"/>
        </w:rPr>
      </w:pPr>
      <w:proofErr w:type="spellStart"/>
      <w:r w:rsidRPr="00687A8E">
        <w:rPr>
          <w:rFonts w:asciiTheme="majorHAnsi" w:hAnsiTheme="majorHAnsi" w:cstheme="majorHAnsi"/>
          <w:i/>
          <w:sz w:val="24"/>
          <w:szCs w:val="24"/>
        </w:rPr>
        <w:t>ACQ</w:t>
      </w:r>
      <w:r>
        <w:rPr>
          <w:rFonts w:asciiTheme="majorHAnsi" w:hAnsiTheme="majorHAnsi" w:cstheme="majorHAnsi"/>
          <w:i/>
          <w:sz w:val="24"/>
          <w:szCs w:val="24"/>
        </w:rPr>
        <w:t>ol</w:t>
      </w:r>
      <w:proofErr w:type="spellEnd"/>
      <w:r w:rsidRPr="00687A8E">
        <w:rPr>
          <w:rFonts w:asciiTheme="majorHAnsi" w:hAnsiTheme="majorHAnsi" w:cstheme="majorHAnsi"/>
          <w:i/>
          <w:sz w:val="24"/>
          <w:szCs w:val="24"/>
        </w:rPr>
        <w:t xml:space="preserve"> members are invited to send papers, on the topic of life quality, for distribution to other members under these same conditions.</w:t>
      </w:r>
    </w:p>
    <w:p w:rsidR="002C194B" w:rsidRPr="00687A8E" w:rsidRDefault="002C194B" w:rsidP="002C194B">
      <w:pPr>
        <w:rPr>
          <w:rFonts w:asciiTheme="majorHAnsi" w:hAnsiTheme="majorHAnsi" w:cstheme="majorHAnsi"/>
          <w:i/>
          <w:sz w:val="24"/>
          <w:szCs w:val="24"/>
        </w:rPr>
      </w:pPr>
    </w:p>
    <w:p w:rsidR="00065288" w:rsidRPr="00687A8E" w:rsidRDefault="00065288" w:rsidP="002C194B">
      <w:pPr>
        <w:jc w:val="center"/>
        <w:rPr>
          <w:rFonts w:asciiTheme="majorHAnsi" w:hAnsiTheme="majorHAnsi" w:cstheme="majorHAnsi"/>
          <w:sz w:val="24"/>
          <w:szCs w:val="24"/>
        </w:rPr>
      </w:pPr>
    </w:p>
    <w:p w:rsidR="002C194B" w:rsidRDefault="002C194B" w:rsidP="002C194B">
      <w:pPr>
        <w:jc w:val="center"/>
        <w:rPr>
          <w:rFonts w:asciiTheme="majorHAnsi" w:eastAsia="Times New Roman" w:hAnsiTheme="majorHAnsi" w:cstheme="majorHAnsi"/>
          <w:b/>
          <w:sz w:val="32"/>
          <w:szCs w:val="32"/>
          <w:lang w:val="en-US"/>
        </w:rPr>
      </w:pPr>
      <w:r>
        <w:rPr>
          <w:rFonts w:asciiTheme="majorHAnsi" w:eastAsia="Times New Roman" w:hAnsiTheme="majorHAnsi" w:cstheme="majorHAnsi"/>
          <w:b/>
          <w:sz w:val="32"/>
          <w:szCs w:val="32"/>
          <w:lang w:val="en-US"/>
        </w:rPr>
        <w:t xml:space="preserve">Website </w:t>
      </w:r>
      <w:r w:rsidRPr="00687A8E">
        <w:rPr>
          <w:rFonts w:asciiTheme="majorHAnsi" w:eastAsia="Times New Roman" w:hAnsiTheme="majorHAnsi" w:cstheme="majorHAnsi"/>
          <w:b/>
          <w:sz w:val="32"/>
          <w:szCs w:val="32"/>
          <w:lang w:val="en-US"/>
        </w:rPr>
        <w:t>additions</w:t>
      </w:r>
      <w:r>
        <w:rPr>
          <w:rFonts w:asciiTheme="majorHAnsi" w:eastAsia="Times New Roman" w:hAnsiTheme="majorHAnsi" w:cstheme="majorHAnsi"/>
          <w:b/>
          <w:sz w:val="32"/>
          <w:szCs w:val="32"/>
          <w:lang w:val="en-US"/>
        </w:rPr>
        <w:t xml:space="preserve"> and changes</w:t>
      </w:r>
    </w:p>
    <w:p w:rsidR="00F122F4" w:rsidRPr="00F122F4" w:rsidRDefault="00F122F4" w:rsidP="002C194B">
      <w:pPr>
        <w:jc w:val="center"/>
        <w:rPr>
          <w:rFonts w:asciiTheme="majorHAnsi" w:eastAsia="Times New Roman" w:hAnsiTheme="majorHAnsi" w:cstheme="majorHAnsi"/>
          <w:b/>
          <w:i/>
          <w:sz w:val="24"/>
          <w:szCs w:val="24"/>
          <w:lang w:val="en-US"/>
        </w:rPr>
      </w:pPr>
      <w:r w:rsidRPr="00F122F4">
        <w:rPr>
          <w:rFonts w:asciiTheme="majorHAnsi" w:hAnsiTheme="majorHAnsi" w:cstheme="majorHAnsi"/>
          <w:i/>
          <w:sz w:val="24"/>
          <w:szCs w:val="24"/>
          <w:lang w:val="en"/>
        </w:rPr>
        <w:t>Iestyn Polley</w:t>
      </w:r>
      <w:r w:rsidRPr="00F122F4">
        <w:rPr>
          <w:rFonts w:asciiTheme="majorHAnsi" w:hAnsiTheme="majorHAnsi" w:cstheme="majorHAnsi"/>
          <w:i/>
          <w:sz w:val="24"/>
          <w:szCs w:val="24"/>
          <w:lang w:val="en"/>
        </w:rPr>
        <w:br/>
        <w:t>Executive Web Developer</w:t>
      </w:r>
    </w:p>
    <w:p w:rsidR="00F122F4" w:rsidRDefault="00F122F4" w:rsidP="002C194B">
      <w:pPr>
        <w:jc w:val="center"/>
        <w:rPr>
          <w:rFonts w:asciiTheme="majorHAnsi" w:eastAsia="Times New Roman" w:hAnsiTheme="majorHAnsi" w:cstheme="majorHAnsi"/>
          <w:b/>
          <w:sz w:val="24"/>
          <w:szCs w:val="24"/>
          <w:lang w:val="en-US"/>
        </w:rPr>
      </w:pPr>
    </w:p>
    <w:p w:rsidR="00F122F4" w:rsidRDefault="00F122F4" w:rsidP="002C194B">
      <w:pPr>
        <w:jc w:val="center"/>
        <w:rPr>
          <w:rFonts w:asciiTheme="majorHAnsi" w:eastAsia="Times New Roman" w:hAnsiTheme="majorHAnsi" w:cstheme="majorHAnsi"/>
          <w:sz w:val="24"/>
          <w:szCs w:val="24"/>
          <w:lang w:val="en-US"/>
        </w:rPr>
      </w:pPr>
      <w:r w:rsidRPr="00F122F4">
        <w:rPr>
          <w:rFonts w:asciiTheme="majorHAnsi" w:eastAsia="Times New Roman" w:hAnsiTheme="majorHAnsi" w:cstheme="majorHAnsi"/>
          <w:sz w:val="24"/>
          <w:szCs w:val="24"/>
          <w:lang w:val="en-US"/>
        </w:rPr>
        <w:t xml:space="preserve">All </w:t>
      </w:r>
      <w:r>
        <w:rPr>
          <w:rFonts w:asciiTheme="majorHAnsi" w:eastAsia="Times New Roman" w:hAnsiTheme="majorHAnsi" w:cstheme="majorHAnsi"/>
          <w:sz w:val="24"/>
          <w:szCs w:val="24"/>
          <w:lang w:val="en-US"/>
        </w:rPr>
        <w:t>49</w:t>
      </w:r>
      <w:r w:rsidRPr="00F122F4">
        <w:rPr>
          <w:rFonts w:asciiTheme="majorHAnsi" w:eastAsia="Times New Roman" w:hAnsiTheme="majorHAnsi" w:cstheme="majorHAnsi"/>
          <w:sz w:val="24"/>
          <w:szCs w:val="24"/>
          <w:lang w:val="en-US"/>
        </w:rPr>
        <w:t xml:space="preserve"> Australian</w:t>
      </w:r>
      <w:r>
        <w:rPr>
          <w:rFonts w:asciiTheme="majorHAnsi" w:eastAsia="Times New Roman" w:hAnsiTheme="majorHAnsi" w:cstheme="majorHAnsi"/>
          <w:sz w:val="24"/>
          <w:szCs w:val="24"/>
          <w:lang w:val="en-US"/>
        </w:rPr>
        <w:t xml:space="preserve"> Unity reports, from 2001 to 2018, are now available from </w:t>
      </w:r>
      <w:r w:rsidR="00065288">
        <w:rPr>
          <w:rFonts w:asciiTheme="majorHAnsi" w:eastAsia="Times New Roman" w:hAnsiTheme="majorHAnsi" w:cstheme="majorHAnsi"/>
          <w:sz w:val="24"/>
          <w:szCs w:val="24"/>
          <w:lang w:val="en-US"/>
        </w:rPr>
        <w:t>our</w:t>
      </w:r>
      <w:r>
        <w:rPr>
          <w:rFonts w:asciiTheme="majorHAnsi" w:eastAsia="Times New Roman" w:hAnsiTheme="majorHAnsi" w:cstheme="majorHAnsi"/>
          <w:sz w:val="24"/>
          <w:szCs w:val="24"/>
          <w:lang w:val="en-US"/>
        </w:rPr>
        <w:t xml:space="preserve"> new web-site. Each </w:t>
      </w:r>
      <w:r w:rsidR="00065288">
        <w:rPr>
          <w:rFonts w:asciiTheme="majorHAnsi" w:eastAsia="Times New Roman" w:hAnsiTheme="majorHAnsi" w:cstheme="majorHAnsi"/>
          <w:sz w:val="24"/>
          <w:szCs w:val="24"/>
          <w:lang w:val="en-US"/>
        </w:rPr>
        <w:t>report is</w:t>
      </w:r>
      <w:r>
        <w:rPr>
          <w:rFonts w:asciiTheme="majorHAnsi" w:eastAsia="Times New Roman" w:hAnsiTheme="majorHAnsi" w:cstheme="majorHAnsi"/>
          <w:sz w:val="24"/>
          <w:szCs w:val="24"/>
          <w:lang w:val="en-US"/>
        </w:rPr>
        <w:t xml:space="preserve"> accompanied by the corresponding data file and data dictionary. </w:t>
      </w:r>
    </w:p>
    <w:p w:rsidR="00065288" w:rsidRDefault="006478D1" w:rsidP="002C194B">
      <w:pPr>
        <w:jc w:val="center"/>
        <w:rPr>
          <w:rFonts w:asciiTheme="majorHAnsi" w:eastAsia="Times New Roman" w:hAnsiTheme="majorHAnsi" w:cstheme="majorHAnsi"/>
          <w:sz w:val="24"/>
          <w:szCs w:val="24"/>
          <w:lang w:val="en-US"/>
        </w:rPr>
      </w:pPr>
      <w:hyperlink r:id="rId53" w:anchor="reports" w:history="1">
        <w:r w:rsidR="00065288" w:rsidRPr="00F64C8C">
          <w:rPr>
            <w:rStyle w:val="Hyperlink"/>
            <w:rFonts w:asciiTheme="majorHAnsi" w:eastAsia="Times New Roman" w:hAnsiTheme="majorHAnsi" w:cstheme="majorHAnsi"/>
            <w:sz w:val="24"/>
            <w:szCs w:val="24"/>
            <w:lang w:val="en-US"/>
          </w:rPr>
          <w:t>http://www.acqol.com.au/projects#reports</w:t>
        </w:r>
      </w:hyperlink>
    </w:p>
    <w:p w:rsidR="00065288" w:rsidRPr="00F122F4" w:rsidRDefault="00065288" w:rsidP="002C194B">
      <w:pPr>
        <w:jc w:val="center"/>
        <w:rPr>
          <w:rFonts w:asciiTheme="majorHAnsi" w:eastAsia="Times New Roman" w:hAnsiTheme="majorHAnsi" w:cstheme="majorHAnsi"/>
          <w:sz w:val="24"/>
          <w:szCs w:val="24"/>
          <w:lang w:val="en-US"/>
        </w:rPr>
      </w:pPr>
    </w:p>
    <w:p w:rsidR="002C194B" w:rsidRDefault="002C194B" w:rsidP="002C194B">
      <w:pPr>
        <w:jc w:val="center"/>
        <w:rPr>
          <w:rFonts w:asciiTheme="majorHAnsi" w:hAnsiTheme="majorHAnsi" w:cstheme="majorHAnsi"/>
          <w:b/>
          <w:color w:val="000000"/>
          <w:sz w:val="32"/>
          <w:szCs w:val="32"/>
          <w:lang w:val="en-US"/>
        </w:rPr>
      </w:pPr>
      <w:r w:rsidRPr="00687A8E">
        <w:rPr>
          <w:rFonts w:asciiTheme="majorHAnsi" w:hAnsiTheme="majorHAnsi" w:cstheme="majorHAnsi"/>
          <w:b/>
          <w:color w:val="000000"/>
          <w:sz w:val="32"/>
          <w:szCs w:val="32"/>
          <w:lang w:val="en-US"/>
        </w:rPr>
        <w:t>Brief report</w:t>
      </w:r>
    </w:p>
    <w:p w:rsidR="00F42C53" w:rsidRPr="00F42C53" w:rsidRDefault="002C194B" w:rsidP="00F42C53">
      <w:pPr>
        <w:rPr>
          <w:rFonts w:asciiTheme="majorHAnsi" w:hAnsiTheme="majorHAnsi" w:cstheme="majorHAnsi"/>
          <w:color w:val="000000"/>
          <w:sz w:val="24"/>
          <w:szCs w:val="24"/>
          <w:lang w:val="en-US"/>
        </w:rPr>
      </w:pPr>
      <w:r w:rsidRPr="00F42C53">
        <w:rPr>
          <w:rFonts w:asciiTheme="majorHAnsi" w:hAnsiTheme="majorHAnsi" w:cstheme="majorHAnsi"/>
          <w:b/>
          <w:color w:val="000000"/>
          <w:sz w:val="24"/>
          <w:szCs w:val="24"/>
          <w:lang w:val="en-US"/>
        </w:rPr>
        <w:t>Reference:</w:t>
      </w:r>
      <w:r w:rsidR="00F42C53" w:rsidRPr="00F42C53">
        <w:rPr>
          <w:sz w:val="24"/>
          <w:szCs w:val="24"/>
        </w:rPr>
        <w:t xml:space="preserve"> </w:t>
      </w:r>
      <w:proofErr w:type="spellStart"/>
      <w:r w:rsidR="00F42C53" w:rsidRPr="00F42C53">
        <w:rPr>
          <w:rFonts w:asciiTheme="majorHAnsi" w:hAnsiTheme="majorHAnsi" w:cstheme="majorHAnsi"/>
          <w:color w:val="000000"/>
          <w:sz w:val="24"/>
          <w:szCs w:val="24"/>
          <w:lang w:val="en-US"/>
        </w:rPr>
        <w:t>Mavromaras</w:t>
      </w:r>
      <w:proofErr w:type="spellEnd"/>
      <w:r w:rsidR="00F42C53" w:rsidRPr="00F42C53">
        <w:rPr>
          <w:rFonts w:asciiTheme="majorHAnsi" w:hAnsiTheme="majorHAnsi" w:cstheme="majorHAnsi"/>
          <w:color w:val="000000"/>
          <w:sz w:val="24"/>
          <w:szCs w:val="24"/>
          <w:lang w:val="en-US"/>
        </w:rPr>
        <w:t xml:space="preserve">, K., </w:t>
      </w:r>
      <w:proofErr w:type="spellStart"/>
      <w:r w:rsidR="00F42C53" w:rsidRPr="00F42C53">
        <w:rPr>
          <w:rFonts w:asciiTheme="majorHAnsi" w:hAnsiTheme="majorHAnsi" w:cstheme="majorHAnsi"/>
          <w:color w:val="000000"/>
          <w:sz w:val="24"/>
          <w:szCs w:val="24"/>
          <w:lang w:val="en-US"/>
        </w:rPr>
        <w:t>Moskos</w:t>
      </w:r>
      <w:proofErr w:type="spellEnd"/>
      <w:r w:rsidR="00F42C53" w:rsidRPr="00F42C53">
        <w:rPr>
          <w:rFonts w:asciiTheme="majorHAnsi" w:hAnsiTheme="majorHAnsi" w:cstheme="majorHAnsi"/>
          <w:color w:val="000000"/>
          <w:sz w:val="24"/>
          <w:szCs w:val="24"/>
          <w:lang w:val="en-US"/>
        </w:rPr>
        <w:t xml:space="preserve">, M., </w:t>
      </w:r>
      <w:proofErr w:type="spellStart"/>
      <w:r w:rsidR="00F42C53" w:rsidRPr="00F42C53">
        <w:rPr>
          <w:rFonts w:asciiTheme="majorHAnsi" w:hAnsiTheme="majorHAnsi" w:cstheme="majorHAnsi"/>
          <w:color w:val="000000"/>
          <w:sz w:val="24"/>
          <w:szCs w:val="24"/>
          <w:lang w:val="en-US"/>
        </w:rPr>
        <w:t>Mahuteau</w:t>
      </w:r>
      <w:proofErr w:type="spellEnd"/>
      <w:r w:rsidR="00F42C53" w:rsidRPr="00F42C53">
        <w:rPr>
          <w:rFonts w:asciiTheme="majorHAnsi" w:hAnsiTheme="majorHAnsi" w:cstheme="majorHAnsi"/>
          <w:color w:val="000000"/>
          <w:sz w:val="24"/>
          <w:szCs w:val="24"/>
          <w:lang w:val="en-US"/>
        </w:rPr>
        <w:t xml:space="preserve">, S., &amp; Isherwood, L. (2018). Evaluation of the NDIS: Final report. Adelaide: National Institute of </w:t>
      </w:r>
      <w:proofErr w:type="spellStart"/>
      <w:r w:rsidR="00F42C53" w:rsidRPr="00F42C53">
        <w:rPr>
          <w:rFonts w:asciiTheme="majorHAnsi" w:hAnsiTheme="majorHAnsi" w:cstheme="majorHAnsi"/>
          <w:color w:val="000000"/>
          <w:sz w:val="24"/>
          <w:szCs w:val="24"/>
          <w:lang w:val="en-US"/>
        </w:rPr>
        <w:t>Labour</w:t>
      </w:r>
      <w:proofErr w:type="spellEnd"/>
      <w:r w:rsidR="00F42C53" w:rsidRPr="00F42C53">
        <w:rPr>
          <w:rFonts w:asciiTheme="majorHAnsi" w:hAnsiTheme="majorHAnsi" w:cstheme="majorHAnsi"/>
          <w:color w:val="000000"/>
          <w:sz w:val="24"/>
          <w:szCs w:val="24"/>
          <w:lang w:val="en-US"/>
        </w:rPr>
        <w:t xml:space="preserve"> Studies, Flinders University.</w:t>
      </w:r>
    </w:p>
    <w:p w:rsidR="002C194B" w:rsidRDefault="006478D1" w:rsidP="00F42C53">
      <w:pPr>
        <w:rPr>
          <w:rFonts w:asciiTheme="majorHAnsi" w:hAnsiTheme="majorHAnsi" w:cstheme="majorHAnsi"/>
          <w:color w:val="000000"/>
          <w:sz w:val="24"/>
          <w:szCs w:val="24"/>
          <w:lang w:val="en-US"/>
        </w:rPr>
      </w:pPr>
      <w:hyperlink r:id="rId54" w:history="1">
        <w:r w:rsidR="00F42C53" w:rsidRPr="00E527B7">
          <w:rPr>
            <w:rStyle w:val="Hyperlink"/>
            <w:rFonts w:asciiTheme="majorHAnsi" w:hAnsiTheme="majorHAnsi" w:cstheme="majorHAnsi"/>
            <w:sz w:val="24"/>
            <w:szCs w:val="24"/>
            <w:lang w:val="en-US"/>
          </w:rPr>
          <w:t>http://apo.org.au/system/files/143516/apo-nid143516-732911.pdf</w:t>
        </w:r>
      </w:hyperlink>
    </w:p>
    <w:p w:rsidR="00F42C53" w:rsidRDefault="00F42C53" w:rsidP="00F42C53">
      <w:pPr>
        <w:rPr>
          <w:rFonts w:asciiTheme="majorHAnsi" w:hAnsiTheme="majorHAnsi" w:cstheme="majorHAnsi"/>
          <w:color w:val="000000"/>
          <w:sz w:val="24"/>
          <w:szCs w:val="24"/>
          <w:lang w:val="en-US"/>
        </w:rPr>
      </w:pPr>
    </w:p>
    <w:p w:rsidR="00F42C53" w:rsidRDefault="00F42C53" w:rsidP="00F42C53">
      <w:pPr>
        <w:rPr>
          <w:rFonts w:asciiTheme="majorHAnsi" w:hAnsiTheme="majorHAnsi" w:cstheme="majorHAnsi"/>
          <w:color w:val="000000"/>
          <w:sz w:val="24"/>
          <w:szCs w:val="24"/>
          <w:lang w:val="en-US"/>
        </w:rPr>
      </w:pPr>
      <w:r w:rsidRPr="00F42C53">
        <w:rPr>
          <w:rFonts w:asciiTheme="majorHAnsi" w:hAnsiTheme="majorHAnsi" w:cstheme="majorHAnsi"/>
          <w:color w:val="000000"/>
          <w:sz w:val="24"/>
          <w:szCs w:val="24"/>
          <w:lang w:val="en-US"/>
        </w:rPr>
        <w:t>The National Disability Insurance Scheme (NDIS) is one of the most important social reforms in recent Australian history. It creates a uniform system of disabi</w:t>
      </w:r>
      <w:r>
        <w:rPr>
          <w:rFonts w:asciiTheme="majorHAnsi" w:hAnsiTheme="majorHAnsi" w:cstheme="majorHAnsi"/>
          <w:color w:val="000000"/>
          <w:sz w:val="24"/>
          <w:szCs w:val="24"/>
          <w:lang w:val="en-US"/>
        </w:rPr>
        <w:t>lity services across Australia b</w:t>
      </w:r>
      <w:r w:rsidRPr="00F42C53">
        <w:rPr>
          <w:rFonts w:asciiTheme="majorHAnsi" w:hAnsiTheme="majorHAnsi" w:cstheme="majorHAnsi"/>
          <w:color w:val="000000"/>
          <w:sz w:val="24"/>
          <w:szCs w:val="24"/>
          <w:lang w:val="en-US"/>
        </w:rPr>
        <w:t>ased on i</w:t>
      </w:r>
      <w:r>
        <w:rPr>
          <w:rFonts w:asciiTheme="majorHAnsi" w:hAnsiTheme="majorHAnsi" w:cstheme="majorHAnsi"/>
          <w:color w:val="000000"/>
          <w:sz w:val="24"/>
          <w:szCs w:val="24"/>
          <w:lang w:val="en-US"/>
        </w:rPr>
        <w:t>ndividual aspiration and choice.</w:t>
      </w:r>
      <w:r w:rsidRPr="00F42C53">
        <w:rPr>
          <w:rFonts w:asciiTheme="majorHAnsi" w:hAnsiTheme="majorHAnsi" w:cstheme="majorHAnsi"/>
          <w:color w:val="000000"/>
          <w:sz w:val="24"/>
          <w:szCs w:val="24"/>
          <w:lang w:val="en-US"/>
        </w:rPr>
        <w:t xml:space="preserve"> </w:t>
      </w:r>
      <w:r>
        <w:rPr>
          <w:rFonts w:asciiTheme="majorHAnsi" w:hAnsiTheme="majorHAnsi" w:cstheme="majorHAnsi"/>
          <w:color w:val="000000"/>
          <w:sz w:val="24"/>
          <w:szCs w:val="24"/>
          <w:lang w:val="en-US"/>
        </w:rPr>
        <w:t xml:space="preserve">It is funded by an additional </w:t>
      </w:r>
      <w:r w:rsidRPr="00F42C53">
        <w:rPr>
          <w:rFonts w:asciiTheme="majorHAnsi" w:hAnsiTheme="majorHAnsi" w:cstheme="majorHAnsi"/>
          <w:color w:val="000000"/>
          <w:sz w:val="24"/>
          <w:szCs w:val="24"/>
          <w:lang w:val="en-US"/>
        </w:rPr>
        <w:t xml:space="preserve">0.5% </w:t>
      </w:r>
      <w:r>
        <w:rPr>
          <w:rFonts w:asciiTheme="majorHAnsi" w:hAnsiTheme="majorHAnsi" w:cstheme="majorHAnsi"/>
          <w:color w:val="000000"/>
          <w:sz w:val="24"/>
          <w:szCs w:val="24"/>
          <w:lang w:val="en-US"/>
        </w:rPr>
        <w:t>income tax, introduced in</w:t>
      </w:r>
      <w:r w:rsidRPr="00F42C53">
        <w:rPr>
          <w:rFonts w:asciiTheme="majorHAnsi" w:hAnsiTheme="majorHAnsi" w:cstheme="majorHAnsi"/>
          <w:color w:val="000000"/>
          <w:sz w:val="24"/>
          <w:szCs w:val="24"/>
          <w:lang w:val="en-US"/>
        </w:rPr>
        <w:t xml:space="preserve"> 2014</w:t>
      </w:r>
      <w:r>
        <w:rPr>
          <w:rFonts w:asciiTheme="majorHAnsi" w:hAnsiTheme="majorHAnsi" w:cstheme="majorHAnsi"/>
          <w:color w:val="000000"/>
          <w:sz w:val="24"/>
          <w:szCs w:val="24"/>
          <w:lang w:val="en-US"/>
        </w:rPr>
        <w:t>. This report is the first full evaluation, undertaken</w:t>
      </w:r>
      <w:r w:rsidR="0000253F">
        <w:rPr>
          <w:rFonts w:asciiTheme="majorHAnsi" w:hAnsiTheme="majorHAnsi" w:cstheme="majorHAnsi"/>
          <w:color w:val="000000"/>
          <w:sz w:val="24"/>
          <w:szCs w:val="24"/>
          <w:lang w:val="en-US"/>
        </w:rPr>
        <w:t xml:space="preserve"> </w:t>
      </w:r>
      <w:r w:rsidR="0000253F" w:rsidRPr="0000253F">
        <w:rPr>
          <w:rFonts w:asciiTheme="majorHAnsi" w:hAnsiTheme="majorHAnsi" w:cstheme="majorHAnsi"/>
          <w:color w:val="000000"/>
          <w:sz w:val="24"/>
          <w:szCs w:val="24"/>
          <w:lang w:val="en-US"/>
        </w:rPr>
        <w:t>on two occasions, from 2013 to 2015, and 2015 to 2017.</w:t>
      </w:r>
      <w:r w:rsidR="0000253F">
        <w:rPr>
          <w:rFonts w:asciiTheme="majorHAnsi" w:hAnsiTheme="majorHAnsi" w:cstheme="majorHAnsi"/>
          <w:color w:val="000000"/>
          <w:sz w:val="24"/>
          <w:szCs w:val="24"/>
          <w:lang w:val="en-US"/>
        </w:rPr>
        <w:t xml:space="preserve"> Results from the Personal Wellbeing Index show a small increase in subjective wellbeing between surveys of some 3 percentage points. However, the overall level of SWB for both the people with a disability (64 points) and their </w:t>
      </w:r>
      <w:proofErr w:type="spellStart"/>
      <w:r w:rsidR="0000253F">
        <w:rPr>
          <w:rFonts w:asciiTheme="majorHAnsi" w:hAnsiTheme="majorHAnsi" w:cstheme="majorHAnsi"/>
          <w:color w:val="000000"/>
          <w:sz w:val="24"/>
          <w:szCs w:val="24"/>
          <w:lang w:val="en-US"/>
        </w:rPr>
        <w:t>carers</w:t>
      </w:r>
      <w:proofErr w:type="spellEnd"/>
      <w:r w:rsidR="0000253F">
        <w:rPr>
          <w:rFonts w:asciiTheme="majorHAnsi" w:hAnsiTheme="majorHAnsi" w:cstheme="majorHAnsi"/>
          <w:color w:val="000000"/>
          <w:sz w:val="24"/>
          <w:szCs w:val="24"/>
          <w:lang w:val="en-US"/>
        </w:rPr>
        <w:t xml:space="preserve"> (70 points) remain well below the normal range for Australia.</w:t>
      </w:r>
    </w:p>
    <w:p w:rsidR="00F42C53" w:rsidRDefault="00F42C53" w:rsidP="00F42C53">
      <w:pPr>
        <w:rPr>
          <w:rFonts w:asciiTheme="majorHAnsi" w:hAnsiTheme="majorHAnsi" w:cstheme="majorHAnsi"/>
          <w:color w:val="000000"/>
          <w:sz w:val="24"/>
          <w:szCs w:val="24"/>
          <w:lang w:val="en-US"/>
        </w:rPr>
      </w:pPr>
    </w:p>
    <w:p w:rsidR="00F42C53" w:rsidRPr="00F42C53" w:rsidRDefault="00F42C53" w:rsidP="00F42C53">
      <w:pPr>
        <w:rPr>
          <w:rFonts w:asciiTheme="majorHAnsi" w:hAnsiTheme="majorHAnsi" w:cstheme="majorHAnsi"/>
          <w:color w:val="000000"/>
          <w:sz w:val="24"/>
          <w:szCs w:val="24"/>
          <w:lang w:val="en-US"/>
        </w:rPr>
      </w:pPr>
    </w:p>
    <w:p w:rsidR="002C194B" w:rsidRPr="00687A8E" w:rsidRDefault="002C194B" w:rsidP="002C194B">
      <w:pPr>
        <w:jc w:val="center"/>
        <w:rPr>
          <w:rFonts w:asciiTheme="majorHAnsi" w:hAnsiTheme="majorHAnsi" w:cstheme="majorHAnsi"/>
          <w:b/>
          <w:sz w:val="32"/>
          <w:szCs w:val="32"/>
        </w:rPr>
      </w:pPr>
      <w:r w:rsidRPr="00687A8E">
        <w:rPr>
          <w:rFonts w:asciiTheme="majorHAnsi" w:hAnsiTheme="majorHAnsi" w:cstheme="majorHAnsi"/>
          <w:b/>
          <w:sz w:val="32"/>
          <w:szCs w:val="32"/>
        </w:rPr>
        <w:t>Media news</w:t>
      </w:r>
    </w:p>
    <w:p w:rsidR="002C194B" w:rsidRPr="00687A8E" w:rsidRDefault="002C194B" w:rsidP="002C194B">
      <w:pPr>
        <w:jc w:val="center"/>
        <w:rPr>
          <w:rFonts w:asciiTheme="majorHAnsi" w:hAnsiTheme="majorHAnsi" w:cstheme="majorHAnsi"/>
          <w:i/>
          <w:sz w:val="24"/>
          <w:szCs w:val="24"/>
        </w:rPr>
      </w:pPr>
      <w:r w:rsidRPr="00687A8E">
        <w:rPr>
          <w:rFonts w:asciiTheme="majorHAnsi" w:hAnsiTheme="majorHAnsi" w:cstheme="majorHAnsi"/>
          <w:i/>
          <w:sz w:val="24"/>
          <w:szCs w:val="24"/>
        </w:rPr>
        <w:t>Nicole Villanueva [villanueva3@mail.usf.edu]</w:t>
      </w:r>
    </w:p>
    <w:p w:rsidR="002C194B" w:rsidRDefault="002C194B" w:rsidP="002C194B">
      <w:pPr>
        <w:jc w:val="center"/>
        <w:rPr>
          <w:rFonts w:asciiTheme="majorHAnsi" w:hAnsiTheme="majorHAnsi" w:cstheme="majorHAnsi"/>
          <w:i/>
          <w:sz w:val="24"/>
          <w:szCs w:val="24"/>
        </w:rPr>
      </w:pPr>
      <w:r w:rsidRPr="00687A8E">
        <w:rPr>
          <w:rFonts w:asciiTheme="majorHAnsi" w:hAnsiTheme="majorHAnsi" w:cstheme="majorHAnsi"/>
          <w:i/>
          <w:sz w:val="24"/>
          <w:szCs w:val="24"/>
        </w:rPr>
        <w:t>Executive Volunteer Media</w:t>
      </w:r>
    </w:p>
    <w:p w:rsidR="00030D74" w:rsidRDefault="00030D74" w:rsidP="002C194B">
      <w:pPr>
        <w:rPr>
          <w:rFonts w:asciiTheme="majorHAnsi" w:hAnsiTheme="majorHAnsi" w:cstheme="majorHAnsi"/>
          <w:sz w:val="24"/>
          <w:szCs w:val="24"/>
        </w:rPr>
      </w:pPr>
    </w:p>
    <w:p w:rsidR="002C194B" w:rsidRPr="00030D74" w:rsidRDefault="002C194B" w:rsidP="002C194B">
      <w:pPr>
        <w:rPr>
          <w:rFonts w:asciiTheme="majorHAnsi" w:hAnsiTheme="majorHAnsi" w:cstheme="majorHAnsi"/>
          <w:sz w:val="24"/>
          <w:szCs w:val="24"/>
        </w:rPr>
      </w:pPr>
      <w:r w:rsidRPr="00030D74">
        <w:rPr>
          <w:rFonts w:asciiTheme="majorHAnsi" w:hAnsiTheme="majorHAnsi" w:cstheme="majorHAnsi"/>
          <w:sz w:val="28"/>
          <w:szCs w:val="28"/>
        </w:rPr>
        <w:t>Title:</w:t>
      </w:r>
      <w:r w:rsidRPr="00030D74">
        <w:rPr>
          <w:rFonts w:asciiTheme="majorHAnsi" w:hAnsiTheme="majorHAnsi" w:cstheme="majorHAnsi"/>
          <w:sz w:val="24"/>
          <w:szCs w:val="24"/>
        </w:rPr>
        <w:t xml:space="preserve"> </w:t>
      </w:r>
      <w:r w:rsidR="00030D74" w:rsidRPr="00030D74">
        <w:rPr>
          <w:rFonts w:asciiTheme="majorHAnsi" w:hAnsiTheme="majorHAnsi" w:cstheme="majorHAnsi"/>
          <w:sz w:val="24"/>
          <w:szCs w:val="24"/>
        </w:rPr>
        <w:t xml:space="preserve">A New Theory Linking Sleep and Creativity </w:t>
      </w:r>
    </w:p>
    <w:p w:rsidR="002C194B" w:rsidRPr="00030D74" w:rsidRDefault="002C194B" w:rsidP="002C194B">
      <w:pPr>
        <w:rPr>
          <w:rFonts w:asciiTheme="majorHAnsi" w:hAnsiTheme="majorHAnsi" w:cstheme="majorHAnsi"/>
          <w:sz w:val="24"/>
          <w:szCs w:val="24"/>
        </w:rPr>
      </w:pPr>
      <w:r w:rsidRPr="00030D74">
        <w:rPr>
          <w:rFonts w:asciiTheme="majorHAnsi" w:hAnsiTheme="majorHAnsi" w:cstheme="majorHAnsi"/>
          <w:sz w:val="28"/>
          <w:szCs w:val="28"/>
        </w:rPr>
        <w:t>Author:</w:t>
      </w:r>
      <w:r w:rsidR="00030D74" w:rsidRPr="00030D74">
        <w:rPr>
          <w:rFonts w:asciiTheme="majorHAnsi" w:hAnsiTheme="majorHAnsi" w:cstheme="majorHAnsi"/>
          <w:sz w:val="24"/>
          <w:szCs w:val="24"/>
        </w:rPr>
        <w:t xml:space="preserve"> Ed Yong</w:t>
      </w:r>
    </w:p>
    <w:p w:rsidR="00030D74" w:rsidRPr="00030D74" w:rsidRDefault="00030D74" w:rsidP="00030D74">
      <w:pPr>
        <w:rPr>
          <w:rFonts w:asciiTheme="majorHAnsi" w:hAnsiTheme="majorHAnsi" w:cstheme="majorHAnsi"/>
          <w:sz w:val="24"/>
          <w:szCs w:val="24"/>
        </w:rPr>
      </w:pPr>
      <w:r w:rsidRPr="00030D74">
        <w:rPr>
          <w:rFonts w:asciiTheme="majorHAnsi" w:hAnsiTheme="majorHAnsi" w:cstheme="majorHAnsi"/>
          <w:sz w:val="24"/>
          <w:szCs w:val="24"/>
        </w:rPr>
        <w:t> </w:t>
      </w:r>
      <w:hyperlink r:id="rId55" w:history="1">
        <w:r w:rsidRPr="00030D74">
          <w:rPr>
            <w:rStyle w:val="Hyperlink"/>
            <w:rFonts w:asciiTheme="majorHAnsi" w:hAnsiTheme="majorHAnsi" w:cstheme="majorHAnsi"/>
            <w:sz w:val="24"/>
            <w:szCs w:val="24"/>
          </w:rPr>
          <w:t>https://www.theatlantic.com/science/archive/2018/05/sleep-creativity-theory/560399/</w:t>
        </w:r>
      </w:hyperlink>
    </w:p>
    <w:p w:rsidR="00030D74" w:rsidRPr="00030D74" w:rsidRDefault="00030D74" w:rsidP="00030D74">
      <w:pPr>
        <w:rPr>
          <w:rFonts w:asciiTheme="majorHAnsi" w:hAnsiTheme="majorHAnsi" w:cstheme="majorHAnsi"/>
          <w:sz w:val="24"/>
          <w:szCs w:val="24"/>
        </w:rPr>
      </w:pPr>
    </w:p>
    <w:p w:rsidR="00030D74" w:rsidRPr="00030D74" w:rsidRDefault="00030D74" w:rsidP="00030D74">
      <w:pPr>
        <w:rPr>
          <w:rFonts w:asciiTheme="majorHAnsi" w:hAnsiTheme="majorHAnsi" w:cstheme="majorHAnsi"/>
          <w:sz w:val="24"/>
          <w:szCs w:val="24"/>
        </w:rPr>
      </w:pPr>
      <w:r w:rsidRPr="00030D74">
        <w:rPr>
          <w:rFonts w:asciiTheme="majorHAnsi" w:hAnsiTheme="majorHAnsi" w:cstheme="majorHAnsi"/>
          <w:sz w:val="24"/>
          <w:szCs w:val="24"/>
        </w:rPr>
        <w:t xml:space="preserve">Before </w:t>
      </w:r>
      <w:r w:rsidRPr="00030D74">
        <w:rPr>
          <w:rFonts w:asciiTheme="majorHAnsi" w:hAnsiTheme="majorHAnsi" w:cstheme="majorHAnsi"/>
          <w:color w:val="222222"/>
          <w:sz w:val="24"/>
          <w:szCs w:val="24"/>
        </w:rPr>
        <w:t xml:space="preserve">taking an important decision, many advise to "Sleep on it." Research has proved this to be true. Sleep promotes creative problem solving that leads to better decisions. The reason for this relationship remains unclear.  Penny Lewis and </w:t>
      </w:r>
      <w:proofErr w:type="spellStart"/>
      <w:r w:rsidRPr="00030D74">
        <w:rPr>
          <w:rFonts w:asciiTheme="majorHAnsi" w:hAnsiTheme="majorHAnsi" w:cstheme="majorHAnsi"/>
          <w:color w:val="222222"/>
          <w:sz w:val="24"/>
          <w:szCs w:val="24"/>
        </w:rPr>
        <w:t>here</w:t>
      </w:r>
      <w:proofErr w:type="spellEnd"/>
      <w:r w:rsidRPr="00030D74">
        <w:rPr>
          <w:rFonts w:asciiTheme="majorHAnsi" w:hAnsiTheme="majorHAnsi" w:cstheme="majorHAnsi"/>
          <w:color w:val="222222"/>
          <w:sz w:val="24"/>
          <w:szCs w:val="24"/>
        </w:rPr>
        <w:t xml:space="preserve"> colleagues at Cardiff University created a theory detailing the roles of REM and non-REM sleep that may explain the phenomenon.</w:t>
      </w:r>
      <w:r w:rsidRPr="00030D74">
        <w:rPr>
          <w:rFonts w:asciiTheme="majorHAnsi" w:hAnsiTheme="majorHAnsi" w:cstheme="majorHAnsi"/>
          <w:color w:val="0B0121"/>
          <w:sz w:val="24"/>
          <w:szCs w:val="24"/>
          <w:bdr w:val="none" w:sz="0" w:space="0" w:color="auto" w:frame="1"/>
        </w:rPr>
        <w:t xml:space="preserve"> As you enter non-REM sleep, the brain replays, consolidates and integrates memories. The reruns also help the brain create a general idea of a memory, eliminating details. Lewis argues that during non-REM sleep, the activity between the hippocampus and the neocortex is strengthened, leading to easier extraction of general memories, </w:t>
      </w:r>
      <w:proofErr w:type="gramStart"/>
      <w:r w:rsidRPr="00030D74">
        <w:rPr>
          <w:rFonts w:asciiTheme="majorHAnsi" w:hAnsiTheme="majorHAnsi" w:cstheme="majorHAnsi"/>
          <w:color w:val="0B0121"/>
          <w:sz w:val="24"/>
          <w:szCs w:val="24"/>
          <w:bdr w:val="none" w:sz="0" w:space="0" w:color="auto" w:frame="1"/>
        </w:rPr>
        <w:t>During</w:t>
      </w:r>
      <w:proofErr w:type="gramEnd"/>
      <w:r w:rsidRPr="00030D74">
        <w:rPr>
          <w:rFonts w:asciiTheme="majorHAnsi" w:hAnsiTheme="majorHAnsi" w:cstheme="majorHAnsi"/>
          <w:color w:val="0B0121"/>
          <w:sz w:val="24"/>
          <w:szCs w:val="24"/>
          <w:bdr w:val="none" w:sz="0" w:space="0" w:color="auto" w:frame="1"/>
        </w:rPr>
        <w:t xml:space="preserve"> the deep sleep REM phase, acetylcholine floods the brain and places the hippocampus and the neocortex into a flexible state that promotes the activity of neurons. All of these factors allow </w:t>
      </w:r>
      <w:r w:rsidRPr="00030D74">
        <w:rPr>
          <w:rFonts w:asciiTheme="majorHAnsi" w:hAnsiTheme="majorHAnsi" w:cstheme="majorHAnsi"/>
          <w:color w:val="0B0121"/>
          <w:sz w:val="24"/>
          <w:szCs w:val="24"/>
          <w:bdr w:val="none" w:sz="0" w:space="0" w:color="auto" w:frame="1"/>
        </w:rPr>
        <w:lastRenderedPageBreak/>
        <w:t>the neocortex to unconsciously search for similarities between seemingly unrelated concepts. Essentially, non-REM sleep extracts concepts and the REM sleep connects them. Over the course of a night, both areas of the brain go through cycles of connection and disconnection that could lead to a novel solution to a problem. Next time you are confronted with a complicated problem, sleep and a creative solution may come your way.</w:t>
      </w:r>
    </w:p>
    <w:p w:rsidR="002C194B" w:rsidRDefault="002C194B" w:rsidP="002C194B">
      <w:pPr>
        <w:rPr>
          <w:rFonts w:asciiTheme="majorHAnsi" w:hAnsiTheme="majorHAnsi" w:cstheme="majorHAnsi"/>
          <w:b/>
          <w:sz w:val="32"/>
          <w:szCs w:val="32"/>
        </w:rPr>
      </w:pPr>
    </w:p>
    <w:p w:rsidR="00505A24" w:rsidRPr="00687A8E" w:rsidRDefault="00505A24" w:rsidP="00505A24">
      <w:pPr>
        <w:rPr>
          <w:rFonts w:asciiTheme="majorHAnsi" w:hAnsiTheme="majorHAnsi" w:cstheme="majorHAnsi"/>
          <w:b/>
          <w:sz w:val="28"/>
          <w:szCs w:val="28"/>
        </w:rPr>
      </w:pPr>
      <w:proofErr w:type="spellStart"/>
      <w:r w:rsidRPr="00F42C53">
        <w:rPr>
          <w:rFonts w:asciiTheme="majorHAnsi" w:hAnsiTheme="majorHAnsi" w:cstheme="majorHAnsi"/>
          <w:b/>
          <w:sz w:val="28"/>
          <w:szCs w:val="28"/>
          <w:highlight w:val="green"/>
        </w:rPr>
        <w:t>ACQol</w:t>
      </w:r>
      <w:proofErr w:type="spellEnd"/>
      <w:r w:rsidRPr="00F42C53">
        <w:rPr>
          <w:rFonts w:asciiTheme="majorHAnsi" w:hAnsiTheme="majorHAnsi" w:cstheme="majorHAnsi"/>
          <w:b/>
          <w:sz w:val="28"/>
          <w:szCs w:val="28"/>
          <w:highlight w:val="green"/>
        </w:rPr>
        <w:t xml:space="preserve"> Bulletin Vol 2/19</w:t>
      </w:r>
      <w:r>
        <w:rPr>
          <w:rFonts w:asciiTheme="majorHAnsi" w:hAnsiTheme="majorHAnsi" w:cstheme="majorHAnsi"/>
          <w:b/>
          <w:sz w:val="28"/>
          <w:szCs w:val="28"/>
          <w:highlight w:val="green"/>
        </w:rPr>
        <w:t>-1</w:t>
      </w:r>
      <w:r w:rsidRPr="00F42C53">
        <w:rPr>
          <w:rFonts w:asciiTheme="majorHAnsi" w:hAnsiTheme="majorHAnsi" w:cstheme="majorHAnsi"/>
          <w:b/>
          <w:sz w:val="28"/>
          <w:szCs w:val="28"/>
          <w:highlight w:val="green"/>
        </w:rPr>
        <w:t>: 1</w:t>
      </w:r>
      <w:r>
        <w:rPr>
          <w:rFonts w:asciiTheme="majorHAnsi" w:hAnsiTheme="majorHAnsi" w:cstheme="majorHAnsi"/>
          <w:b/>
          <w:sz w:val="28"/>
          <w:szCs w:val="28"/>
          <w:highlight w:val="green"/>
        </w:rPr>
        <w:t>2</w:t>
      </w:r>
      <w:r w:rsidRPr="00F42C53">
        <w:rPr>
          <w:rFonts w:asciiTheme="majorHAnsi" w:hAnsiTheme="majorHAnsi" w:cstheme="majorHAnsi"/>
          <w:b/>
          <w:sz w:val="28"/>
          <w:szCs w:val="28"/>
          <w:highlight w:val="green"/>
        </w:rPr>
        <w:t>0518</w:t>
      </w:r>
      <w:r w:rsidRPr="00797A79">
        <w:rPr>
          <w:rFonts w:asciiTheme="majorHAnsi" w:hAnsiTheme="majorHAnsi" w:cstheme="majorHAnsi"/>
          <w:b/>
          <w:sz w:val="28"/>
          <w:szCs w:val="28"/>
        </w:rPr>
        <w:t xml:space="preserve"> </w:t>
      </w:r>
    </w:p>
    <w:p w:rsidR="00505A24" w:rsidRPr="00687A8E" w:rsidRDefault="00505A24" w:rsidP="00505A24">
      <w:pPr>
        <w:rPr>
          <w:rFonts w:asciiTheme="majorHAnsi" w:hAnsiTheme="majorHAnsi" w:cstheme="majorHAnsi"/>
          <w:b/>
          <w:sz w:val="28"/>
          <w:szCs w:val="28"/>
        </w:rPr>
      </w:pPr>
      <w:r w:rsidRPr="00687A8E">
        <w:rPr>
          <w:rFonts w:asciiTheme="majorHAnsi" w:hAnsiTheme="majorHAnsi" w:cstheme="majorHAnsi"/>
          <w:b/>
          <w:sz w:val="28"/>
          <w:szCs w:val="28"/>
        </w:rPr>
        <w:t>Bulletin of the Australian Centre on Quality of Life</w:t>
      </w:r>
    </w:p>
    <w:p w:rsidR="00505A24" w:rsidRPr="00687A8E" w:rsidRDefault="00505A24" w:rsidP="00505A24">
      <w:pPr>
        <w:rPr>
          <w:rFonts w:asciiTheme="majorHAnsi" w:hAnsiTheme="majorHAnsi" w:cstheme="majorHAnsi"/>
          <w:sz w:val="24"/>
          <w:szCs w:val="24"/>
        </w:rPr>
      </w:pPr>
      <w:r w:rsidRPr="00687A8E">
        <w:rPr>
          <w:rFonts w:asciiTheme="majorHAnsi" w:hAnsiTheme="majorHAnsi" w:cstheme="majorHAnsi"/>
          <w:sz w:val="24"/>
          <w:szCs w:val="24"/>
        </w:rPr>
        <w:t>Editor: Robert A. Cummins</w:t>
      </w:r>
    </w:p>
    <w:p w:rsidR="00505A24" w:rsidRPr="00687A8E" w:rsidRDefault="006478D1" w:rsidP="00505A24">
      <w:pPr>
        <w:rPr>
          <w:rFonts w:asciiTheme="majorHAnsi" w:hAnsiTheme="majorHAnsi" w:cstheme="majorHAnsi"/>
          <w:sz w:val="24"/>
          <w:szCs w:val="24"/>
        </w:rPr>
      </w:pPr>
      <w:hyperlink r:id="rId56" w:history="1">
        <w:r w:rsidR="00505A24" w:rsidRPr="00687A8E">
          <w:rPr>
            <w:rStyle w:val="Hyperlink"/>
            <w:rFonts w:asciiTheme="majorHAnsi" w:hAnsiTheme="majorHAnsi" w:cstheme="majorHAnsi"/>
            <w:sz w:val="24"/>
            <w:szCs w:val="24"/>
          </w:rPr>
          <w:t>http://www.acqol.com.au/</w:t>
        </w:r>
      </w:hyperlink>
    </w:p>
    <w:p w:rsidR="00505A24" w:rsidRPr="00687A8E" w:rsidRDefault="00505A24" w:rsidP="00505A24">
      <w:pPr>
        <w:rPr>
          <w:rFonts w:asciiTheme="majorHAnsi" w:hAnsiTheme="majorHAnsi" w:cstheme="majorHAnsi"/>
          <w:sz w:val="24"/>
          <w:szCs w:val="24"/>
        </w:rPr>
      </w:pPr>
      <w:r w:rsidRPr="00687A8E">
        <w:rPr>
          <w:rFonts w:asciiTheme="majorHAnsi" w:hAnsiTheme="majorHAnsi" w:cstheme="majorHAnsi"/>
          <w:b/>
          <w:sz w:val="24"/>
          <w:szCs w:val="24"/>
        </w:rPr>
        <w:t xml:space="preserve">Note 1: </w:t>
      </w:r>
      <w:r w:rsidRPr="00687A8E">
        <w:rPr>
          <w:rFonts w:asciiTheme="majorHAnsi" w:hAnsiTheme="majorHAnsi" w:cstheme="majorHAnsi"/>
          <w:sz w:val="24"/>
          <w:szCs w:val="24"/>
        </w:rPr>
        <w:t>This site is under development and some content is missing.</w:t>
      </w:r>
    </w:p>
    <w:p w:rsidR="00505A24" w:rsidRDefault="00505A24" w:rsidP="00505A24">
      <w:pPr>
        <w:rPr>
          <w:rFonts w:asciiTheme="majorHAnsi" w:hAnsiTheme="majorHAnsi" w:cstheme="majorHAnsi"/>
          <w:sz w:val="24"/>
          <w:szCs w:val="24"/>
        </w:rPr>
      </w:pPr>
      <w:r w:rsidRPr="00687A8E">
        <w:rPr>
          <w:rFonts w:asciiTheme="majorHAnsi" w:hAnsiTheme="majorHAnsi" w:cstheme="majorHAnsi"/>
          <w:b/>
          <w:sz w:val="24"/>
          <w:szCs w:val="24"/>
        </w:rPr>
        <w:t>Note 2</w:t>
      </w:r>
      <w:r w:rsidRPr="00687A8E">
        <w:rPr>
          <w:rFonts w:asciiTheme="majorHAnsi" w:hAnsiTheme="majorHAnsi" w:cstheme="majorHAnsi"/>
          <w:sz w:val="24"/>
          <w:szCs w:val="24"/>
        </w:rPr>
        <w:t xml:space="preserve">: Please address any correspondence to the editor only. </w:t>
      </w:r>
    </w:p>
    <w:p w:rsidR="00505A24" w:rsidRDefault="00505A24" w:rsidP="00505A24">
      <w:pPr>
        <w:rPr>
          <w:rFonts w:asciiTheme="majorHAnsi" w:hAnsiTheme="majorHAnsi" w:cstheme="majorHAnsi"/>
          <w:sz w:val="24"/>
          <w:szCs w:val="24"/>
        </w:rPr>
      </w:pPr>
    </w:p>
    <w:p w:rsidR="00505A24" w:rsidRPr="00687A8E" w:rsidRDefault="00505A24" w:rsidP="00505A24">
      <w:pPr>
        <w:jc w:val="center"/>
        <w:rPr>
          <w:rFonts w:asciiTheme="majorHAnsi" w:eastAsia="Times New Roman" w:hAnsiTheme="majorHAnsi" w:cstheme="majorHAnsi"/>
          <w:b/>
          <w:sz w:val="32"/>
          <w:szCs w:val="32"/>
          <w:lang w:val="en-US"/>
        </w:rPr>
      </w:pPr>
      <w:r w:rsidRPr="00687A8E">
        <w:rPr>
          <w:rFonts w:asciiTheme="majorHAnsi" w:eastAsia="Times New Roman" w:hAnsiTheme="majorHAnsi" w:cstheme="majorHAnsi"/>
          <w:b/>
          <w:sz w:val="32"/>
          <w:szCs w:val="32"/>
          <w:lang w:val="en-US"/>
        </w:rPr>
        <w:t xml:space="preserve">Welcome to new </w:t>
      </w:r>
      <w:r>
        <w:rPr>
          <w:rFonts w:asciiTheme="majorHAnsi" w:eastAsia="Times New Roman" w:hAnsiTheme="majorHAnsi" w:cstheme="majorHAnsi"/>
          <w:b/>
          <w:sz w:val="32"/>
          <w:szCs w:val="32"/>
          <w:lang w:val="en-US"/>
        </w:rPr>
        <w:t>School member</w:t>
      </w:r>
      <w:r w:rsidRPr="00687A8E">
        <w:rPr>
          <w:rFonts w:asciiTheme="majorHAnsi" w:eastAsia="Times New Roman" w:hAnsiTheme="majorHAnsi" w:cstheme="majorHAnsi"/>
          <w:b/>
          <w:sz w:val="32"/>
          <w:szCs w:val="32"/>
          <w:lang w:val="en-US"/>
        </w:rPr>
        <w:t xml:space="preserve"> </w:t>
      </w:r>
    </w:p>
    <w:p w:rsidR="00505A24" w:rsidRDefault="00505A24" w:rsidP="00505A24">
      <w:pPr>
        <w:rPr>
          <w:lang w:val="en" w:eastAsia="en-AU"/>
        </w:rPr>
      </w:pPr>
    </w:p>
    <w:p w:rsidR="00505A24" w:rsidRPr="00505A24" w:rsidRDefault="00505A24" w:rsidP="00505A24">
      <w:pPr>
        <w:jc w:val="center"/>
        <w:rPr>
          <w:rFonts w:asciiTheme="majorHAnsi" w:hAnsiTheme="majorHAnsi" w:cstheme="majorHAnsi"/>
          <w:b/>
          <w:lang w:val="en" w:eastAsia="en-AU"/>
        </w:rPr>
      </w:pPr>
      <w:r w:rsidRPr="00505A24">
        <w:rPr>
          <w:rFonts w:asciiTheme="majorHAnsi" w:hAnsiTheme="majorHAnsi" w:cstheme="majorHAnsi"/>
          <w:b/>
          <w:lang w:val="en" w:eastAsia="en-AU"/>
        </w:rPr>
        <w:t>Associate Professor Hua Yong [hua.yong@deakin.edu.au]</w:t>
      </w:r>
    </w:p>
    <w:p w:rsidR="00505A24" w:rsidRPr="00505A24" w:rsidRDefault="00505A24" w:rsidP="00505A24">
      <w:pPr>
        <w:jc w:val="center"/>
        <w:rPr>
          <w:rFonts w:asciiTheme="majorHAnsi" w:hAnsiTheme="majorHAnsi" w:cstheme="majorHAnsi"/>
          <w:b/>
          <w:lang w:val="en" w:eastAsia="en-AU"/>
        </w:rPr>
      </w:pPr>
      <w:r w:rsidRPr="00505A24">
        <w:rPr>
          <w:rFonts w:asciiTheme="majorHAnsi" w:hAnsiTheme="majorHAnsi" w:cstheme="majorHAnsi"/>
          <w:b/>
          <w:lang w:val="en" w:eastAsia="en-AU"/>
        </w:rPr>
        <w:t>Room (BC4.112)</w:t>
      </w:r>
    </w:p>
    <w:p w:rsidR="00505A24" w:rsidRPr="00520F94" w:rsidRDefault="00505A24" w:rsidP="00505A24">
      <w:pPr>
        <w:rPr>
          <w:lang w:val="en" w:eastAsia="en-AU"/>
        </w:rPr>
      </w:pPr>
    </w:p>
    <w:p w:rsidR="00505A24" w:rsidRPr="00520F94" w:rsidRDefault="00505A24" w:rsidP="00505A24">
      <w:pPr>
        <w:rPr>
          <w:lang w:val="en" w:eastAsia="en-AU"/>
        </w:rPr>
      </w:pPr>
      <w:r w:rsidRPr="00520F94">
        <w:rPr>
          <w:lang w:val="en" w:eastAsia="en-AU"/>
        </w:rPr>
        <w:t xml:space="preserve">My current research focuses on using population-based survey data to examine use of </w:t>
      </w:r>
      <w:proofErr w:type="spellStart"/>
      <w:r w:rsidRPr="00520F94">
        <w:rPr>
          <w:lang w:val="en" w:eastAsia="en-AU"/>
        </w:rPr>
        <w:t>vaporised</w:t>
      </w:r>
      <w:proofErr w:type="spellEnd"/>
      <w:r w:rsidRPr="00520F94">
        <w:rPr>
          <w:lang w:val="en" w:eastAsia="en-AU"/>
        </w:rPr>
        <w:t xml:space="preserve"> nicotine products (e.g., e-cigarettes) by smokers, beliefs about their harmfulness relative to conventional cigarettes, motivations for using and the potential role of these products in smoking cessation; I also work on a project to identify markers of smoker subgroups with high versus low probability of smoking cessation. I’ve done some work in the past to understand how smokers’ perceived quality of life change over time post quitting and the extent to which they predict smoking relapse.</w:t>
      </w:r>
    </w:p>
    <w:p w:rsidR="00505A24" w:rsidRDefault="00505A24" w:rsidP="00162B8A">
      <w:pPr>
        <w:rPr>
          <w:rFonts w:asciiTheme="majorHAnsi" w:hAnsiTheme="majorHAnsi" w:cstheme="majorHAnsi"/>
          <w:b/>
          <w:sz w:val="28"/>
          <w:szCs w:val="28"/>
        </w:rPr>
      </w:pPr>
    </w:p>
    <w:p w:rsidR="00162B8A" w:rsidRPr="00687A8E" w:rsidRDefault="00162B8A" w:rsidP="00162B8A">
      <w:pPr>
        <w:rPr>
          <w:rFonts w:asciiTheme="majorHAnsi" w:hAnsiTheme="majorHAnsi" w:cstheme="majorHAnsi"/>
          <w:b/>
          <w:sz w:val="28"/>
          <w:szCs w:val="28"/>
        </w:rPr>
      </w:pPr>
      <w:r w:rsidRPr="00F42C53">
        <w:rPr>
          <w:rFonts w:asciiTheme="majorHAnsi" w:hAnsiTheme="majorHAnsi" w:cstheme="majorHAnsi"/>
          <w:b/>
          <w:sz w:val="28"/>
          <w:szCs w:val="28"/>
          <w:highlight w:val="green"/>
        </w:rPr>
        <w:t>ACQol Bulletin Vol 2/</w:t>
      </w:r>
      <w:r w:rsidR="002C194B" w:rsidRPr="00F42C53">
        <w:rPr>
          <w:rFonts w:asciiTheme="majorHAnsi" w:hAnsiTheme="majorHAnsi" w:cstheme="majorHAnsi"/>
          <w:b/>
          <w:sz w:val="28"/>
          <w:szCs w:val="28"/>
          <w:highlight w:val="green"/>
        </w:rPr>
        <w:t>19</w:t>
      </w:r>
      <w:r w:rsidRPr="00F42C53">
        <w:rPr>
          <w:rFonts w:asciiTheme="majorHAnsi" w:hAnsiTheme="majorHAnsi" w:cstheme="majorHAnsi"/>
          <w:b/>
          <w:sz w:val="28"/>
          <w:szCs w:val="28"/>
          <w:highlight w:val="green"/>
        </w:rPr>
        <w:t xml:space="preserve">: </w:t>
      </w:r>
      <w:r w:rsidR="002C194B" w:rsidRPr="00F42C53">
        <w:rPr>
          <w:rFonts w:asciiTheme="majorHAnsi" w:hAnsiTheme="majorHAnsi" w:cstheme="majorHAnsi"/>
          <w:b/>
          <w:sz w:val="28"/>
          <w:szCs w:val="28"/>
          <w:highlight w:val="green"/>
        </w:rPr>
        <w:t>100518</w:t>
      </w:r>
      <w:r w:rsidRPr="00797A79">
        <w:rPr>
          <w:rFonts w:asciiTheme="majorHAnsi" w:hAnsiTheme="majorHAnsi" w:cstheme="majorHAnsi"/>
          <w:b/>
          <w:sz w:val="28"/>
          <w:szCs w:val="28"/>
        </w:rPr>
        <w:t xml:space="preserve"> </w:t>
      </w:r>
    </w:p>
    <w:p w:rsidR="00162B8A" w:rsidRPr="00687A8E" w:rsidRDefault="00162B8A" w:rsidP="00162B8A">
      <w:pPr>
        <w:rPr>
          <w:rFonts w:asciiTheme="majorHAnsi" w:hAnsiTheme="majorHAnsi" w:cstheme="majorHAnsi"/>
          <w:b/>
          <w:sz w:val="28"/>
          <w:szCs w:val="28"/>
        </w:rPr>
      </w:pPr>
      <w:r w:rsidRPr="00687A8E">
        <w:rPr>
          <w:rFonts w:asciiTheme="majorHAnsi" w:hAnsiTheme="majorHAnsi" w:cstheme="majorHAnsi"/>
          <w:b/>
          <w:sz w:val="28"/>
          <w:szCs w:val="28"/>
        </w:rPr>
        <w:t>Bulletin of the Australian Centre on Quality of Life</w:t>
      </w:r>
    </w:p>
    <w:p w:rsidR="00162B8A" w:rsidRPr="00687A8E" w:rsidRDefault="00162B8A" w:rsidP="00162B8A">
      <w:pPr>
        <w:rPr>
          <w:rFonts w:asciiTheme="majorHAnsi" w:hAnsiTheme="majorHAnsi" w:cstheme="majorHAnsi"/>
          <w:sz w:val="24"/>
          <w:szCs w:val="24"/>
        </w:rPr>
      </w:pPr>
      <w:r w:rsidRPr="00687A8E">
        <w:rPr>
          <w:rFonts w:asciiTheme="majorHAnsi" w:hAnsiTheme="majorHAnsi" w:cstheme="majorHAnsi"/>
          <w:sz w:val="24"/>
          <w:szCs w:val="24"/>
        </w:rPr>
        <w:t>Editor: Robert A. Cummins</w:t>
      </w:r>
    </w:p>
    <w:p w:rsidR="00162B8A" w:rsidRPr="00687A8E" w:rsidRDefault="006478D1" w:rsidP="00162B8A">
      <w:pPr>
        <w:rPr>
          <w:rFonts w:asciiTheme="majorHAnsi" w:hAnsiTheme="majorHAnsi" w:cstheme="majorHAnsi"/>
          <w:sz w:val="24"/>
          <w:szCs w:val="24"/>
        </w:rPr>
      </w:pPr>
      <w:hyperlink r:id="rId57" w:history="1">
        <w:r w:rsidR="00162B8A" w:rsidRPr="00687A8E">
          <w:rPr>
            <w:rStyle w:val="Hyperlink"/>
            <w:rFonts w:asciiTheme="majorHAnsi" w:hAnsiTheme="majorHAnsi" w:cstheme="majorHAnsi"/>
            <w:sz w:val="24"/>
            <w:szCs w:val="24"/>
          </w:rPr>
          <w:t>http://www.acqol.com.au/</w:t>
        </w:r>
      </w:hyperlink>
    </w:p>
    <w:p w:rsidR="00162B8A" w:rsidRPr="00687A8E" w:rsidRDefault="00162B8A" w:rsidP="00162B8A">
      <w:pPr>
        <w:rPr>
          <w:rFonts w:asciiTheme="majorHAnsi" w:hAnsiTheme="majorHAnsi" w:cstheme="majorHAnsi"/>
          <w:sz w:val="24"/>
          <w:szCs w:val="24"/>
        </w:rPr>
      </w:pPr>
      <w:r w:rsidRPr="00687A8E">
        <w:rPr>
          <w:rFonts w:asciiTheme="majorHAnsi" w:hAnsiTheme="majorHAnsi" w:cstheme="majorHAnsi"/>
          <w:b/>
          <w:sz w:val="24"/>
          <w:szCs w:val="24"/>
        </w:rPr>
        <w:t xml:space="preserve">Note 1: </w:t>
      </w:r>
      <w:r w:rsidRPr="00687A8E">
        <w:rPr>
          <w:rFonts w:asciiTheme="majorHAnsi" w:hAnsiTheme="majorHAnsi" w:cstheme="majorHAnsi"/>
          <w:sz w:val="24"/>
          <w:szCs w:val="24"/>
        </w:rPr>
        <w:t>This site is under development and some content is missing.</w:t>
      </w:r>
    </w:p>
    <w:p w:rsidR="00162B8A" w:rsidRPr="00687A8E" w:rsidRDefault="00162B8A" w:rsidP="00162B8A">
      <w:pPr>
        <w:rPr>
          <w:rFonts w:asciiTheme="majorHAnsi" w:hAnsiTheme="majorHAnsi" w:cstheme="majorHAnsi"/>
          <w:sz w:val="24"/>
          <w:szCs w:val="24"/>
        </w:rPr>
      </w:pPr>
      <w:r w:rsidRPr="00687A8E">
        <w:rPr>
          <w:rFonts w:asciiTheme="majorHAnsi" w:hAnsiTheme="majorHAnsi" w:cstheme="majorHAnsi"/>
          <w:b/>
          <w:sz w:val="24"/>
          <w:szCs w:val="24"/>
        </w:rPr>
        <w:t>Note 2</w:t>
      </w:r>
      <w:r w:rsidRPr="00687A8E">
        <w:rPr>
          <w:rFonts w:asciiTheme="majorHAnsi" w:hAnsiTheme="majorHAnsi" w:cstheme="majorHAnsi"/>
          <w:sz w:val="24"/>
          <w:szCs w:val="24"/>
        </w:rPr>
        <w:t xml:space="preserve">: Please address any correspondence to the editor only. </w:t>
      </w:r>
    </w:p>
    <w:p w:rsidR="00162B8A" w:rsidRPr="00687A8E" w:rsidRDefault="00162B8A" w:rsidP="00162B8A">
      <w:pPr>
        <w:rPr>
          <w:rFonts w:asciiTheme="majorHAnsi" w:hAnsiTheme="majorHAnsi" w:cstheme="majorHAnsi"/>
          <w:sz w:val="24"/>
          <w:szCs w:val="24"/>
        </w:rPr>
      </w:pPr>
    </w:p>
    <w:p w:rsidR="00162B8A" w:rsidRPr="00687A8E" w:rsidRDefault="00162B8A" w:rsidP="00162B8A">
      <w:pPr>
        <w:jc w:val="center"/>
        <w:rPr>
          <w:rFonts w:asciiTheme="majorHAnsi" w:hAnsiTheme="majorHAnsi" w:cstheme="majorHAnsi"/>
          <w:b/>
          <w:sz w:val="32"/>
          <w:szCs w:val="32"/>
        </w:rPr>
      </w:pPr>
      <w:r w:rsidRPr="00687A8E">
        <w:rPr>
          <w:rFonts w:asciiTheme="majorHAnsi" w:hAnsiTheme="majorHAnsi" w:cstheme="majorHAnsi"/>
          <w:b/>
          <w:sz w:val="32"/>
          <w:szCs w:val="32"/>
        </w:rPr>
        <w:t>Paper for private study</w:t>
      </w:r>
    </w:p>
    <w:p w:rsidR="00162B8A" w:rsidRPr="00687A8E" w:rsidRDefault="00162B8A" w:rsidP="00162B8A">
      <w:pPr>
        <w:jc w:val="center"/>
        <w:rPr>
          <w:rFonts w:asciiTheme="majorHAnsi" w:hAnsiTheme="majorHAnsi" w:cstheme="majorHAnsi"/>
          <w:sz w:val="24"/>
          <w:szCs w:val="24"/>
        </w:rPr>
      </w:pPr>
      <w:r w:rsidRPr="00687A8E">
        <w:rPr>
          <w:rFonts w:asciiTheme="majorHAnsi" w:hAnsiTheme="majorHAnsi" w:cstheme="majorHAnsi"/>
          <w:i/>
          <w:sz w:val="24"/>
          <w:szCs w:val="24"/>
        </w:rPr>
        <w:t xml:space="preserve">The attached paper, on the topic of life quality, is sent to you for your personal private study and discussion within </w:t>
      </w:r>
      <w:proofErr w:type="spellStart"/>
      <w:r w:rsidRPr="00687A8E">
        <w:rPr>
          <w:rFonts w:asciiTheme="majorHAnsi" w:hAnsiTheme="majorHAnsi" w:cstheme="majorHAnsi"/>
          <w:i/>
          <w:sz w:val="24"/>
          <w:szCs w:val="24"/>
        </w:rPr>
        <w:t>ACQ</w:t>
      </w:r>
      <w:r>
        <w:rPr>
          <w:rFonts w:asciiTheme="majorHAnsi" w:hAnsiTheme="majorHAnsi" w:cstheme="majorHAnsi"/>
          <w:i/>
          <w:sz w:val="24"/>
          <w:szCs w:val="24"/>
        </w:rPr>
        <w:t>ol</w:t>
      </w:r>
      <w:proofErr w:type="spellEnd"/>
      <w:r>
        <w:rPr>
          <w:rFonts w:asciiTheme="majorHAnsi" w:hAnsiTheme="majorHAnsi" w:cstheme="majorHAnsi"/>
          <w:i/>
          <w:sz w:val="24"/>
          <w:szCs w:val="24"/>
        </w:rPr>
        <w:t>.</w:t>
      </w:r>
      <w:r w:rsidRPr="00687A8E">
        <w:rPr>
          <w:rFonts w:asciiTheme="majorHAnsi" w:hAnsiTheme="majorHAnsi" w:cstheme="majorHAnsi"/>
          <w:i/>
          <w:sz w:val="24"/>
          <w:szCs w:val="24"/>
        </w:rPr>
        <w:t xml:space="preserve"> You are prohibited from further distributing this paper to any other person</w:t>
      </w:r>
      <w:r w:rsidRPr="00687A8E">
        <w:rPr>
          <w:rFonts w:asciiTheme="majorHAnsi" w:hAnsiTheme="majorHAnsi" w:cstheme="majorHAnsi"/>
          <w:sz w:val="24"/>
          <w:szCs w:val="24"/>
        </w:rPr>
        <w:t>.</w:t>
      </w:r>
    </w:p>
    <w:p w:rsidR="00162B8A" w:rsidRPr="00687A8E" w:rsidRDefault="00162B8A" w:rsidP="00162B8A">
      <w:pPr>
        <w:jc w:val="center"/>
        <w:rPr>
          <w:rFonts w:asciiTheme="majorHAnsi" w:hAnsiTheme="majorHAnsi" w:cstheme="majorHAnsi"/>
          <w:sz w:val="24"/>
          <w:szCs w:val="24"/>
        </w:rPr>
      </w:pPr>
    </w:p>
    <w:p w:rsidR="00162B8A" w:rsidRPr="00687A8E" w:rsidRDefault="00162B8A" w:rsidP="00162B8A">
      <w:pPr>
        <w:rPr>
          <w:rFonts w:asciiTheme="majorHAnsi" w:hAnsiTheme="majorHAnsi" w:cstheme="majorHAnsi"/>
          <w:sz w:val="24"/>
          <w:szCs w:val="24"/>
        </w:rPr>
      </w:pPr>
      <w:r w:rsidRPr="00687A8E">
        <w:rPr>
          <w:rFonts w:asciiTheme="majorHAnsi" w:hAnsiTheme="majorHAnsi" w:cstheme="majorHAnsi"/>
          <w:b/>
          <w:sz w:val="24"/>
          <w:szCs w:val="24"/>
        </w:rPr>
        <w:t>Background:</w:t>
      </w:r>
      <w:r w:rsidRPr="00687A8E">
        <w:rPr>
          <w:rFonts w:asciiTheme="majorHAnsi" w:hAnsiTheme="majorHAnsi" w:cstheme="majorHAnsi"/>
          <w:sz w:val="24"/>
          <w:szCs w:val="24"/>
        </w:rPr>
        <w:t xml:space="preserve"> </w:t>
      </w:r>
      <w:r w:rsidR="0031152D">
        <w:rPr>
          <w:rFonts w:asciiTheme="majorHAnsi" w:hAnsiTheme="majorHAnsi" w:cstheme="majorHAnsi"/>
          <w:sz w:val="24"/>
          <w:szCs w:val="24"/>
        </w:rPr>
        <w:t xml:space="preserve">When </w:t>
      </w:r>
      <w:r w:rsidR="0042617C">
        <w:rPr>
          <w:rFonts w:asciiTheme="majorHAnsi" w:hAnsiTheme="majorHAnsi" w:cstheme="majorHAnsi"/>
          <w:sz w:val="24"/>
          <w:szCs w:val="24"/>
        </w:rPr>
        <w:t xml:space="preserve">most </w:t>
      </w:r>
      <w:r w:rsidR="0031152D">
        <w:rPr>
          <w:rFonts w:asciiTheme="majorHAnsi" w:hAnsiTheme="majorHAnsi" w:cstheme="majorHAnsi"/>
          <w:sz w:val="24"/>
          <w:szCs w:val="24"/>
        </w:rPr>
        <w:t>researchers conduct longitudinal studies</w:t>
      </w:r>
      <w:r w:rsidR="0042617C">
        <w:rPr>
          <w:rFonts w:asciiTheme="majorHAnsi" w:hAnsiTheme="majorHAnsi" w:cstheme="majorHAnsi"/>
          <w:sz w:val="24"/>
          <w:szCs w:val="24"/>
        </w:rPr>
        <w:t xml:space="preserve"> they, at best, establish the appropriate </w:t>
      </w:r>
      <w:r w:rsidR="00DF3EFB">
        <w:rPr>
          <w:rFonts w:asciiTheme="majorHAnsi" w:hAnsiTheme="majorHAnsi" w:cstheme="majorHAnsi"/>
          <w:sz w:val="24"/>
          <w:szCs w:val="24"/>
        </w:rPr>
        <w:t>factorial</w:t>
      </w:r>
      <w:r w:rsidR="0042617C">
        <w:rPr>
          <w:rFonts w:asciiTheme="majorHAnsi" w:hAnsiTheme="majorHAnsi" w:cstheme="majorHAnsi"/>
          <w:sz w:val="24"/>
          <w:szCs w:val="24"/>
        </w:rPr>
        <w:t xml:space="preserve"> performance of measurement scales at the time of first measurement. They then assume </w:t>
      </w:r>
      <w:r w:rsidR="00CD7998">
        <w:rPr>
          <w:rFonts w:asciiTheme="majorHAnsi" w:hAnsiTheme="majorHAnsi" w:cstheme="majorHAnsi"/>
          <w:sz w:val="24"/>
          <w:szCs w:val="24"/>
        </w:rPr>
        <w:t>that the factor loadings and intercepts</w:t>
      </w:r>
      <w:r w:rsidR="0042617C">
        <w:rPr>
          <w:rFonts w:asciiTheme="majorHAnsi" w:hAnsiTheme="majorHAnsi" w:cstheme="majorHAnsi"/>
          <w:sz w:val="24"/>
          <w:szCs w:val="24"/>
        </w:rPr>
        <w:t xml:space="preserve"> remains invariant during the course of their study, </w:t>
      </w:r>
      <w:r w:rsidR="000C3732">
        <w:rPr>
          <w:rFonts w:asciiTheme="majorHAnsi" w:hAnsiTheme="majorHAnsi" w:cstheme="majorHAnsi"/>
          <w:sz w:val="24"/>
          <w:szCs w:val="24"/>
        </w:rPr>
        <w:t>thereby concluding</w:t>
      </w:r>
      <w:r w:rsidR="000D557C">
        <w:rPr>
          <w:rFonts w:asciiTheme="majorHAnsi" w:hAnsiTheme="majorHAnsi" w:cstheme="majorHAnsi"/>
          <w:sz w:val="24"/>
          <w:szCs w:val="24"/>
        </w:rPr>
        <w:t xml:space="preserve"> that</w:t>
      </w:r>
      <w:r w:rsidR="0042617C">
        <w:rPr>
          <w:rFonts w:asciiTheme="majorHAnsi" w:hAnsiTheme="majorHAnsi" w:cstheme="majorHAnsi"/>
          <w:sz w:val="24"/>
          <w:szCs w:val="24"/>
        </w:rPr>
        <w:t xml:space="preserve"> change in their measured variables </w:t>
      </w:r>
      <w:r w:rsidR="000D557C">
        <w:rPr>
          <w:rFonts w:asciiTheme="majorHAnsi" w:hAnsiTheme="majorHAnsi" w:cstheme="majorHAnsi"/>
          <w:sz w:val="24"/>
          <w:szCs w:val="24"/>
        </w:rPr>
        <w:t>represents change in the latent construct</w:t>
      </w:r>
      <w:r w:rsidR="000C3732">
        <w:rPr>
          <w:rFonts w:asciiTheme="majorHAnsi" w:hAnsiTheme="majorHAnsi" w:cstheme="majorHAnsi"/>
          <w:sz w:val="24"/>
          <w:szCs w:val="24"/>
        </w:rPr>
        <w:t>s each scale represents</w:t>
      </w:r>
      <w:r w:rsidR="0042617C">
        <w:rPr>
          <w:rFonts w:asciiTheme="majorHAnsi" w:hAnsiTheme="majorHAnsi" w:cstheme="majorHAnsi"/>
          <w:sz w:val="24"/>
          <w:szCs w:val="24"/>
        </w:rPr>
        <w:t>. The alternative explanation, that changing conditions</w:t>
      </w:r>
      <w:r w:rsidR="000C3732">
        <w:rPr>
          <w:rFonts w:asciiTheme="majorHAnsi" w:hAnsiTheme="majorHAnsi" w:cstheme="majorHAnsi"/>
          <w:sz w:val="24"/>
          <w:szCs w:val="24"/>
        </w:rPr>
        <w:t xml:space="preserve"> during the study</w:t>
      </w:r>
      <w:r w:rsidR="0042617C">
        <w:rPr>
          <w:rFonts w:asciiTheme="majorHAnsi" w:hAnsiTheme="majorHAnsi" w:cstheme="majorHAnsi"/>
          <w:sz w:val="24"/>
          <w:szCs w:val="24"/>
        </w:rPr>
        <w:t xml:space="preserve"> have altered the factorial character of the scales is not considered.</w:t>
      </w:r>
      <w:r w:rsidR="00CD7998">
        <w:rPr>
          <w:rFonts w:asciiTheme="majorHAnsi" w:hAnsiTheme="majorHAnsi" w:cstheme="majorHAnsi"/>
          <w:sz w:val="24"/>
          <w:szCs w:val="24"/>
        </w:rPr>
        <w:t xml:space="preserve"> It should be.</w:t>
      </w:r>
    </w:p>
    <w:p w:rsidR="000D557C" w:rsidRDefault="000D557C" w:rsidP="00162B8A">
      <w:pPr>
        <w:rPr>
          <w:rFonts w:asciiTheme="majorHAnsi" w:hAnsiTheme="majorHAnsi" w:cstheme="majorHAnsi"/>
          <w:b/>
          <w:sz w:val="24"/>
          <w:szCs w:val="24"/>
        </w:rPr>
      </w:pPr>
    </w:p>
    <w:p w:rsidR="00162B8A" w:rsidRPr="00687A8E" w:rsidRDefault="00162B8A" w:rsidP="00162B8A">
      <w:pPr>
        <w:rPr>
          <w:rFonts w:asciiTheme="majorHAnsi" w:hAnsiTheme="majorHAnsi" w:cstheme="majorHAnsi"/>
        </w:rPr>
      </w:pPr>
      <w:r w:rsidRPr="00687A8E">
        <w:rPr>
          <w:rFonts w:asciiTheme="majorHAnsi" w:hAnsiTheme="majorHAnsi" w:cstheme="majorHAnsi"/>
          <w:b/>
          <w:sz w:val="24"/>
          <w:szCs w:val="24"/>
        </w:rPr>
        <w:t xml:space="preserve">Reference: </w:t>
      </w:r>
      <w:proofErr w:type="spellStart"/>
      <w:r w:rsidR="002C194B" w:rsidRPr="002C194B">
        <w:rPr>
          <w:rFonts w:asciiTheme="majorHAnsi" w:hAnsiTheme="majorHAnsi" w:cstheme="majorHAnsi"/>
          <w:sz w:val="20"/>
          <w:szCs w:val="20"/>
        </w:rPr>
        <w:t>Lommen</w:t>
      </w:r>
      <w:proofErr w:type="spellEnd"/>
      <w:r w:rsidR="002C194B" w:rsidRPr="002C194B">
        <w:rPr>
          <w:rFonts w:asciiTheme="majorHAnsi" w:hAnsiTheme="majorHAnsi" w:cstheme="majorHAnsi"/>
          <w:sz w:val="20"/>
          <w:szCs w:val="20"/>
        </w:rPr>
        <w:t xml:space="preserve">, M. J. J., Van De </w:t>
      </w:r>
      <w:proofErr w:type="spellStart"/>
      <w:r w:rsidR="002C194B" w:rsidRPr="002C194B">
        <w:rPr>
          <w:rFonts w:asciiTheme="majorHAnsi" w:hAnsiTheme="majorHAnsi" w:cstheme="majorHAnsi"/>
          <w:sz w:val="20"/>
          <w:szCs w:val="20"/>
        </w:rPr>
        <w:t>Schoot</w:t>
      </w:r>
      <w:proofErr w:type="spellEnd"/>
      <w:r w:rsidR="002C194B" w:rsidRPr="002C194B">
        <w:rPr>
          <w:rFonts w:asciiTheme="majorHAnsi" w:hAnsiTheme="majorHAnsi" w:cstheme="majorHAnsi"/>
          <w:sz w:val="20"/>
          <w:szCs w:val="20"/>
        </w:rPr>
        <w:t>, R., &amp; Engelhard, I. M. (2014). The experience of traumatic events disrupts the measurement invariance of a posttraumatic stress scale. Frontiers in psychology, 5, 1304-1313.</w:t>
      </w:r>
    </w:p>
    <w:p w:rsidR="000D557C" w:rsidRDefault="000D557C" w:rsidP="00162B8A">
      <w:pPr>
        <w:rPr>
          <w:rFonts w:asciiTheme="majorHAnsi" w:hAnsiTheme="majorHAnsi" w:cstheme="majorHAnsi"/>
          <w:b/>
          <w:sz w:val="24"/>
          <w:szCs w:val="24"/>
        </w:rPr>
      </w:pPr>
    </w:p>
    <w:p w:rsidR="00162B8A" w:rsidRPr="00687A8E" w:rsidRDefault="00162B8A" w:rsidP="00162B8A">
      <w:pPr>
        <w:rPr>
          <w:rFonts w:asciiTheme="majorHAnsi" w:hAnsiTheme="majorHAnsi" w:cstheme="majorHAnsi"/>
          <w:sz w:val="24"/>
          <w:szCs w:val="24"/>
        </w:rPr>
      </w:pPr>
      <w:r w:rsidRPr="00687A8E">
        <w:rPr>
          <w:rFonts w:asciiTheme="majorHAnsi" w:hAnsiTheme="majorHAnsi" w:cstheme="majorHAnsi"/>
          <w:b/>
          <w:sz w:val="24"/>
          <w:szCs w:val="24"/>
        </w:rPr>
        <w:t>Author</w:t>
      </w:r>
      <w:r>
        <w:rPr>
          <w:rFonts w:asciiTheme="majorHAnsi" w:hAnsiTheme="majorHAnsi" w:cstheme="majorHAnsi"/>
          <w:b/>
          <w:sz w:val="24"/>
          <w:szCs w:val="24"/>
        </w:rPr>
        <w:t>’s</w:t>
      </w:r>
      <w:r w:rsidRPr="00687A8E">
        <w:rPr>
          <w:rFonts w:asciiTheme="majorHAnsi" w:hAnsiTheme="majorHAnsi" w:cstheme="majorHAnsi"/>
          <w:b/>
          <w:sz w:val="24"/>
          <w:szCs w:val="24"/>
        </w:rPr>
        <w:t xml:space="preserve"> summary:</w:t>
      </w:r>
      <w:r w:rsidRPr="00687A8E">
        <w:rPr>
          <w:rFonts w:asciiTheme="majorHAnsi" w:hAnsiTheme="majorHAnsi" w:cstheme="majorHAnsi"/>
          <w:sz w:val="24"/>
          <w:szCs w:val="24"/>
        </w:rPr>
        <w:t xml:space="preserve"> </w:t>
      </w:r>
      <w:r w:rsidR="0031152D" w:rsidRPr="0031152D">
        <w:rPr>
          <w:rFonts w:asciiTheme="majorHAnsi" w:hAnsiTheme="majorHAnsi" w:cstheme="majorHAnsi"/>
          <w:sz w:val="24"/>
          <w:szCs w:val="24"/>
        </w:rPr>
        <w:t>we examined measurement inv</w:t>
      </w:r>
      <w:r w:rsidR="0031152D">
        <w:rPr>
          <w:rFonts w:asciiTheme="majorHAnsi" w:hAnsiTheme="majorHAnsi" w:cstheme="majorHAnsi"/>
          <w:sz w:val="24"/>
          <w:szCs w:val="24"/>
        </w:rPr>
        <w:t xml:space="preserve">ariance of posttraumatic stress </w:t>
      </w:r>
      <w:r w:rsidR="0031152D" w:rsidRPr="0031152D">
        <w:rPr>
          <w:rFonts w:asciiTheme="majorHAnsi" w:hAnsiTheme="majorHAnsi" w:cstheme="majorHAnsi"/>
          <w:sz w:val="24"/>
          <w:szCs w:val="24"/>
        </w:rPr>
        <w:t xml:space="preserve">symptoms in </w:t>
      </w:r>
      <w:r w:rsidR="0031152D">
        <w:rPr>
          <w:rFonts w:asciiTheme="majorHAnsi" w:hAnsiTheme="majorHAnsi" w:cstheme="majorHAnsi"/>
          <w:sz w:val="24"/>
          <w:szCs w:val="24"/>
        </w:rPr>
        <w:t>two</w:t>
      </w:r>
      <w:r w:rsidR="0031152D" w:rsidRPr="0031152D">
        <w:rPr>
          <w:rFonts w:asciiTheme="majorHAnsi" w:hAnsiTheme="majorHAnsi" w:cstheme="majorHAnsi"/>
          <w:sz w:val="24"/>
          <w:szCs w:val="24"/>
        </w:rPr>
        <w:t xml:space="preserve"> sample</w:t>
      </w:r>
      <w:r w:rsidR="0031152D">
        <w:rPr>
          <w:rFonts w:asciiTheme="majorHAnsi" w:hAnsiTheme="majorHAnsi" w:cstheme="majorHAnsi"/>
          <w:sz w:val="24"/>
          <w:szCs w:val="24"/>
        </w:rPr>
        <w:t>s</w:t>
      </w:r>
      <w:r w:rsidR="0031152D" w:rsidRPr="0031152D">
        <w:rPr>
          <w:rFonts w:asciiTheme="majorHAnsi" w:hAnsiTheme="majorHAnsi" w:cstheme="majorHAnsi"/>
          <w:sz w:val="24"/>
          <w:szCs w:val="24"/>
        </w:rPr>
        <w:t xml:space="preserve"> of Dutch soldiers before and after they went on deployment to Afghanistan </w:t>
      </w:r>
      <w:r w:rsidR="0031152D">
        <w:rPr>
          <w:rFonts w:asciiTheme="majorHAnsi" w:hAnsiTheme="majorHAnsi" w:cstheme="majorHAnsi"/>
          <w:sz w:val="24"/>
          <w:szCs w:val="24"/>
        </w:rPr>
        <w:t>or Iraq.</w:t>
      </w:r>
      <w:r w:rsidR="0031152D" w:rsidRPr="0031152D">
        <w:rPr>
          <w:rFonts w:asciiTheme="majorHAnsi" w:hAnsiTheme="majorHAnsi" w:cstheme="majorHAnsi"/>
          <w:sz w:val="24"/>
          <w:szCs w:val="24"/>
        </w:rPr>
        <w:t xml:space="preserve"> Results showed that the underlying measurement model before deployment was different from the measurement model after deployment due to invariant item thresholds. Since the lack of measurement invariance was due to instability of the majority of the items, it seems reasonable to conclude that the underlying construct </w:t>
      </w:r>
      <w:r w:rsidR="00DF3EFB">
        <w:rPr>
          <w:rFonts w:asciiTheme="majorHAnsi" w:hAnsiTheme="majorHAnsi" w:cstheme="majorHAnsi"/>
          <w:sz w:val="24"/>
          <w:szCs w:val="24"/>
        </w:rPr>
        <w:t>being measured</w:t>
      </w:r>
      <w:r w:rsidR="0031152D" w:rsidRPr="0031152D">
        <w:rPr>
          <w:rFonts w:asciiTheme="majorHAnsi" w:hAnsiTheme="majorHAnsi" w:cstheme="majorHAnsi"/>
          <w:sz w:val="24"/>
          <w:szCs w:val="24"/>
        </w:rPr>
        <w:t xml:space="preserve"> is unstable over time</w:t>
      </w:r>
      <w:r w:rsidR="00DF3EFB">
        <w:rPr>
          <w:rFonts w:asciiTheme="majorHAnsi" w:hAnsiTheme="majorHAnsi" w:cstheme="majorHAnsi"/>
          <w:sz w:val="24"/>
          <w:szCs w:val="24"/>
        </w:rPr>
        <w:t>. The</w:t>
      </w:r>
      <w:r w:rsidR="0031152D" w:rsidRPr="0031152D">
        <w:rPr>
          <w:rFonts w:asciiTheme="majorHAnsi" w:hAnsiTheme="majorHAnsi" w:cstheme="majorHAnsi"/>
          <w:sz w:val="24"/>
          <w:szCs w:val="24"/>
        </w:rPr>
        <w:t xml:space="preserve"> scores over time cannot be compared when there is a lack of measurement invariance. </w:t>
      </w:r>
      <w:r w:rsidR="00DF3EFB">
        <w:rPr>
          <w:rFonts w:asciiTheme="majorHAnsi" w:hAnsiTheme="majorHAnsi" w:cstheme="majorHAnsi"/>
          <w:sz w:val="24"/>
          <w:szCs w:val="24"/>
        </w:rPr>
        <w:t>Thus,</w:t>
      </w:r>
      <w:r w:rsidR="0031152D" w:rsidRPr="0031152D">
        <w:rPr>
          <w:rFonts w:asciiTheme="majorHAnsi" w:hAnsiTheme="majorHAnsi" w:cstheme="majorHAnsi"/>
          <w:sz w:val="24"/>
          <w:szCs w:val="24"/>
        </w:rPr>
        <w:t xml:space="preserve"> researchers working with posttraumatic stress questionnaires in longitudinal studies should </w:t>
      </w:r>
      <w:r w:rsidR="00CD7998">
        <w:rPr>
          <w:rFonts w:asciiTheme="majorHAnsi" w:hAnsiTheme="majorHAnsi" w:cstheme="majorHAnsi"/>
          <w:sz w:val="24"/>
          <w:szCs w:val="24"/>
        </w:rPr>
        <w:t>…</w:t>
      </w:r>
      <w:r w:rsidR="0031152D" w:rsidRPr="0031152D">
        <w:rPr>
          <w:rFonts w:asciiTheme="majorHAnsi" w:hAnsiTheme="majorHAnsi" w:cstheme="majorHAnsi"/>
          <w:sz w:val="24"/>
          <w:szCs w:val="24"/>
        </w:rPr>
        <w:t xml:space="preserve"> use pre- and post-symptom scores as different constructs for each time point in the analysis.</w:t>
      </w:r>
    </w:p>
    <w:p w:rsidR="000D557C" w:rsidRDefault="000D557C" w:rsidP="00162B8A">
      <w:pPr>
        <w:rPr>
          <w:rFonts w:asciiTheme="majorHAnsi" w:hAnsiTheme="majorHAnsi" w:cstheme="majorHAnsi"/>
          <w:b/>
          <w:sz w:val="24"/>
          <w:szCs w:val="24"/>
        </w:rPr>
      </w:pPr>
    </w:p>
    <w:p w:rsidR="00162B8A" w:rsidRPr="00687A8E" w:rsidRDefault="00162B8A" w:rsidP="00162B8A">
      <w:pPr>
        <w:rPr>
          <w:rFonts w:asciiTheme="majorHAnsi" w:eastAsia="Times New Roman" w:hAnsiTheme="majorHAnsi" w:cstheme="majorHAnsi"/>
          <w:lang w:val="en-US"/>
        </w:rPr>
      </w:pPr>
      <w:r w:rsidRPr="00687A8E">
        <w:rPr>
          <w:rFonts w:asciiTheme="majorHAnsi" w:hAnsiTheme="majorHAnsi" w:cstheme="majorHAnsi"/>
          <w:b/>
          <w:sz w:val="24"/>
          <w:szCs w:val="24"/>
        </w:rPr>
        <w:t xml:space="preserve">Comment on </w:t>
      </w:r>
      <w:r w:rsidR="000D557C">
        <w:rPr>
          <w:rFonts w:asciiTheme="majorHAnsi" w:eastAsia="Times New Roman" w:hAnsiTheme="majorHAnsi" w:cstheme="majorHAnsi"/>
          <w:b/>
          <w:sz w:val="24"/>
          <w:szCs w:val="24"/>
          <w:lang w:val="en-US"/>
        </w:rPr>
        <w:t>Lommen et al (2014</w:t>
      </w:r>
      <w:r w:rsidRPr="00687A8E">
        <w:rPr>
          <w:rFonts w:asciiTheme="majorHAnsi" w:eastAsia="Times New Roman" w:hAnsiTheme="majorHAnsi" w:cstheme="majorHAnsi"/>
          <w:b/>
          <w:sz w:val="24"/>
          <w:szCs w:val="24"/>
          <w:lang w:val="en-US"/>
        </w:rPr>
        <w:t>)</w:t>
      </w:r>
    </w:p>
    <w:p w:rsidR="00162B8A" w:rsidRDefault="00162B8A" w:rsidP="00162B8A">
      <w:pPr>
        <w:rPr>
          <w:rFonts w:asciiTheme="majorHAnsi" w:hAnsiTheme="majorHAnsi" w:cstheme="majorHAnsi"/>
          <w:i/>
          <w:sz w:val="24"/>
          <w:szCs w:val="24"/>
        </w:rPr>
      </w:pPr>
      <w:r w:rsidRPr="00687A8E">
        <w:rPr>
          <w:rFonts w:asciiTheme="majorHAnsi" w:hAnsiTheme="majorHAnsi" w:cstheme="majorHAnsi"/>
          <w:i/>
          <w:sz w:val="24"/>
          <w:szCs w:val="24"/>
        </w:rPr>
        <w:t>Robert A. Cummins</w:t>
      </w:r>
    </w:p>
    <w:p w:rsidR="00CD7998" w:rsidRPr="00CD7998" w:rsidRDefault="00CD7998" w:rsidP="00162B8A">
      <w:pPr>
        <w:rPr>
          <w:rFonts w:asciiTheme="majorHAnsi" w:hAnsiTheme="majorHAnsi" w:cstheme="majorHAnsi"/>
          <w:sz w:val="24"/>
          <w:szCs w:val="24"/>
        </w:rPr>
      </w:pPr>
      <w:r>
        <w:rPr>
          <w:rFonts w:asciiTheme="majorHAnsi" w:hAnsiTheme="majorHAnsi" w:cstheme="majorHAnsi"/>
          <w:sz w:val="24"/>
          <w:szCs w:val="24"/>
        </w:rPr>
        <w:t>The matter these authors raise is a serious concern for the interpretation of changes in self-report data over time. It raises the spectre that such change does not represent</w:t>
      </w:r>
      <w:r w:rsidR="00B56839">
        <w:rPr>
          <w:rFonts w:asciiTheme="majorHAnsi" w:hAnsiTheme="majorHAnsi" w:cstheme="majorHAnsi"/>
          <w:sz w:val="24"/>
          <w:szCs w:val="24"/>
        </w:rPr>
        <w:t xml:space="preserve"> change in</w:t>
      </w:r>
      <w:r>
        <w:rPr>
          <w:rFonts w:asciiTheme="majorHAnsi" w:hAnsiTheme="majorHAnsi" w:cstheme="majorHAnsi"/>
          <w:sz w:val="24"/>
          <w:szCs w:val="24"/>
        </w:rPr>
        <w:t xml:space="preserve"> the latent construct</w:t>
      </w:r>
      <w:r w:rsidR="00B56839">
        <w:rPr>
          <w:rFonts w:asciiTheme="majorHAnsi" w:hAnsiTheme="majorHAnsi" w:cstheme="majorHAnsi"/>
          <w:sz w:val="24"/>
          <w:szCs w:val="24"/>
        </w:rPr>
        <w:t xml:space="preserve"> (alpha change)</w:t>
      </w:r>
      <w:r w:rsidR="00B81E3C">
        <w:rPr>
          <w:rFonts w:asciiTheme="majorHAnsi" w:hAnsiTheme="majorHAnsi" w:cstheme="majorHAnsi"/>
          <w:sz w:val="24"/>
          <w:szCs w:val="24"/>
        </w:rPr>
        <w:t>, as commonly assumed.</w:t>
      </w:r>
      <w:r>
        <w:rPr>
          <w:rFonts w:asciiTheme="majorHAnsi" w:hAnsiTheme="majorHAnsi" w:cstheme="majorHAnsi"/>
          <w:sz w:val="24"/>
          <w:szCs w:val="24"/>
        </w:rPr>
        <w:t xml:space="preserve"> </w:t>
      </w:r>
      <w:r w:rsidR="00B81E3C">
        <w:rPr>
          <w:rFonts w:asciiTheme="majorHAnsi" w:hAnsiTheme="majorHAnsi" w:cstheme="majorHAnsi"/>
          <w:sz w:val="24"/>
          <w:szCs w:val="24"/>
        </w:rPr>
        <w:t xml:space="preserve">Rather, change in the data has been caused by </w:t>
      </w:r>
      <w:r>
        <w:rPr>
          <w:rFonts w:asciiTheme="majorHAnsi" w:hAnsiTheme="majorHAnsi" w:cstheme="majorHAnsi"/>
          <w:sz w:val="24"/>
          <w:szCs w:val="24"/>
        </w:rPr>
        <w:t xml:space="preserve">non-invariance of the measurement scale. </w:t>
      </w:r>
      <w:r w:rsidR="00FD0CBD">
        <w:rPr>
          <w:rFonts w:asciiTheme="majorHAnsi" w:hAnsiTheme="majorHAnsi" w:cstheme="majorHAnsi"/>
          <w:sz w:val="24"/>
          <w:szCs w:val="24"/>
        </w:rPr>
        <w:t>That</w:t>
      </w:r>
      <w:r w:rsidR="00E7022E">
        <w:rPr>
          <w:rFonts w:asciiTheme="majorHAnsi" w:hAnsiTheme="majorHAnsi" w:cstheme="majorHAnsi"/>
          <w:sz w:val="24"/>
          <w:szCs w:val="24"/>
        </w:rPr>
        <w:t xml:space="preserve"> is,</w:t>
      </w:r>
      <w:r>
        <w:rPr>
          <w:rFonts w:asciiTheme="majorHAnsi" w:hAnsiTheme="majorHAnsi" w:cstheme="majorHAnsi"/>
          <w:sz w:val="24"/>
          <w:szCs w:val="24"/>
        </w:rPr>
        <w:t xml:space="preserve"> </w:t>
      </w:r>
      <w:r w:rsidR="00B56839">
        <w:rPr>
          <w:rFonts w:asciiTheme="majorHAnsi" w:hAnsiTheme="majorHAnsi" w:cstheme="majorHAnsi"/>
          <w:sz w:val="24"/>
          <w:szCs w:val="24"/>
        </w:rPr>
        <w:t xml:space="preserve">over time, </w:t>
      </w:r>
      <w:r>
        <w:rPr>
          <w:rFonts w:asciiTheme="majorHAnsi" w:hAnsiTheme="majorHAnsi" w:cstheme="majorHAnsi"/>
          <w:sz w:val="24"/>
          <w:szCs w:val="24"/>
        </w:rPr>
        <w:t xml:space="preserve">people </w:t>
      </w:r>
      <w:r w:rsidR="00FD0CBD">
        <w:rPr>
          <w:rFonts w:asciiTheme="majorHAnsi" w:hAnsiTheme="majorHAnsi" w:cstheme="majorHAnsi"/>
          <w:sz w:val="24"/>
          <w:szCs w:val="24"/>
        </w:rPr>
        <w:t>have</w:t>
      </w:r>
      <w:r>
        <w:rPr>
          <w:rFonts w:asciiTheme="majorHAnsi" w:hAnsiTheme="majorHAnsi" w:cstheme="majorHAnsi"/>
          <w:sz w:val="24"/>
          <w:szCs w:val="24"/>
        </w:rPr>
        <w:t xml:space="preserve"> </w:t>
      </w:r>
      <w:r w:rsidR="00B56839">
        <w:rPr>
          <w:rFonts w:asciiTheme="majorHAnsi" w:hAnsiTheme="majorHAnsi" w:cstheme="majorHAnsi"/>
          <w:sz w:val="24"/>
          <w:szCs w:val="24"/>
        </w:rPr>
        <w:t xml:space="preserve">effectively </w:t>
      </w:r>
      <w:r w:rsidR="00FD0CBD">
        <w:rPr>
          <w:rFonts w:asciiTheme="majorHAnsi" w:hAnsiTheme="majorHAnsi" w:cstheme="majorHAnsi"/>
          <w:sz w:val="24"/>
          <w:szCs w:val="24"/>
        </w:rPr>
        <w:t>responded</w:t>
      </w:r>
      <w:r w:rsidR="00B56839">
        <w:rPr>
          <w:rFonts w:asciiTheme="majorHAnsi" w:hAnsiTheme="majorHAnsi" w:cstheme="majorHAnsi"/>
          <w:sz w:val="24"/>
          <w:szCs w:val="24"/>
        </w:rPr>
        <w:t xml:space="preserve"> to two different scales</w:t>
      </w:r>
      <w:r w:rsidR="00FD0CBD">
        <w:rPr>
          <w:rFonts w:asciiTheme="majorHAnsi" w:hAnsiTheme="majorHAnsi" w:cstheme="majorHAnsi"/>
          <w:sz w:val="24"/>
          <w:szCs w:val="24"/>
        </w:rPr>
        <w:t>,</w:t>
      </w:r>
      <w:r w:rsidR="00B56839">
        <w:rPr>
          <w:rFonts w:asciiTheme="majorHAnsi" w:hAnsiTheme="majorHAnsi" w:cstheme="majorHAnsi"/>
          <w:sz w:val="24"/>
          <w:szCs w:val="24"/>
        </w:rPr>
        <w:t xml:space="preserve"> </w:t>
      </w:r>
      <w:r w:rsidR="00FD0CBD">
        <w:rPr>
          <w:rFonts w:asciiTheme="majorHAnsi" w:hAnsiTheme="majorHAnsi" w:cstheme="majorHAnsi"/>
          <w:sz w:val="24"/>
          <w:szCs w:val="24"/>
        </w:rPr>
        <w:t>such that</w:t>
      </w:r>
      <w:r w:rsidR="000D557C">
        <w:rPr>
          <w:rFonts w:asciiTheme="majorHAnsi" w:hAnsiTheme="majorHAnsi" w:cstheme="majorHAnsi"/>
          <w:sz w:val="24"/>
          <w:szCs w:val="24"/>
        </w:rPr>
        <w:t xml:space="preserve"> the</w:t>
      </w:r>
      <w:r w:rsidR="00B81E3C">
        <w:rPr>
          <w:rFonts w:asciiTheme="majorHAnsi" w:hAnsiTheme="majorHAnsi" w:cstheme="majorHAnsi"/>
          <w:sz w:val="24"/>
          <w:szCs w:val="24"/>
        </w:rPr>
        <w:t xml:space="preserve"> measured </w:t>
      </w:r>
      <w:r w:rsidR="00FD0CBD">
        <w:rPr>
          <w:rFonts w:asciiTheme="majorHAnsi" w:hAnsiTheme="majorHAnsi" w:cstheme="majorHAnsi"/>
          <w:sz w:val="24"/>
          <w:szCs w:val="24"/>
        </w:rPr>
        <w:t xml:space="preserve">differences </w:t>
      </w:r>
      <w:r w:rsidR="000D557C">
        <w:rPr>
          <w:rFonts w:asciiTheme="majorHAnsi" w:hAnsiTheme="majorHAnsi" w:cstheme="majorHAnsi"/>
          <w:sz w:val="24"/>
          <w:szCs w:val="24"/>
        </w:rPr>
        <w:t>actually</w:t>
      </w:r>
      <w:r w:rsidR="00B56839">
        <w:rPr>
          <w:rFonts w:asciiTheme="majorHAnsi" w:hAnsiTheme="majorHAnsi" w:cstheme="majorHAnsi"/>
          <w:sz w:val="24"/>
          <w:szCs w:val="24"/>
        </w:rPr>
        <w:t xml:space="preserve"> represent </w:t>
      </w:r>
      <w:r w:rsidR="00FD0CBD">
        <w:rPr>
          <w:rFonts w:asciiTheme="majorHAnsi" w:hAnsiTheme="majorHAnsi" w:cstheme="majorHAnsi"/>
          <w:sz w:val="24"/>
          <w:szCs w:val="24"/>
        </w:rPr>
        <w:t>change</w:t>
      </w:r>
      <w:r w:rsidR="00B81E3C">
        <w:rPr>
          <w:rFonts w:asciiTheme="majorHAnsi" w:hAnsiTheme="majorHAnsi" w:cstheme="majorHAnsi"/>
          <w:sz w:val="24"/>
          <w:szCs w:val="24"/>
        </w:rPr>
        <w:t xml:space="preserve"> in the </w:t>
      </w:r>
      <w:r w:rsidR="005C4C4B">
        <w:rPr>
          <w:rFonts w:asciiTheme="majorHAnsi" w:hAnsiTheme="majorHAnsi" w:cstheme="majorHAnsi"/>
          <w:sz w:val="24"/>
          <w:szCs w:val="24"/>
        </w:rPr>
        <w:t xml:space="preserve">measured </w:t>
      </w:r>
      <w:r w:rsidR="00B81E3C">
        <w:rPr>
          <w:rFonts w:asciiTheme="majorHAnsi" w:hAnsiTheme="majorHAnsi" w:cstheme="majorHAnsi"/>
          <w:sz w:val="24"/>
          <w:szCs w:val="24"/>
        </w:rPr>
        <w:t>construct itself</w:t>
      </w:r>
      <w:r w:rsidR="00B56839">
        <w:rPr>
          <w:rFonts w:asciiTheme="majorHAnsi" w:hAnsiTheme="majorHAnsi" w:cstheme="majorHAnsi"/>
          <w:sz w:val="24"/>
          <w:szCs w:val="24"/>
        </w:rPr>
        <w:t xml:space="preserve"> (</w:t>
      </w:r>
      <w:r w:rsidR="00B81E3C">
        <w:rPr>
          <w:rFonts w:asciiTheme="majorHAnsi" w:hAnsiTheme="majorHAnsi" w:cstheme="majorHAnsi"/>
          <w:sz w:val="24"/>
          <w:szCs w:val="24"/>
        </w:rPr>
        <w:t>gamma</w:t>
      </w:r>
      <w:r w:rsidR="00B56839">
        <w:rPr>
          <w:rFonts w:asciiTheme="majorHAnsi" w:hAnsiTheme="majorHAnsi" w:cstheme="majorHAnsi"/>
          <w:sz w:val="24"/>
          <w:szCs w:val="24"/>
        </w:rPr>
        <w:t xml:space="preserve"> change)</w:t>
      </w:r>
      <w:r w:rsidR="00B81E3C">
        <w:rPr>
          <w:rFonts w:asciiTheme="majorHAnsi" w:hAnsiTheme="majorHAnsi" w:cstheme="majorHAnsi"/>
          <w:sz w:val="24"/>
          <w:szCs w:val="24"/>
        </w:rPr>
        <w:t xml:space="preserve"> or c</w:t>
      </w:r>
      <w:r w:rsidR="00FD0CBD">
        <w:rPr>
          <w:rFonts w:asciiTheme="majorHAnsi" w:hAnsiTheme="majorHAnsi" w:cstheme="majorHAnsi"/>
          <w:sz w:val="24"/>
          <w:szCs w:val="24"/>
        </w:rPr>
        <w:t>hange</w:t>
      </w:r>
      <w:r w:rsidR="00B81E3C">
        <w:rPr>
          <w:rFonts w:asciiTheme="majorHAnsi" w:hAnsiTheme="majorHAnsi" w:cstheme="majorHAnsi"/>
          <w:sz w:val="24"/>
          <w:szCs w:val="24"/>
        </w:rPr>
        <w:t xml:space="preserve"> in the measurement proportions of the indicators (beta change)</w:t>
      </w:r>
      <w:r w:rsidR="00B56839">
        <w:rPr>
          <w:rFonts w:asciiTheme="majorHAnsi" w:hAnsiTheme="majorHAnsi" w:cstheme="majorHAnsi"/>
          <w:sz w:val="24"/>
          <w:szCs w:val="24"/>
        </w:rPr>
        <w:t xml:space="preserve">. While the </w:t>
      </w:r>
      <w:r w:rsidR="00FD0CBD">
        <w:rPr>
          <w:rFonts w:asciiTheme="majorHAnsi" w:hAnsiTheme="majorHAnsi" w:cstheme="majorHAnsi"/>
          <w:sz w:val="24"/>
          <w:szCs w:val="24"/>
        </w:rPr>
        <w:t xml:space="preserve">authors’ example involves </w:t>
      </w:r>
      <w:r w:rsidR="000D557C">
        <w:rPr>
          <w:rFonts w:asciiTheme="majorHAnsi" w:hAnsiTheme="majorHAnsi" w:cstheme="majorHAnsi"/>
          <w:sz w:val="24"/>
          <w:szCs w:val="24"/>
        </w:rPr>
        <w:t xml:space="preserve">an </w:t>
      </w:r>
      <w:r w:rsidR="00FD0CBD">
        <w:rPr>
          <w:rFonts w:asciiTheme="majorHAnsi" w:hAnsiTheme="majorHAnsi" w:cstheme="majorHAnsi"/>
          <w:sz w:val="24"/>
          <w:szCs w:val="24"/>
        </w:rPr>
        <w:t>extreme comparison</w:t>
      </w:r>
      <w:r w:rsidR="000D557C">
        <w:rPr>
          <w:rFonts w:asciiTheme="majorHAnsi" w:hAnsiTheme="majorHAnsi" w:cstheme="majorHAnsi"/>
          <w:sz w:val="24"/>
          <w:szCs w:val="24"/>
        </w:rPr>
        <w:t>,</w:t>
      </w:r>
      <w:r w:rsidR="00FD0CBD">
        <w:rPr>
          <w:rFonts w:asciiTheme="majorHAnsi" w:hAnsiTheme="majorHAnsi" w:cstheme="majorHAnsi"/>
          <w:sz w:val="24"/>
          <w:szCs w:val="24"/>
        </w:rPr>
        <w:t xml:space="preserve"> </w:t>
      </w:r>
      <w:r w:rsidR="000D557C">
        <w:rPr>
          <w:rFonts w:asciiTheme="majorHAnsi" w:hAnsiTheme="majorHAnsi" w:cstheme="majorHAnsi"/>
          <w:sz w:val="24"/>
          <w:szCs w:val="24"/>
        </w:rPr>
        <w:t>involving</w:t>
      </w:r>
      <w:r w:rsidR="00FD0CBD">
        <w:rPr>
          <w:rFonts w:asciiTheme="majorHAnsi" w:hAnsiTheme="majorHAnsi" w:cstheme="majorHAnsi"/>
          <w:sz w:val="24"/>
          <w:szCs w:val="24"/>
        </w:rPr>
        <w:t xml:space="preserve"> soldiers before and after exposure to combat, changed life circumstances in civilian life may also be traumatic, such as the experience of divorce or retrenchment. Moreover, many </w:t>
      </w:r>
      <w:r w:rsidR="00123348">
        <w:rPr>
          <w:rFonts w:asciiTheme="majorHAnsi" w:hAnsiTheme="majorHAnsi" w:cstheme="majorHAnsi"/>
          <w:sz w:val="24"/>
          <w:szCs w:val="24"/>
        </w:rPr>
        <w:t>interventions within clinical psychology</w:t>
      </w:r>
      <w:r w:rsidR="00FD0CBD">
        <w:rPr>
          <w:rFonts w:asciiTheme="majorHAnsi" w:hAnsiTheme="majorHAnsi" w:cstheme="majorHAnsi"/>
          <w:sz w:val="24"/>
          <w:szCs w:val="24"/>
        </w:rPr>
        <w:t xml:space="preserve"> </w:t>
      </w:r>
      <w:r w:rsidR="00123348">
        <w:rPr>
          <w:rFonts w:asciiTheme="majorHAnsi" w:hAnsiTheme="majorHAnsi" w:cstheme="majorHAnsi"/>
          <w:sz w:val="24"/>
          <w:szCs w:val="24"/>
        </w:rPr>
        <w:t>have the</w:t>
      </w:r>
      <w:r w:rsidR="000C3732">
        <w:rPr>
          <w:rFonts w:asciiTheme="majorHAnsi" w:hAnsiTheme="majorHAnsi" w:cstheme="majorHAnsi"/>
          <w:sz w:val="24"/>
          <w:szCs w:val="24"/>
        </w:rPr>
        <w:t xml:space="preserve"> expressed</w:t>
      </w:r>
      <w:r w:rsidR="00123348">
        <w:rPr>
          <w:rFonts w:asciiTheme="majorHAnsi" w:hAnsiTheme="majorHAnsi" w:cstheme="majorHAnsi"/>
          <w:sz w:val="24"/>
          <w:szCs w:val="24"/>
        </w:rPr>
        <w:t xml:space="preserve"> aim of </w:t>
      </w:r>
      <w:r w:rsidR="000D557C">
        <w:rPr>
          <w:rFonts w:asciiTheme="majorHAnsi" w:hAnsiTheme="majorHAnsi" w:cstheme="majorHAnsi"/>
          <w:sz w:val="24"/>
          <w:szCs w:val="24"/>
        </w:rPr>
        <w:t>creating</w:t>
      </w:r>
      <w:r w:rsidR="00123348">
        <w:rPr>
          <w:rFonts w:asciiTheme="majorHAnsi" w:hAnsiTheme="majorHAnsi" w:cstheme="majorHAnsi"/>
          <w:sz w:val="24"/>
          <w:szCs w:val="24"/>
        </w:rPr>
        <w:t xml:space="preserve"> major change in the self-perceptions of the people being treated. While the number of participants in clinical trials is usually too small for invariance testing, the possibility of non-invariance should at least be acknowledged</w:t>
      </w:r>
      <w:r w:rsidR="000C3732">
        <w:rPr>
          <w:rFonts w:asciiTheme="majorHAnsi" w:hAnsiTheme="majorHAnsi" w:cstheme="majorHAnsi"/>
          <w:sz w:val="24"/>
          <w:szCs w:val="24"/>
        </w:rPr>
        <w:t xml:space="preserve"> in the interpretation of results</w:t>
      </w:r>
      <w:r w:rsidR="00123348">
        <w:rPr>
          <w:rFonts w:asciiTheme="majorHAnsi" w:hAnsiTheme="majorHAnsi" w:cstheme="majorHAnsi"/>
          <w:sz w:val="24"/>
          <w:szCs w:val="24"/>
        </w:rPr>
        <w:t>.</w:t>
      </w:r>
    </w:p>
    <w:p w:rsidR="00162B8A" w:rsidRPr="00687A8E" w:rsidRDefault="00162B8A" w:rsidP="00162B8A">
      <w:pPr>
        <w:jc w:val="center"/>
        <w:rPr>
          <w:rFonts w:asciiTheme="majorHAnsi" w:hAnsiTheme="majorHAnsi" w:cstheme="majorHAnsi"/>
          <w:i/>
          <w:sz w:val="24"/>
          <w:szCs w:val="24"/>
        </w:rPr>
      </w:pPr>
    </w:p>
    <w:p w:rsidR="00162B8A" w:rsidRPr="00687A8E" w:rsidRDefault="00162B8A" w:rsidP="00162B8A">
      <w:pPr>
        <w:jc w:val="center"/>
        <w:rPr>
          <w:rFonts w:asciiTheme="majorHAnsi" w:hAnsiTheme="majorHAnsi" w:cstheme="majorHAnsi"/>
          <w:i/>
          <w:sz w:val="24"/>
          <w:szCs w:val="24"/>
        </w:rPr>
      </w:pPr>
      <w:r w:rsidRPr="00687A8E">
        <w:rPr>
          <w:rFonts w:asciiTheme="majorHAnsi" w:hAnsiTheme="majorHAnsi" w:cstheme="majorHAnsi"/>
          <w:i/>
          <w:sz w:val="24"/>
          <w:szCs w:val="24"/>
        </w:rPr>
        <w:t xml:space="preserve">Further discussion of </w:t>
      </w:r>
      <w:r w:rsidR="005C4C4B">
        <w:rPr>
          <w:rFonts w:asciiTheme="majorHAnsi" w:hAnsiTheme="majorHAnsi" w:cstheme="majorHAnsi"/>
          <w:i/>
          <w:sz w:val="24"/>
          <w:szCs w:val="24"/>
        </w:rPr>
        <w:t>this paper,</w:t>
      </w:r>
      <w:r w:rsidRPr="00687A8E">
        <w:rPr>
          <w:rFonts w:asciiTheme="majorHAnsi" w:hAnsiTheme="majorHAnsi" w:cstheme="majorHAnsi"/>
          <w:i/>
          <w:sz w:val="24"/>
          <w:szCs w:val="24"/>
        </w:rPr>
        <w:t xml:space="preserve"> for circulation to members, is invited. Send to: </w:t>
      </w:r>
      <w:hyperlink r:id="rId58" w:history="1">
        <w:r w:rsidRPr="00687A8E">
          <w:rPr>
            <w:rStyle w:val="Hyperlink"/>
            <w:rFonts w:asciiTheme="majorHAnsi" w:hAnsiTheme="majorHAnsi" w:cstheme="majorHAnsi"/>
            <w:i/>
            <w:sz w:val="24"/>
            <w:szCs w:val="24"/>
          </w:rPr>
          <w:t>robert.cummins@deakin.edu.au</w:t>
        </w:r>
      </w:hyperlink>
    </w:p>
    <w:p w:rsidR="00162B8A" w:rsidRPr="00687A8E" w:rsidRDefault="00162B8A" w:rsidP="00162B8A">
      <w:pPr>
        <w:jc w:val="center"/>
        <w:rPr>
          <w:rFonts w:asciiTheme="majorHAnsi" w:hAnsiTheme="majorHAnsi" w:cstheme="majorHAnsi"/>
          <w:i/>
          <w:sz w:val="24"/>
          <w:szCs w:val="24"/>
        </w:rPr>
      </w:pPr>
      <w:r w:rsidRPr="00687A8E">
        <w:rPr>
          <w:rFonts w:asciiTheme="majorHAnsi" w:hAnsiTheme="majorHAnsi" w:cstheme="majorHAnsi"/>
          <w:i/>
          <w:sz w:val="24"/>
          <w:szCs w:val="24"/>
        </w:rPr>
        <w:t xml:space="preserve">Substantive comments received by midnight on </w:t>
      </w:r>
      <w:r w:rsidRPr="005C4C4B">
        <w:rPr>
          <w:rFonts w:asciiTheme="majorHAnsi" w:hAnsiTheme="majorHAnsi" w:cstheme="majorHAnsi"/>
          <w:i/>
          <w:sz w:val="24"/>
          <w:szCs w:val="24"/>
        </w:rPr>
        <w:t xml:space="preserve">Tuesday </w:t>
      </w:r>
      <w:r w:rsidR="005C4C4B" w:rsidRPr="005C4C4B">
        <w:rPr>
          <w:rFonts w:asciiTheme="majorHAnsi" w:hAnsiTheme="majorHAnsi" w:cstheme="majorHAnsi"/>
          <w:i/>
          <w:sz w:val="24"/>
          <w:szCs w:val="24"/>
        </w:rPr>
        <w:t>15</w:t>
      </w:r>
      <w:r w:rsidRPr="005C4C4B">
        <w:rPr>
          <w:rFonts w:asciiTheme="majorHAnsi" w:hAnsiTheme="majorHAnsi" w:cstheme="majorHAnsi"/>
          <w:i/>
          <w:sz w:val="24"/>
          <w:szCs w:val="24"/>
        </w:rPr>
        <w:t xml:space="preserve"> </w:t>
      </w:r>
      <w:r w:rsidR="005C4C4B" w:rsidRPr="005C4C4B">
        <w:rPr>
          <w:rFonts w:asciiTheme="majorHAnsi" w:hAnsiTheme="majorHAnsi" w:cstheme="majorHAnsi"/>
          <w:i/>
          <w:sz w:val="24"/>
          <w:szCs w:val="24"/>
        </w:rPr>
        <w:t xml:space="preserve">May </w:t>
      </w:r>
      <w:r w:rsidRPr="005C4C4B">
        <w:rPr>
          <w:rFonts w:asciiTheme="majorHAnsi" w:hAnsiTheme="majorHAnsi" w:cstheme="majorHAnsi"/>
          <w:i/>
          <w:sz w:val="24"/>
          <w:szCs w:val="24"/>
        </w:rPr>
        <w:t>Oz</w:t>
      </w:r>
      <w:r w:rsidRPr="00687A8E">
        <w:rPr>
          <w:rFonts w:asciiTheme="majorHAnsi" w:hAnsiTheme="majorHAnsi" w:cstheme="majorHAnsi"/>
          <w:i/>
          <w:sz w:val="24"/>
          <w:szCs w:val="24"/>
        </w:rPr>
        <w:t xml:space="preserve"> time will be published in the following Bulletin.</w:t>
      </w:r>
    </w:p>
    <w:p w:rsidR="00162B8A" w:rsidRPr="00687A8E" w:rsidRDefault="00162B8A" w:rsidP="00162B8A">
      <w:pPr>
        <w:jc w:val="center"/>
        <w:rPr>
          <w:rFonts w:asciiTheme="majorHAnsi" w:hAnsiTheme="majorHAnsi" w:cstheme="majorHAnsi"/>
          <w:i/>
          <w:sz w:val="24"/>
          <w:szCs w:val="24"/>
        </w:rPr>
      </w:pPr>
    </w:p>
    <w:p w:rsidR="00162B8A" w:rsidRPr="00687A8E" w:rsidRDefault="00162B8A" w:rsidP="00162B8A">
      <w:pPr>
        <w:rPr>
          <w:rFonts w:asciiTheme="majorHAnsi" w:hAnsiTheme="majorHAnsi" w:cstheme="majorHAnsi"/>
          <w:i/>
          <w:sz w:val="24"/>
          <w:szCs w:val="24"/>
        </w:rPr>
      </w:pPr>
      <w:r w:rsidRPr="00687A8E">
        <w:rPr>
          <w:rFonts w:asciiTheme="majorHAnsi" w:hAnsiTheme="majorHAnsi" w:cstheme="majorHAnsi"/>
          <w:i/>
          <w:sz w:val="24"/>
          <w:szCs w:val="24"/>
        </w:rPr>
        <w:t>ACQ</w:t>
      </w:r>
      <w:r>
        <w:rPr>
          <w:rFonts w:asciiTheme="majorHAnsi" w:hAnsiTheme="majorHAnsi" w:cstheme="majorHAnsi"/>
          <w:i/>
          <w:sz w:val="24"/>
          <w:szCs w:val="24"/>
        </w:rPr>
        <w:t>ol</w:t>
      </w:r>
      <w:r w:rsidRPr="00687A8E">
        <w:rPr>
          <w:rFonts w:asciiTheme="majorHAnsi" w:hAnsiTheme="majorHAnsi" w:cstheme="majorHAnsi"/>
          <w:i/>
          <w:sz w:val="24"/>
          <w:szCs w:val="24"/>
        </w:rPr>
        <w:t xml:space="preserve"> members are invited to send papers, on the topic of life quality, for distribution to other members under these same conditions.</w:t>
      </w:r>
    </w:p>
    <w:p w:rsidR="00162B8A" w:rsidRPr="00687A8E" w:rsidRDefault="00162B8A" w:rsidP="00162B8A">
      <w:pPr>
        <w:rPr>
          <w:rFonts w:asciiTheme="majorHAnsi" w:hAnsiTheme="majorHAnsi" w:cstheme="majorHAnsi"/>
          <w:i/>
          <w:sz w:val="24"/>
          <w:szCs w:val="24"/>
        </w:rPr>
      </w:pPr>
    </w:p>
    <w:p w:rsidR="005D639E" w:rsidRPr="00687A8E" w:rsidRDefault="005D639E" w:rsidP="00162B8A">
      <w:pPr>
        <w:jc w:val="center"/>
        <w:rPr>
          <w:rFonts w:asciiTheme="majorHAnsi" w:hAnsiTheme="majorHAnsi" w:cstheme="majorHAnsi"/>
          <w:color w:val="000000"/>
          <w:sz w:val="28"/>
          <w:szCs w:val="28"/>
          <w:lang w:val="en-US"/>
        </w:rPr>
      </w:pPr>
    </w:p>
    <w:p w:rsidR="00116955" w:rsidRDefault="00116955" w:rsidP="00162B8A">
      <w:pPr>
        <w:jc w:val="center"/>
        <w:rPr>
          <w:rFonts w:asciiTheme="majorHAnsi" w:hAnsiTheme="majorHAnsi" w:cstheme="majorHAnsi"/>
          <w:b/>
          <w:color w:val="000000"/>
          <w:sz w:val="32"/>
          <w:szCs w:val="32"/>
          <w:lang w:val="en-US"/>
        </w:rPr>
      </w:pPr>
      <w:r>
        <w:rPr>
          <w:rFonts w:asciiTheme="majorHAnsi" w:hAnsiTheme="majorHAnsi" w:cstheme="majorHAnsi"/>
          <w:b/>
          <w:color w:val="000000"/>
          <w:sz w:val="32"/>
          <w:szCs w:val="32"/>
          <w:lang w:val="en-US"/>
        </w:rPr>
        <w:t>New Instrument Description</w:t>
      </w:r>
    </w:p>
    <w:p w:rsidR="005D639E" w:rsidRPr="005D639E" w:rsidRDefault="005D639E" w:rsidP="00162B8A">
      <w:pPr>
        <w:jc w:val="center"/>
        <w:rPr>
          <w:rFonts w:asciiTheme="majorHAnsi" w:hAnsiTheme="majorHAnsi" w:cstheme="majorHAnsi"/>
          <w:b/>
          <w:color w:val="000000"/>
          <w:sz w:val="24"/>
          <w:szCs w:val="24"/>
          <w:lang w:val="en-US"/>
        </w:rPr>
      </w:pPr>
      <w:r w:rsidRPr="005D639E">
        <w:rPr>
          <w:rFonts w:asciiTheme="majorHAnsi" w:hAnsiTheme="majorHAnsi" w:cstheme="majorHAnsi"/>
          <w:b/>
          <w:color w:val="000000"/>
          <w:sz w:val="24"/>
          <w:szCs w:val="24"/>
          <w:lang w:val="en-US"/>
        </w:rPr>
        <w:t>[see attached]</w:t>
      </w:r>
    </w:p>
    <w:p w:rsidR="00116955" w:rsidRDefault="00116955" w:rsidP="00116955">
      <w:pPr>
        <w:jc w:val="center"/>
        <w:rPr>
          <w:rFonts w:asciiTheme="majorHAnsi" w:hAnsiTheme="majorHAnsi" w:cstheme="majorHAnsi"/>
          <w:i/>
          <w:sz w:val="24"/>
          <w:szCs w:val="24"/>
        </w:rPr>
      </w:pPr>
      <w:r>
        <w:rPr>
          <w:rFonts w:asciiTheme="majorHAnsi" w:hAnsiTheme="majorHAnsi" w:cstheme="majorHAnsi"/>
          <w:i/>
          <w:sz w:val="24"/>
          <w:szCs w:val="24"/>
        </w:rPr>
        <w:t>We are aiming to create a formal statement of the psychometric information available for key scales used in QOL research. The purpose is to give researchers and students a ready means of evaluating whether a scale is suitable for their own project.</w:t>
      </w:r>
    </w:p>
    <w:p w:rsidR="00116955" w:rsidRDefault="00116955" w:rsidP="00116955">
      <w:pPr>
        <w:jc w:val="center"/>
        <w:rPr>
          <w:rFonts w:asciiTheme="majorHAnsi" w:hAnsiTheme="majorHAnsi" w:cstheme="majorHAnsi"/>
          <w:i/>
          <w:sz w:val="24"/>
          <w:szCs w:val="24"/>
        </w:rPr>
      </w:pPr>
    </w:p>
    <w:p w:rsidR="00116955" w:rsidRPr="00056EEA" w:rsidRDefault="00116955" w:rsidP="00116955">
      <w:pPr>
        <w:jc w:val="center"/>
        <w:rPr>
          <w:rFonts w:asciiTheme="majorHAnsi" w:hAnsiTheme="majorHAnsi" w:cstheme="majorHAnsi"/>
          <w:i/>
          <w:sz w:val="24"/>
          <w:szCs w:val="24"/>
        </w:rPr>
      </w:pPr>
      <w:r>
        <w:rPr>
          <w:rFonts w:asciiTheme="majorHAnsi" w:hAnsiTheme="majorHAnsi" w:cstheme="majorHAnsi"/>
          <w:i/>
          <w:sz w:val="24"/>
          <w:szCs w:val="24"/>
        </w:rPr>
        <w:t xml:space="preserve">The attached description of the </w:t>
      </w:r>
      <w:r w:rsidRPr="001E5617">
        <w:rPr>
          <w:rFonts w:asciiTheme="majorHAnsi" w:hAnsiTheme="majorHAnsi" w:cstheme="majorHAnsi"/>
          <w:b/>
          <w:i/>
          <w:sz w:val="28"/>
          <w:szCs w:val="28"/>
        </w:rPr>
        <w:t>Personal Wellbeing Index</w:t>
      </w:r>
      <w:r>
        <w:rPr>
          <w:rFonts w:asciiTheme="majorHAnsi" w:hAnsiTheme="majorHAnsi" w:cstheme="majorHAnsi"/>
          <w:i/>
          <w:sz w:val="24"/>
          <w:szCs w:val="24"/>
        </w:rPr>
        <w:t xml:space="preserve"> has been created by Executive Volunteer Editor </w:t>
      </w:r>
      <w:r w:rsidRPr="00AE34D3">
        <w:rPr>
          <w:rFonts w:asciiTheme="majorHAnsi" w:hAnsiTheme="majorHAnsi" w:cstheme="majorHAnsi"/>
          <w:i/>
          <w:sz w:val="24"/>
          <w:szCs w:val="24"/>
        </w:rPr>
        <w:t xml:space="preserve">Nova </w:t>
      </w:r>
      <w:proofErr w:type="spellStart"/>
      <w:r w:rsidRPr="00AE34D3">
        <w:rPr>
          <w:rFonts w:asciiTheme="majorHAnsi" w:hAnsiTheme="majorHAnsi" w:cstheme="majorHAnsi"/>
          <w:i/>
          <w:sz w:val="24"/>
          <w:szCs w:val="24"/>
        </w:rPr>
        <w:t>Hartanty</w:t>
      </w:r>
      <w:proofErr w:type="spellEnd"/>
      <w:r w:rsidRPr="00AE34D3">
        <w:rPr>
          <w:rFonts w:asciiTheme="majorHAnsi" w:hAnsiTheme="majorHAnsi" w:cstheme="majorHAnsi"/>
          <w:i/>
          <w:sz w:val="24"/>
          <w:szCs w:val="24"/>
        </w:rPr>
        <w:t xml:space="preserve"> </w:t>
      </w:r>
      <w:hyperlink r:id="rId59" w:history="1">
        <w:r w:rsidRPr="009F1179">
          <w:rPr>
            <w:rStyle w:val="Hyperlink"/>
            <w:rFonts w:asciiTheme="majorHAnsi" w:hAnsiTheme="majorHAnsi" w:cstheme="majorHAnsi"/>
            <w:i/>
            <w:sz w:val="24"/>
            <w:szCs w:val="24"/>
          </w:rPr>
          <w:t>nhartant@deakin.edu.au</w:t>
        </w:r>
      </w:hyperlink>
      <w:r>
        <w:rPr>
          <w:rFonts w:asciiTheme="majorHAnsi" w:hAnsiTheme="majorHAnsi" w:cstheme="majorHAnsi"/>
          <w:i/>
          <w:sz w:val="24"/>
          <w:szCs w:val="24"/>
        </w:rPr>
        <w:t xml:space="preserve">. </w:t>
      </w:r>
    </w:p>
    <w:p w:rsidR="00116955" w:rsidRDefault="00116955" w:rsidP="00116955">
      <w:pPr>
        <w:jc w:val="center"/>
        <w:rPr>
          <w:rFonts w:asciiTheme="majorHAnsi" w:hAnsiTheme="majorHAnsi" w:cstheme="majorHAnsi"/>
          <w:sz w:val="24"/>
          <w:szCs w:val="24"/>
        </w:rPr>
      </w:pPr>
    </w:p>
    <w:p w:rsidR="00116955" w:rsidRDefault="00116955" w:rsidP="00116955">
      <w:pPr>
        <w:jc w:val="both"/>
      </w:pPr>
      <w:r w:rsidRPr="0026405C">
        <w:rPr>
          <w:rFonts w:asciiTheme="majorHAnsi" w:hAnsiTheme="majorHAnsi" w:cstheme="majorHAnsi"/>
          <w:b/>
          <w:sz w:val="24"/>
          <w:szCs w:val="24"/>
        </w:rPr>
        <w:lastRenderedPageBreak/>
        <w:t xml:space="preserve">Reference: </w:t>
      </w:r>
      <w:proofErr w:type="spellStart"/>
      <w:r>
        <w:t>Hartanty</w:t>
      </w:r>
      <w:proofErr w:type="spellEnd"/>
      <w:r>
        <w:t>, N. (2018). Personal Wellbeing Index</w:t>
      </w:r>
      <w:r w:rsidR="001E5617">
        <w:t>-Adult</w:t>
      </w:r>
      <w:r w:rsidR="00797A79">
        <w:t>: A psychometric description</w:t>
      </w:r>
      <w:r>
        <w:t xml:space="preserve">. In R. A. Cummins (Ed.), Australian Centre on Quality of Life: </w:t>
      </w:r>
      <w:r w:rsidR="005D639E">
        <w:t xml:space="preserve">Directory of </w:t>
      </w:r>
      <w:r>
        <w:t xml:space="preserve">Instruments. Deakin University: Geelong. </w:t>
      </w:r>
    </w:p>
    <w:p w:rsidR="005D639E" w:rsidRDefault="006478D1" w:rsidP="00116955">
      <w:hyperlink r:id="rId60" w:anchor="measures" w:history="1">
        <w:r w:rsidR="005D639E" w:rsidRPr="008A06AD">
          <w:rPr>
            <w:rStyle w:val="Hyperlink"/>
          </w:rPr>
          <w:t>http://www.acqol.com.au/instruments#measures</w:t>
        </w:r>
      </w:hyperlink>
      <w:r w:rsidR="005D639E" w:rsidRPr="005D639E">
        <w:t xml:space="preserve"> </w:t>
      </w:r>
    </w:p>
    <w:p w:rsidR="00116955" w:rsidRPr="0026405C" w:rsidRDefault="00116955" w:rsidP="00116955">
      <w:pPr>
        <w:rPr>
          <w:rFonts w:asciiTheme="majorHAnsi" w:hAnsiTheme="majorHAnsi" w:cstheme="majorHAnsi"/>
          <w:b/>
          <w:sz w:val="24"/>
          <w:szCs w:val="24"/>
        </w:rPr>
      </w:pPr>
      <w:r>
        <w:rPr>
          <w:rFonts w:asciiTheme="majorHAnsi" w:hAnsiTheme="majorHAnsi" w:cstheme="majorHAnsi"/>
          <w:b/>
          <w:sz w:val="24"/>
          <w:szCs w:val="24"/>
        </w:rPr>
        <w:t xml:space="preserve">[NOTE: </w:t>
      </w:r>
      <w:r w:rsidRPr="00AE34D3">
        <w:rPr>
          <w:rFonts w:asciiTheme="majorHAnsi" w:hAnsiTheme="majorHAnsi" w:cstheme="majorHAnsi"/>
          <w:sz w:val="24"/>
          <w:szCs w:val="24"/>
        </w:rPr>
        <w:t>This is the web-address</w:t>
      </w:r>
      <w:r>
        <w:rPr>
          <w:rFonts w:asciiTheme="majorHAnsi" w:hAnsiTheme="majorHAnsi" w:cstheme="majorHAnsi"/>
          <w:sz w:val="24"/>
          <w:szCs w:val="24"/>
        </w:rPr>
        <w:t xml:space="preserve"> that will include this document once the transfer of the new </w:t>
      </w:r>
      <w:proofErr w:type="spellStart"/>
      <w:r>
        <w:rPr>
          <w:rFonts w:asciiTheme="majorHAnsi" w:hAnsiTheme="majorHAnsi" w:cstheme="majorHAnsi"/>
          <w:sz w:val="24"/>
          <w:szCs w:val="24"/>
        </w:rPr>
        <w:t>ACQ</w:t>
      </w:r>
      <w:r w:rsidR="005D639E">
        <w:rPr>
          <w:rFonts w:asciiTheme="majorHAnsi" w:hAnsiTheme="majorHAnsi" w:cstheme="majorHAnsi"/>
          <w:sz w:val="24"/>
          <w:szCs w:val="24"/>
        </w:rPr>
        <w:t>ol</w:t>
      </w:r>
      <w:proofErr w:type="spellEnd"/>
      <w:r>
        <w:rPr>
          <w:rFonts w:asciiTheme="majorHAnsi" w:hAnsiTheme="majorHAnsi" w:cstheme="majorHAnsi"/>
          <w:sz w:val="24"/>
          <w:szCs w:val="24"/>
        </w:rPr>
        <w:t xml:space="preserve"> web-page, to take the place of the old page, has been effected. This will happen shortly]</w:t>
      </w:r>
    </w:p>
    <w:p w:rsidR="00116955" w:rsidRDefault="00116955" w:rsidP="00162B8A">
      <w:pPr>
        <w:jc w:val="center"/>
        <w:rPr>
          <w:rFonts w:asciiTheme="majorHAnsi" w:hAnsiTheme="majorHAnsi" w:cstheme="majorHAnsi"/>
          <w:b/>
          <w:color w:val="000000"/>
          <w:sz w:val="32"/>
          <w:szCs w:val="32"/>
          <w:lang w:val="en-US"/>
        </w:rPr>
      </w:pPr>
    </w:p>
    <w:p w:rsidR="00162B8A" w:rsidRPr="00687A8E" w:rsidRDefault="00162B8A" w:rsidP="00162B8A">
      <w:pPr>
        <w:jc w:val="center"/>
        <w:rPr>
          <w:rFonts w:asciiTheme="majorHAnsi" w:hAnsiTheme="majorHAnsi" w:cstheme="majorHAnsi"/>
          <w:b/>
          <w:sz w:val="32"/>
          <w:szCs w:val="32"/>
        </w:rPr>
      </w:pPr>
      <w:r w:rsidRPr="00687A8E">
        <w:rPr>
          <w:rFonts w:asciiTheme="majorHAnsi" w:hAnsiTheme="majorHAnsi" w:cstheme="majorHAnsi"/>
          <w:b/>
          <w:sz w:val="32"/>
          <w:szCs w:val="32"/>
        </w:rPr>
        <w:t>Media news</w:t>
      </w:r>
    </w:p>
    <w:p w:rsidR="00162B8A" w:rsidRPr="00687A8E" w:rsidRDefault="00162B8A" w:rsidP="00162B8A">
      <w:pPr>
        <w:jc w:val="center"/>
        <w:rPr>
          <w:rFonts w:asciiTheme="majorHAnsi" w:hAnsiTheme="majorHAnsi" w:cstheme="majorHAnsi"/>
          <w:i/>
          <w:sz w:val="24"/>
          <w:szCs w:val="24"/>
        </w:rPr>
      </w:pPr>
      <w:r w:rsidRPr="00687A8E">
        <w:rPr>
          <w:rFonts w:asciiTheme="majorHAnsi" w:hAnsiTheme="majorHAnsi" w:cstheme="majorHAnsi"/>
          <w:i/>
          <w:sz w:val="24"/>
          <w:szCs w:val="24"/>
        </w:rPr>
        <w:t>Nicole Villanueva [villanueva3@mail.usf.edu]</w:t>
      </w:r>
    </w:p>
    <w:p w:rsidR="00162B8A" w:rsidRDefault="00162B8A" w:rsidP="00162B8A">
      <w:pPr>
        <w:jc w:val="center"/>
        <w:rPr>
          <w:rFonts w:asciiTheme="majorHAnsi" w:hAnsiTheme="majorHAnsi" w:cstheme="majorHAnsi"/>
          <w:i/>
          <w:sz w:val="24"/>
          <w:szCs w:val="24"/>
        </w:rPr>
      </w:pPr>
      <w:r w:rsidRPr="00687A8E">
        <w:rPr>
          <w:rFonts w:asciiTheme="majorHAnsi" w:hAnsiTheme="majorHAnsi" w:cstheme="majorHAnsi"/>
          <w:i/>
          <w:sz w:val="24"/>
          <w:szCs w:val="24"/>
        </w:rPr>
        <w:t>Executive Volunteer Media</w:t>
      </w:r>
    </w:p>
    <w:p w:rsidR="00FC0F65" w:rsidRPr="00FC0F65" w:rsidRDefault="00FC0F65" w:rsidP="00FC0F65">
      <w:pPr>
        <w:rPr>
          <w:rFonts w:asciiTheme="majorHAnsi" w:hAnsiTheme="majorHAnsi" w:cstheme="majorHAnsi"/>
          <w:sz w:val="28"/>
          <w:szCs w:val="28"/>
        </w:rPr>
      </w:pPr>
      <w:r w:rsidRPr="00FC0F65">
        <w:rPr>
          <w:rFonts w:asciiTheme="majorHAnsi" w:hAnsiTheme="majorHAnsi" w:cstheme="majorHAnsi"/>
          <w:sz w:val="28"/>
          <w:szCs w:val="28"/>
        </w:rPr>
        <w:t>Why is Finland so happy?</w:t>
      </w:r>
    </w:p>
    <w:p w:rsidR="00FC0F65" w:rsidRPr="00FC0F65" w:rsidRDefault="00FC0F65" w:rsidP="00FC0F65">
      <w:pPr>
        <w:rPr>
          <w:rFonts w:asciiTheme="majorHAnsi" w:hAnsiTheme="majorHAnsi" w:cstheme="majorHAnsi"/>
          <w:sz w:val="24"/>
          <w:szCs w:val="24"/>
        </w:rPr>
      </w:pPr>
      <w:r>
        <w:rPr>
          <w:rFonts w:asciiTheme="majorHAnsi" w:hAnsiTheme="majorHAnsi" w:cstheme="majorHAnsi"/>
          <w:sz w:val="24"/>
          <w:szCs w:val="24"/>
        </w:rPr>
        <w:t>Tim Lomas</w:t>
      </w:r>
    </w:p>
    <w:p w:rsidR="00FC0F65" w:rsidRDefault="006478D1" w:rsidP="00FC0F65">
      <w:pPr>
        <w:rPr>
          <w:rFonts w:asciiTheme="majorHAnsi" w:hAnsiTheme="majorHAnsi" w:cstheme="majorHAnsi"/>
          <w:sz w:val="24"/>
          <w:szCs w:val="24"/>
        </w:rPr>
      </w:pPr>
      <w:hyperlink r:id="rId61" w:history="1">
        <w:r w:rsidR="00FC0F65" w:rsidRPr="008A06AD">
          <w:rPr>
            <w:rStyle w:val="Hyperlink"/>
            <w:rFonts w:asciiTheme="majorHAnsi" w:hAnsiTheme="majorHAnsi" w:cstheme="majorHAnsi"/>
            <w:sz w:val="24"/>
            <w:szCs w:val="24"/>
          </w:rPr>
          <w:t>https://www.psychologytoday.com/us/blog/finding-light-in-the-darkness/201803/why-is-finland-so-happy</w:t>
        </w:r>
      </w:hyperlink>
    </w:p>
    <w:p w:rsidR="00FC0F65" w:rsidRPr="00FC0F65" w:rsidRDefault="00FC0F65" w:rsidP="00FC0F65">
      <w:pPr>
        <w:rPr>
          <w:rFonts w:asciiTheme="majorHAnsi" w:hAnsiTheme="majorHAnsi" w:cstheme="majorHAnsi"/>
          <w:sz w:val="24"/>
          <w:szCs w:val="24"/>
        </w:rPr>
      </w:pPr>
    </w:p>
    <w:p w:rsidR="00162B8A" w:rsidRPr="00DE0A04" w:rsidRDefault="00FC0F65" w:rsidP="00FC0F65">
      <w:pPr>
        <w:rPr>
          <w:rFonts w:asciiTheme="majorHAnsi" w:hAnsiTheme="majorHAnsi" w:cstheme="majorHAnsi"/>
          <w:sz w:val="24"/>
          <w:szCs w:val="24"/>
        </w:rPr>
      </w:pPr>
      <w:r w:rsidRPr="00FC0F65">
        <w:rPr>
          <w:rFonts w:asciiTheme="majorHAnsi" w:hAnsiTheme="majorHAnsi" w:cstheme="majorHAnsi"/>
          <w:sz w:val="24"/>
          <w:szCs w:val="24"/>
        </w:rPr>
        <w:t xml:space="preserve">The World Happiness Report just ranked Finland #1 on subjective wellbeing. The top 10 includes: Norway, Denmark, Iceland, Switzerland, Netherlands, Canada, New Zealand, Sweden and Australia. What exactly makes these countries so conductive to subjective wellbeing? Experts suggest an important factor is equality. In democratic countries like the UK and the US where inequality is high, subjective </w:t>
      </w:r>
      <w:proofErr w:type="spellStart"/>
      <w:r w:rsidRPr="00FC0F65">
        <w:rPr>
          <w:rFonts w:asciiTheme="majorHAnsi" w:hAnsiTheme="majorHAnsi" w:cstheme="majorHAnsi"/>
          <w:sz w:val="24"/>
          <w:szCs w:val="24"/>
        </w:rPr>
        <w:t>well being</w:t>
      </w:r>
      <w:proofErr w:type="spellEnd"/>
      <w:r w:rsidRPr="00FC0F65">
        <w:rPr>
          <w:rFonts w:asciiTheme="majorHAnsi" w:hAnsiTheme="majorHAnsi" w:cstheme="majorHAnsi"/>
          <w:sz w:val="24"/>
          <w:szCs w:val="24"/>
        </w:rPr>
        <w:t xml:space="preserve"> is often low. Equality is related to social capital, which is reflected in the extent to which people trust and feel connected to those around; the quality and quantity of their friendships; the strength of their support networks, both personal and structural (such as the welfare state); and community cohesion more broadly. According to Abraham Maslow’s famous ‘hierarchy of needs, human beings have a core set of needs that must be satisfied if we are to be happy and well. Once people’s basic needs are covered, the most important factor in a society's wellbeing is its level of equality – since this impacts upon people’s higher level needs. The countries that rank high on subjective wellbeing often have more equal wages and egalitarian social policies which promote equality and a sort of connectedness. People's basic needs, like shelter, food and healthcare at met, allowing them to focus on the higher level needs that lead to happiness. It's not all about the money, but at the same time it is.</w:t>
      </w:r>
    </w:p>
    <w:p w:rsidR="00F154D5" w:rsidRDefault="00F154D5" w:rsidP="00F154D5">
      <w:pPr>
        <w:rPr>
          <w:rFonts w:asciiTheme="majorHAnsi" w:hAnsiTheme="majorHAnsi" w:cstheme="majorHAnsi"/>
          <w:b/>
          <w:sz w:val="28"/>
          <w:szCs w:val="28"/>
        </w:rPr>
      </w:pPr>
    </w:p>
    <w:p w:rsidR="00F154D5" w:rsidRPr="00687A8E" w:rsidRDefault="00F154D5" w:rsidP="00F154D5">
      <w:pPr>
        <w:rPr>
          <w:rFonts w:asciiTheme="majorHAnsi" w:hAnsiTheme="majorHAnsi" w:cstheme="majorHAnsi"/>
          <w:b/>
          <w:sz w:val="28"/>
          <w:szCs w:val="28"/>
        </w:rPr>
      </w:pPr>
      <w:proofErr w:type="spellStart"/>
      <w:r w:rsidRPr="002C194B">
        <w:rPr>
          <w:rFonts w:asciiTheme="majorHAnsi" w:hAnsiTheme="majorHAnsi" w:cstheme="majorHAnsi"/>
          <w:b/>
          <w:sz w:val="28"/>
          <w:szCs w:val="28"/>
          <w:highlight w:val="green"/>
        </w:rPr>
        <w:t>ACQol</w:t>
      </w:r>
      <w:proofErr w:type="spellEnd"/>
      <w:r w:rsidRPr="002C194B">
        <w:rPr>
          <w:rFonts w:asciiTheme="majorHAnsi" w:hAnsiTheme="majorHAnsi" w:cstheme="majorHAnsi"/>
          <w:b/>
          <w:sz w:val="28"/>
          <w:szCs w:val="28"/>
          <w:highlight w:val="green"/>
        </w:rPr>
        <w:t xml:space="preserve"> Bulletin Vol 2/</w:t>
      </w:r>
      <w:r w:rsidR="00162B8A" w:rsidRPr="002C194B">
        <w:rPr>
          <w:rFonts w:asciiTheme="majorHAnsi" w:hAnsiTheme="majorHAnsi" w:cstheme="majorHAnsi"/>
          <w:b/>
          <w:sz w:val="28"/>
          <w:szCs w:val="28"/>
          <w:highlight w:val="green"/>
        </w:rPr>
        <w:t>18</w:t>
      </w:r>
      <w:r w:rsidRPr="002C194B">
        <w:rPr>
          <w:rFonts w:asciiTheme="majorHAnsi" w:hAnsiTheme="majorHAnsi" w:cstheme="majorHAnsi"/>
          <w:b/>
          <w:sz w:val="28"/>
          <w:szCs w:val="28"/>
          <w:highlight w:val="green"/>
        </w:rPr>
        <w:t xml:space="preserve">: </w:t>
      </w:r>
      <w:r w:rsidR="00162B8A" w:rsidRPr="002C194B">
        <w:rPr>
          <w:rFonts w:asciiTheme="majorHAnsi" w:hAnsiTheme="majorHAnsi" w:cstheme="majorHAnsi"/>
          <w:b/>
          <w:sz w:val="28"/>
          <w:szCs w:val="28"/>
          <w:highlight w:val="green"/>
        </w:rPr>
        <w:t>030518</w:t>
      </w:r>
    </w:p>
    <w:p w:rsidR="00F154D5" w:rsidRPr="00687A8E" w:rsidRDefault="00F154D5" w:rsidP="00F154D5">
      <w:pPr>
        <w:rPr>
          <w:rFonts w:asciiTheme="majorHAnsi" w:hAnsiTheme="majorHAnsi" w:cstheme="majorHAnsi"/>
          <w:b/>
          <w:sz w:val="28"/>
          <w:szCs w:val="28"/>
        </w:rPr>
      </w:pPr>
      <w:r w:rsidRPr="00687A8E">
        <w:rPr>
          <w:rFonts w:asciiTheme="majorHAnsi" w:hAnsiTheme="majorHAnsi" w:cstheme="majorHAnsi"/>
          <w:b/>
          <w:sz w:val="28"/>
          <w:szCs w:val="28"/>
        </w:rPr>
        <w:t>Bulletin of the Australian Centre on Quality of Life</w:t>
      </w:r>
    </w:p>
    <w:p w:rsidR="00F154D5" w:rsidRPr="00687A8E" w:rsidRDefault="00F154D5" w:rsidP="00F154D5">
      <w:pPr>
        <w:rPr>
          <w:rFonts w:asciiTheme="majorHAnsi" w:hAnsiTheme="majorHAnsi" w:cstheme="majorHAnsi"/>
          <w:sz w:val="24"/>
          <w:szCs w:val="24"/>
        </w:rPr>
      </w:pPr>
      <w:r w:rsidRPr="00687A8E">
        <w:rPr>
          <w:rFonts w:asciiTheme="majorHAnsi" w:hAnsiTheme="majorHAnsi" w:cstheme="majorHAnsi"/>
          <w:sz w:val="24"/>
          <w:szCs w:val="24"/>
        </w:rPr>
        <w:t>Editor: Robert A. Cummins</w:t>
      </w:r>
    </w:p>
    <w:p w:rsidR="00F154D5" w:rsidRPr="00687A8E" w:rsidRDefault="006478D1" w:rsidP="00F154D5">
      <w:pPr>
        <w:rPr>
          <w:rFonts w:asciiTheme="majorHAnsi" w:hAnsiTheme="majorHAnsi" w:cstheme="majorHAnsi"/>
          <w:sz w:val="24"/>
          <w:szCs w:val="24"/>
        </w:rPr>
      </w:pPr>
      <w:hyperlink r:id="rId62" w:history="1">
        <w:r w:rsidR="00F154D5" w:rsidRPr="00687A8E">
          <w:rPr>
            <w:rStyle w:val="Hyperlink"/>
            <w:rFonts w:asciiTheme="majorHAnsi" w:hAnsiTheme="majorHAnsi" w:cstheme="majorHAnsi"/>
            <w:sz w:val="24"/>
            <w:szCs w:val="24"/>
          </w:rPr>
          <w:t>http://www.acqol.com.au/</w:t>
        </w:r>
      </w:hyperlink>
    </w:p>
    <w:p w:rsidR="00F154D5" w:rsidRPr="00687A8E" w:rsidRDefault="00F154D5" w:rsidP="00F154D5">
      <w:pPr>
        <w:rPr>
          <w:rFonts w:asciiTheme="majorHAnsi" w:hAnsiTheme="majorHAnsi" w:cstheme="majorHAnsi"/>
          <w:sz w:val="24"/>
          <w:szCs w:val="24"/>
        </w:rPr>
      </w:pPr>
      <w:r w:rsidRPr="00687A8E">
        <w:rPr>
          <w:rFonts w:asciiTheme="majorHAnsi" w:hAnsiTheme="majorHAnsi" w:cstheme="majorHAnsi"/>
          <w:b/>
          <w:sz w:val="24"/>
          <w:szCs w:val="24"/>
        </w:rPr>
        <w:t xml:space="preserve">Note 1: </w:t>
      </w:r>
      <w:r w:rsidRPr="00687A8E">
        <w:rPr>
          <w:rFonts w:asciiTheme="majorHAnsi" w:hAnsiTheme="majorHAnsi" w:cstheme="majorHAnsi"/>
          <w:sz w:val="24"/>
          <w:szCs w:val="24"/>
        </w:rPr>
        <w:t>This site is under development and some content is missing.</w:t>
      </w:r>
    </w:p>
    <w:p w:rsidR="00F154D5" w:rsidRPr="00687A8E" w:rsidRDefault="00F154D5" w:rsidP="00F154D5">
      <w:pPr>
        <w:rPr>
          <w:rFonts w:asciiTheme="majorHAnsi" w:hAnsiTheme="majorHAnsi" w:cstheme="majorHAnsi"/>
          <w:sz w:val="24"/>
          <w:szCs w:val="24"/>
        </w:rPr>
      </w:pPr>
      <w:r w:rsidRPr="00687A8E">
        <w:rPr>
          <w:rFonts w:asciiTheme="majorHAnsi" w:hAnsiTheme="majorHAnsi" w:cstheme="majorHAnsi"/>
          <w:b/>
          <w:sz w:val="24"/>
          <w:szCs w:val="24"/>
        </w:rPr>
        <w:t>Note 2</w:t>
      </w:r>
      <w:r w:rsidRPr="00687A8E">
        <w:rPr>
          <w:rFonts w:asciiTheme="majorHAnsi" w:hAnsiTheme="majorHAnsi" w:cstheme="majorHAnsi"/>
          <w:sz w:val="24"/>
          <w:szCs w:val="24"/>
        </w:rPr>
        <w:t xml:space="preserve">: Please address any correspondence to the editor only. </w:t>
      </w:r>
    </w:p>
    <w:p w:rsidR="00F154D5" w:rsidRPr="00687A8E" w:rsidRDefault="00F154D5" w:rsidP="00F154D5">
      <w:pPr>
        <w:rPr>
          <w:rFonts w:asciiTheme="majorHAnsi" w:hAnsiTheme="majorHAnsi" w:cstheme="majorHAnsi"/>
          <w:sz w:val="24"/>
          <w:szCs w:val="24"/>
        </w:rPr>
      </w:pPr>
    </w:p>
    <w:p w:rsidR="00F154D5" w:rsidRPr="00687A8E" w:rsidRDefault="00F154D5" w:rsidP="00F154D5">
      <w:pPr>
        <w:jc w:val="center"/>
        <w:rPr>
          <w:rFonts w:asciiTheme="majorHAnsi" w:hAnsiTheme="majorHAnsi" w:cstheme="majorHAnsi"/>
          <w:b/>
          <w:sz w:val="32"/>
          <w:szCs w:val="32"/>
        </w:rPr>
      </w:pPr>
      <w:r w:rsidRPr="00687A8E">
        <w:rPr>
          <w:rFonts w:asciiTheme="majorHAnsi" w:hAnsiTheme="majorHAnsi" w:cstheme="majorHAnsi"/>
          <w:b/>
          <w:sz w:val="32"/>
          <w:szCs w:val="32"/>
        </w:rPr>
        <w:t>Paper for private study</w:t>
      </w:r>
    </w:p>
    <w:p w:rsidR="00F154D5" w:rsidRPr="00687A8E" w:rsidRDefault="00F154D5" w:rsidP="00F154D5">
      <w:pPr>
        <w:jc w:val="center"/>
        <w:rPr>
          <w:rFonts w:asciiTheme="majorHAnsi" w:hAnsiTheme="majorHAnsi" w:cstheme="majorHAnsi"/>
          <w:sz w:val="24"/>
          <w:szCs w:val="24"/>
        </w:rPr>
      </w:pPr>
      <w:r w:rsidRPr="00687A8E">
        <w:rPr>
          <w:rFonts w:asciiTheme="majorHAnsi" w:hAnsiTheme="majorHAnsi" w:cstheme="majorHAnsi"/>
          <w:i/>
          <w:sz w:val="24"/>
          <w:szCs w:val="24"/>
        </w:rPr>
        <w:t xml:space="preserve">The attached paper, on the topic of life quality, is sent to you for your personal private study and discussion within </w:t>
      </w:r>
      <w:proofErr w:type="spellStart"/>
      <w:r w:rsidRPr="00687A8E">
        <w:rPr>
          <w:rFonts w:asciiTheme="majorHAnsi" w:hAnsiTheme="majorHAnsi" w:cstheme="majorHAnsi"/>
          <w:i/>
          <w:sz w:val="24"/>
          <w:szCs w:val="24"/>
        </w:rPr>
        <w:t>ACQ</w:t>
      </w:r>
      <w:r>
        <w:rPr>
          <w:rFonts w:asciiTheme="majorHAnsi" w:hAnsiTheme="majorHAnsi" w:cstheme="majorHAnsi"/>
          <w:i/>
          <w:sz w:val="24"/>
          <w:szCs w:val="24"/>
        </w:rPr>
        <w:t>ol</w:t>
      </w:r>
      <w:proofErr w:type="spellEnd"/>
      <w:r>
        <w:rPr>
          <w:rFonts w:asciiTheme="majorHAnsi" w:hAnsiTheme="majorHAnsi" w:cstheme="majorHAnsi"/>
          <w:i/>
          <w:sz w:val="24"/>
          <w:szCs w:val="24"/>
        </w:rPr>
        <w:t>.</w:t>
      </w:r>
      <w:r w:rsidRPr="00687A8E">
        <w:rPr>
          <w:rFonts w:asciiTheme="majorHAnsi" w:hAnsiTheme="majorHAnsi" w:cstheme="majorHAnsi"/>
          <w:i/>
          <w:sz w:val="24"/>
          <w:szCs w:val="24"/>
        </w:rPr>
        <w:t xml:space="preserve"> You are prohibited from further distributing this paper to any other person</w:t>
      </w:r>
      <w:r w:rsidRPr="00687A8E">
        <w:rPr>
          <w:rFonts w:asciiTheme="majorHAnsi" w:hAnsiTheme="majorHAnsi" w:cstheme="majorHAnsi"/>
          <w:sz w:val="24"/>
          <w:szCs w:val="24"/>
        </w:rPr>
        <w:t>.</w:t>
      </w:r>
    </w:p>
    <w:p w:rsidR="00F154D5" w:rsidRPr="00687A8E" w:rsidRDefault="00F154D5" w:rsidP="00F154D5">
      <w:pPr>
        <w:jc w:val="center"/>
        <w:rPr>
          <w:rFonts w:asciiTheme="majorHAnsi" w:hAnsiTheme="majorHAnsi" w:cstheme="majorHAnsi"/>
          <w:sz w:val="24"/>
          <w:szCs w:val="24"/>
        </w:rPr>
      </w:pPr>
    </w:p>
    <w:p w:rsidR="00F154D5" w:rsidRDefault="00F154D5" w:rsidP="00D56FAE">
      <w:pPr>
        <w:autoSpaceDE w:val="0"/>
        <w:autoSpaceDN w:val="0"/>
        <w:adjustRightInd w:val="0"/>
        <w:rPr>
          <w:rFonts w:ascii="AdvOT1ef757c0" w:hAnsi="AdvOT1ef757c0" w:cs="AdvOT1ef757c0"/>
          <w:sz w:val="20"/>
          <w:szCs w:val="20"/>
        </w:rPr>
      </w:pPr>
      <w:r w:rsidRPr="00687A8E">
        <w:rPr>
          <w:rFonts w:asciiTheme="majorHAnsi" w:hAnsiTheme="majorHAnsi" w:cstheme="majorHAnsi"/>
          <w:b/>
          <w:sz w:val="24"/>
          <w:szCs w:val="24"/>
        </w:rPr>
        <w:t>Background:</w:t>
      </w:r>
      <w:r w:rsidRPr="00687A8E">
        <w:rPr>
          <w:rFonts w:asciiTheme="majorHAnsi" w:hAnsiTheme="majorHAnsi" w:cstheme="majorHAnsi"/>
          <w:sz w:val="24"/>
          <w:szCs w:val="24"/>
        </w:rPr>
        <w:t xml:space="preserve"> </w:t>
      </w:r>
      <w:r w:rsidR="009942F5">
        <w:rPr>
          <w:rFonts w:asciiTheme="majorHAnsi" w:hAnsiTheme="majorHAnsi" w:cstheme="majorHAnsi"/>
          <w:sz w:val="24"/>
          <w:szCs w:val="24"/>
        </w:rPr>
        <w:t xml:space="preserve">Thanks to </w:t>
      </w:r>
      <w:r w:rsidR="009942F5" w:rsidRPr="009942F5">
        <w:rPr>
          <w:rFonts w:asciiTheme="majorHAnsi" w:hAnsiTheme="majorHAnsi" w:cstheme="majorHAnsi"/>
          <w:sz w:val="24"/>
          <w:szCs w:val="24"/>
        </w:rPr>
        <w:t>Matthew Fuller-Tyszkiewicz &lt;matthew.fuller-tyszkiewicz@deakin.edu.au&gt;</w:t>
      </w:r>
      <w:r w:rsidRPr="00687A8E">
        <w:rPr>
          <w:rFonts w:asciiTheme="majorHAnsi" w:hAnsiTheme="majorHAnsi" w:cstheme="majorHAnsi"/>
          <w:sz w:val="24"/>
          <w:szCs w:val="24"/>
        </w:rPr>
        <w:t xml:space="preserve"> </w:t>
      </w:r>
      <w:r w:rsidR="009942F5">
        <w:rPr>
          <w:rFonts w:asciiTheme="majorHAnsi" w:hAnsiTheme="majorHAnsi" w:cstheme="majorHAnsi"/>
          <w:sz w:val="24"/>
          <w:szCs w:val="24"/>
        </w:rPr>
        <w:t>for recommending this article. It is a critique of Maul (2017)</w:t>
      </w:r>
      <w:r w:rsidR="00D56FAE">
        <w:rPr>
          <w:rFonts w:asciiTheme="majorHAnsi" w:hAnsiTheme="majorHAnsi" w:cstheme="majorHAnsi"/>
          <w:sz w:val="24"/>
          <w:szCs w:val="24"/>
        </w:rPr>
        <w:t>,</w:t>
      </w:r>
      <w:r w:rsidR="009942F5">
        <w:rPr>
          <w:rFonts w:asciiTheme="majorHAnsi" w:hAnsiTheme="majorHAnsi" w:cstheme="majorHAnsi"/>
          <w:sz w:val="24"/>
          <w:szCs w:val="24"/>
        </w:rPr>
        <w:t xml:space="preserve"> which was discussed in </w:t>
      </w:r>
      <w:proofErr w:type="spellStart"/>
      <w:r w:rsidR="009942F5" w:rsidRPr="009942F5">
        <w:rPr>
          <w:rFonts w:asciiTheme="majorHAnsi" w:hAnsiTheme="majorHAnsi" w:cstheme="majorHAnsi"/>
          <w:sz w:val="24"/>
          <w:szCs w:val="24"/>
        </w:rPr>
        <w:t>ACQol</w:t>
      </w:r>
      <w:proofErr w:type="spellEnd"/>
      <w:r w:rsidR="009942F5" w:rsidRPr="009942F5">
        <w:rPr>
          <w:rFonts w:asciiTheme="majorHAnsi" w:hAnsiTheme="majorHAnsi" w:cstheme="majorHAnsi"/>
          <w:sz w:val="24"/>
          <w:szCs w:val="24"/>
        </w:rPr>
        <w:t xml:space="preserve"> Bulletin Vol 2/14: 050418</w:t>
      </w:r>
      <w:r w:rsidR="009942F5">
        <w:rPr>
          <w:rFonts w:asciiTheme="majorHAnsi" w:hAnsiTheme="majorHAnsi" w:cstheme="majorHAnsi"/>
          <w:sz w:val="24"/>
          <w:szCs w:val="24"/>
        </w:rPr>
        <w:t xml:space="preserve">. </w:t>
      </w:r>
      <w:r w:rsidR="00D56FAE" w:rsidRPr="00D56FAE">
        <w:rPr>
          <w:rFonts w:asciiTheme="majorHAnsi" w:hAnsiTheme="majorHAnsi" w:cstheme="majorHAnsi"/>
          <w:sz w:val="24"/>
          <w:szCs w:val="24"/>
        </w:rPr>
        <w:t>The</w:t>
      </w:r>
      <w:r w:rsidR="007F3F7B">
        <w:rPr>
          <w:rFonts w:asciiTheme="majorHAnsi" w:hAnsiTheme="majorHAnsi" w:cstheme="majorHAnsi"/>
          <w:sz w:val="24"/>
          <w:szCs w:val="24"/>
        </w:rPr>
        <w:t xml:space="preserve"> critiquing</w:t>
      </w:r>
      <w:r w:rsidR="00D56FAE" w:rsidRPr="00D56FAE">
        <w:rPr>
          <w:rFonts w:asciiTheme="majorHAnsi" w:hAnsiTheme="majorHAnsi" w:cstheme="majorHAnsi"/>
          <w:sz w:val="24"/>
          <w:szCs w:val="24"/>
        </w:rPr>
        <w:t xml:space="preserve"> authors make two </w:t>
      </w:r>
      <w:r w:rsidR="00D56FAE" w:rsidRPr="00D56FAE">
        <w:rPr>
          <w:rFonts w:asciiTheme="majorHAnsi" w:hAnsiTheme="majorHAnsi" w:cstheme="majorHAnsi"/>
          <w:sz w:val="24"/>
          <w:szCs w:val="24"/>
        </w:rPr>
        <w:lastRenderedPageBreak/>
        <w:t xml:space="preserve">points. First, </w:t>
      </w:r>
      <w:r w:rsidR="009942F5" w:rsidRPr="00D56FAE">
        <w:rPr>
          <w:rFonts w:asciiTheme="majorHAnsi" w:hAnsiTheme="majorHAnsi" w:cstheme="majorHAnsi"/>
          <w:sz w:val="24"/>
          <w:szCs w:val="24"/>
        </w:rPr>
        <w:t xml:space="preserve">it is not clear that the </w:t>
      </w:r>
      <w:r w:rsidR="00D56FAE" w:rsidRPr="00D56FAE">
        <w:rPr>
          <w:rFonts w:asciiTheme="majorHAnsi" w:hAnsiTheme="majorHAnsi" w:cstheme="majorHAnsi"/>
          <w:sz w:val="24"/>
          <w:szCs w:val="24"/>
        </w:rPr>
        <w:t>‘</w:t>
      </w:r>
      <w:proofErr w:type="spellStart"/>
      <w:r w:rsidR="009942F5" w:rsidRPr="00D56FAE">
        <w:rPr>
          <w:rFonts w:asciiTheme="majorHAnsi" w:hAnsiTheme="majorHAnsi" w:cstheme="majorHAnsi"/>
          <w:sz w:val="24"/>
          <w:szCs w:val="24"/>
        </w:rPr>
        <w:t>gavagai</w:t>
      </w:r>
      <w:proofErr w:type="spellEnd"/>
      <w:r w:rsidR="009942F5" w:rsidRPr="00D56FAE">
        <w:rPr>
          <w:rFonts w:asciiTheme="majorHAnsi" w:hAnsiTheme="majorHAnsi" w:cstheme="majorHAnsi"/>
          <w:sz w:val="24"/>
          <w:szCs w:val="24"/>
        </w:rPr>
        <w:t xml:space="preserve"> questionnaire</w:t>
      </w:r>
      <w:r w:rsidR="00D56FAE" w:rsidRPr="00D56FAE">
        <w:rPr>
          <w:rFonts w:asciiTheme="majorHAnsi" w:hAnsiTheme="majorHAnsi" w:cstheme="majorHAnsi"/>
          <w:sz w:val="24"/>
          <w:szCs w:val="24"/>
        </w:rPr>
        <w:t>’</w:t>
      </w:r>
      <w:r w:rsidR="009942F5" w:rsidRPr="00D56FAE">
        <w:rPr>
          <w:rFonts w:asciiTheme="majorHAnsi" w:hAnsiTheme="majorHAnsi" w:cstheme="majorHAnsi"/>
          <w:sz w:val="24"/>
          <w:szCs w:val="24"/>
        </w:rPr>
        <w:t xml:space="preserve"> measures nothing, and he</w:t>
      </w:r>
      <w:r w:rsidR="00D56FAE" w:rsidRPr="00D56FAE">
        <w:rPr>
          <w:rFonts w:asciiTheme="majorHAnsi" w:hAnsiTheme="majorHAnsi" w:cstheme="majorHAnsi"/>
          <w:sz w:val="24"/>
          <w:szCs w:val="24"/>
        </w:rPr>
        <w:t xml:space="preserve">nce, it is not obvious that the </w:t>
      </w:r>
      <w:r w:rsidR="009942F5" w:rsidRPr="00D56FAE">
        <w:rPr>
          <w:rFonts w:asciiTheme="majorHAnsi" w:hAnsiTheme="majorHAnsi" w:cstheme="majorHAnsi"/>
          <w:sz w:val="24"/>
          <w:szCs w:val="24"/>
        </w:rPr>
        <w:t>premise underlying Maul’s argumentation is fulfilled. Second, most p</w:t>
      </w:r>
      <w:r w:rsidR="00D56FAE" w:rsidRPr="00D56FAE">
        <w:rPr>
          <w:rFonts w:asciiTheme="majorHAnsi" w:hAnsiTheme="majorHAnsi" w:cstheme="majorHAnsi"/>
          <w:sz w:val="24"/>
          <w:szCs w:val="24"/>
        </w:rPr>
        <w:t xml:space="preserve">sychometric practices are based </w:t>
      </w:r>
      <w:r w:rsidR="009942F5" w:rsidRPr="00D56FAE">
        <w:rPr>
          <w:rFonts w:asciiTheme="majorHAnsi" w:hAnsiTheme="majorHAnsi" w:cstheme="majorHAnsi"/>
          <w:sz w:val="24"/>
          <w:szCs w:val="24"/>
        </w:rPr>
        <w:t>on the antecedent assumption that researchers are able to target a given attribute with a set of items</w:t>
      </w:r>
      <w:r w:rsidR="00D56FAE" w:rsidRPr="00D56FAE">
        <w:rPr>
          <w:rFonts w:asciiTheme="majorHAnsi" w:hAnsiTheme="majorHAnsi" w:cstheme="majorHAnsi"/>
          <w:sz w:val="24"/>
          <w:szCs w:val="24"/>
        </w:rPr>
        <w:t xml:space="preserve">. As such, these practices </w:t>
      </w:r>
      <w:r w:rsidR="009942F5" w:rsidRPr="00D56FAE">
        <w:rPr>
          <w:rFonts w:asciiTheme="majorHAnsi" w:hAnsiTheme="majorHAnsi" w:cstheme="majorHAnsi"/>
          <w:sz w:val="24"/>
          <w:szCs w:val="24"/>
        </w:rPr>
        <w:t>are no</w:t>
      </w:r>
      <w:r w:rsidR="00D56FAE" w:rsidRPr="00D56FAE">
        <w:rPr>
          <w:rFonts w:asciiTheme="majorHAnsi" w:hAnsiTheme="majorHAnsi" w:cstheme="majorHAnsi"/>
          <w:sz w:val="24"/>
          <w:szCs w:val="24"/>
        </w:rPr>
        <w:t xml:space="preserve">t designed to </w:t>
      </w:r>
      <w:r w:rsidR="009942F5" w:rsidRPr="00D56FAE">
        <w:rPr>
          <w:rFonts w:asciiTheme="majorHAnsi" w:hAnsiTheme="majorHAnsi" w:cstheme="majorHAnsi"/>
          <w:sz w:val="24"/>
          <w:szCs w:val="24"/>
        </w:rPr>
        <w:t>expose the falsity of that assumption</w:t>
      </w:r>
      <w:r w:rsidR="009942F5">
        <w:rPr>
          <w:rFonts w:ascii="AdvOT1ef757c0" w:hAnsi="AdvOT1ef757c0" w:cs="AdvOT1ef757c0"/>
          <w:sz w:val="20"/>
          <w:szCs w:val="20"/>
        </w:rPr>
        <w:t xml:space="preserve">. </w:t>
      </w:r>
    </w:p>
    <w:p w:rsidR="000D3D14" w:rsidRPr="000D3D14" w:rsidRDefault="000D3D14" w:rsidP="00D56FAE">
      <w:pPr>
        <w:autoSpaceDE w:val="0"/>
        <w:autoSpaceDN w:val="0"/>
        <w:adjustRightInd w:val="0"/>
        <w:rPr>
          <w:rFonts w:asciiTheme="majorHAnsi" w:hAnsiTheme="majorHAnsi" w:cstheme="majorHAnsi"/>
          <w:sz w:val="24"/>
          <w:szCs w:val="24"/>
        </w:rPr>
      </w:pPr>
      <w:r w:rsidRPr="000D3D14">
        <w:rPr>
          <w:rFonts w:asciiTheme="majorHAnsi" w:hAnsiTheme="majorHAnsi" w:cstheme="majorHAnsi"/>
          <w:b/>
          <w:sz w:val="24"/>
          <w:szCs w:val="24"/>
        </w:rPr>
        <w:t>NOTE:</w:t>
      </w:r>
      <w:r w:rsidRPr="000D3D14">
        <w:rPr>
          <w:rFonts w:asciiTheme="majorHAnsi" w:hAnsiTheme="majorHAnsi" w:cstheme="majorHAnsi"/>
          <w:sz w:val="24"/>
          <w:szCs w:val="24"/>
        </w:rPr>
        <w:t xml:space="preserve"> If you did not receive </w:t>
      </w:r>
      <w:proofErr w:type="spellStart"/>
      <w:r w:rsidRPr="000D3D14">
        <w:rPr>
          <w:rFonts w:asciiTheme="majorHAnsi" w:hAnsiTheme="majorHAnsi" w:cstheme="majorHAnsi"/>
          <w:sz w:val="24"/>
          <w:szCs w:val="24"/>
        </w:rPr>
        <w:t>ACQol</w:t>
      </w:r>
      <w:proofErr w:type="spellEnd"/>
      <w:r w:rsidRPr="000D3D14">
        <w:rPr>
          <w:rFonts w:asciiTheme="majorHAnsi" w:hAnsiTheme="majorHAnsi" w:cstheme="majorHAnsi"/>
          <w:sz w:val="24"/>
          <w:szCs w:val="24"/>
        </w:rPr>
        <w:t xml:space="preserve"> Bulletin Vol 2/14 and would like a copy, please email the editor.</w:t>
      </w:r>
    </w:p>
    <w:p w:rsidR="00D56FAE" w:rsidRDefault="00D56FAE" w:rsidP="00F154D5">
      <w:pPr>
        <w:rPr>
          <w:rFonts w:asciiTheme="majorHAnsi" w:hAnsiTheme="majorHAnsi" w:cstheme="majorHAnsi"/>
          <w:b/>
          <w:sz w:val="24"/>
          <w:szCs w:val="24"/>
        </w:rPr>
      </w:pPr>
    </w:p>
    <w:p w:rsidR="00F154D5" w:rsidRPr="00687A8E" w:rsidRDefault="00F154D5" w:rsidP="00F154D5">
      <w:pPr>
        <w:rPr>
          <w:rFonts w:asciiTheme="majorHAnsi" w:hAnsiTheme="majorHAnsi" w:cstheme="majorHAnsi"/>
        </w:rPr>
      </w:pPr>
      <w:r w:rsidRPr="00687A8E">
        <w:rPr>
          <w:rFonts w:asciiTheme="majorHAnsi" w:hAnsiTheme="majorHAnsi" w:cstheme="majorHAnsi"/>
          <w:b/>
          <w:sz w:val="24"/>
          <w:szCs w:val="24"/>
        </w:rPr>
        <w:t xml:space="preserve">Reference: </w:t>
      </w:r>
      <w:proofErr w:type="spellStart"/>
      <w:r w:rsidR="002860C5">
        <w:rPr>
          <w:rFonts w:ascii="Segoe UI" w:hAnsi="Segoe UI" w:cs="Segoe UI"/>
          <w:sz w:val="18"/>
          <w:szCs w:val="18"/>
        </w:rPr>
        <w:t>Rhemtulla</w:t>
      </w:r>
      <w:proofErr w:type="spellEnd"/>
      <w:r w:rsidR="002860C5">
        <w:rPr>
          <w:rFonts w:ascii="Segoe UI" w:hAnsi="Segoe UI" w:cs="Segoe UI"/>
          <w:sz w:val="18"/>
          <w:szCs w:val="18"/>
        </w:rPr>
        <w:t xml:space="preserve">, M., </w:t>
      </w:r>
      <w:proofErr w:type="spellStart"/>
      <w:r w:rsidR="002860C5">
        <w:rPr>
          <w:rFonts w:ascii="Segoe UI" w:hAnsi="Segoe UI" w:cs="Segoe UI"/>
          <w:sz w:val="18"/>
          <w:szCs w:val="18"/>
        </w:rPr>
        <w:t>Borsboom</w:t>
      </w:r>
      <w:proofErr w:type="spellEnd"/>
      <w:r w:rsidR="002860C5">
        <w:rPr>
          <w:rFonts w:ascii="Segoe UI" w:hAnsi="Segoe UI" w:cs="Segoe UI"/>
          <w:sz w:val="18"/>
          <w:szCs w:val="18"/>
        </w:rPr>
        <w:t xml:space="preserve">, D., &amp; van Bork, R. (2017). How to Measure Nothing. </w:t>
      </w:r>
      <w:r w:rsidR="002860C5">
        <w:rPr>
          <w:rFonts w:ascii="Segoe UI" w:hAnsi="Segoe UI" w:cs="Segoe UI"/>
          <w:i/>
          <w:iCs/>
          <w:sz w:val="18"/>
          <w:szCs w:val="18"/>
        </w:rPr>
        <w:t>Measurement: Interdisciplinary Research and Perspectives, 15</w:t>
      </w:r>
      <w:r w:rsidR="002860C5">
        <w:rPr>
          <w:rFonts w:ascii="Segoe UI" w:hAnsi="Segoe UI" w:cs="Segoe UI"/>
          <w:sz w:val="18"/>
          <w:szCs w:val="18"/>
        </w:rPr>
        <w:t>(2), 95-97. doi:10.1080/15366367.2017.1369785</w:t>
      </w:r>
    </w:p>
    <w:p w:rsidR="00D56FAE" w:rsidRDefault="00D56FAE" w:rsidP="00D56FAE">
      <w:pPr>
        <w:rPr>
          <w:rFonts w:asciiTheme="majorHAnsi" w:hAnsiTheme="majorHAnsi" w:cstheme="majorHAnsi"/>
          <w:b/>
          <w:sz w:val="24"/>
          <w:szCs w:val="24"/>
        </w:rPr>
      </w:pPr>
    </w:p>
    <w:p w:rsidR="00F154D5" w:rsidRPr="00687A8E" w:rsidRDefault="00F154D5" w:rsidP="00D56FAE">
      <w:pPr>
        <w:rPr>
          <w:rFonts w:asciiTheme="majorHAnsi" w:hAnsiTheme="majorHAnsi" w:cstheme="majorHAnsi"/>
          <w:sz w:val="24"/>
          <w:szCs w:val="24"/>
        </w:rPr>
      </w:pPr>
      <w:r w:rsidRPr="00687A8E">
        <w:rPr>
          <w:rFonts w:asciiTheme="majorHAnsi" w:hAnsiTheme="majorHAnsi" w:cstheme="majorHAnsi"/>
          <w:b/>
          <w:sz w:val="24"/>
          <w:szCs w:val="24"/>
        </w:rPr>
        <w:t>Author</w:t>
      </w:r>
      <w:r w:rsidR="00B91DC1">
        <w:rPr>
          <w:rFonts w:asciiTheme="majorHAnsi" w:hAnsiTheme="majorHAnsi" w:cstheme="majorHAnsi"/>
          <w:b/>
          <w:sz w:val="24"/>
          <w:szCs w:val="24"/>
        </w:rPr>
        <w:t>’s</w:t>
      </w:r>
      <w:r w:rsidRPr="00687A8E">
        <w:rPr>
          <w:rFonts w:asciiTheme="majorHAnsi" w:hAnsiTheme="majorHAnsi" w:cstheme="majorHAnsi"/>
          <w:b/>
          <w:sz w:val="24"/>
          <w:szCs w:val="24"/>
        </w:rPr>
        <w:t xml:space="preserve"> summary:</w:t>
      </w:r>
      <w:r w:rsidRPr="00687A8E">
        <w:rPr>
          <w:rFonts w:asciiTheme="majorHAnsi" w:hAnsiTheme="majorHAnsi" w:cstheme="majorHAnsi"/>
          <w:sz w:val="24"/>
          <w:szCs w:val="24"/>
        </w:rPr>
        <w:t xml:space="preserve"> </w:t>
      </w:r>
      <w:r w:rsidR="00D56FAE" w:rsidRPr="00D56FAE">
        <w:rPr>
          <w:rFonts w:asciiTheme="majorHAnsi" w:hAnsiTheme="majorHAnsi" w:cstheme="majorHAnsi"/>
          <w:sz w:val="24"/>
          <w:szCs w:val="24"/>
        </w:rPr>
        <w:t xml:space="preserve">If Maul’s results show one thing, it </w:t>
      </w:r>
      <w:r w:rsidR="00D56FAE">
        <w:rPr>
          <w:rFonts w:asciiTheme="majorHAnsi" w:hAnsiTheme="majorHAnsi" w:cstheme="majorHAnsi"/>
          <w:sz w:val="24"/>
          <w:szCs w:val="24"/>
        </w:rPr>
        <w:t xml:space="preserve">is that self-reports can form a </w:t>
      </w:r>
      <w:r w:rsidR="00D56FAE" w:rsidRPr="00D56FAE">
        <w:rPr>
          <w:rFonts w:asciiTheme="majorHAnsi" w:hAnsiTheme="majorHAnsi" w:cstheme="majorHAnsi"/>
          <w:sz w:val="24"/>
          <w:szCs w:val="24"/>
        </w:rPr>
        <w:t>hermeneutical system in which virtually tautological</w:t>
      </w:r>
      <w:r w:rsidR="00D56FAE">
        <w:rPr>
          <w:rFonts w:asciiTheme="majorHAnsi" w:hAnsiTheme="majorHAnsi" w:cstheme="majorHAnsi"/>
          <w:sz w:val="24"/>
          <w:szCs w:val="24"/>
        </w:rPr>
        <w:t xml:space="preserve"> item formulations can generate </w:t>
      </w:r>
      <w:r w:rsidR="00D56FAE" w:rsidRPr="00D56FAE">
        <w:rPr>
          <w:rFonts w:asciiTheme="majorHAnsi" w:hAnsiTheme="majorHAnsi" w:cstheme="majorHAnsi"/>
          <w:sz w:val="24"/>
          <w:szCs w:val="24"/>
        </w:rPr>
        <w:t>consistent</w:t>
      </w:r>
      <w:r w:rsidR="00D56FAE">
        <w:rPr>
          <w:rFonts w:asciiTheme="majorHAnsi" w:hAnsiTheme="majorHAnsi" w:cstheme="majorHAnsi"/>
          <w:sz w:val="24"/>
          <w:szCs w:val="24"/>
        </w:rPr>
        <w:t xml:space="preserve"> item </w:t>
      </w:r>
      <w:r w:rsidR="00D56FAE" w:rsidRPr="00D56FAE">
        <w:rPr>
          <w:rFonts w:asciiTheme="majorHAnsi" w:hAnsiTheme="majorHAnsi" w:cstheme="majorHAnsi"/>
          <w:sz w:val="24"/>
          <w:szCs w:val="24"/>
        </w:rPr>
        <w:t xml:space="preserve">response </w:t>
      </w:r>
      <w:proofErr w:type="spellStart"/>
      <w:r w:rsidR="00D56FAE" w:rsidRPr="00D56FAE">
        <w:rPr>
          <w:rFonts w:asciiTheme="majorHAnsi" w:hAnsiTheme="majorHAnsi" w:cstheme="majorHAnsi"/>
          <w:sz w:val="24"/>
          <w:szCs w:val="24"/>
        </w:rPr>
        <w:t>behavior</w:t>
      </w:r>
      <w:proofErr w:type="spellEnd"/>
      <w:r w:rsidR="00D56FAE" w:rsidRPr="00D56FAE">
        <w:rPr>
          <w:rFonts w:asciiTheme="majorHAnsi" w:hAnsiTheme="majorHAnsi" w:cstheme="majorHAnsi"/>
          <w:sz w:val="24"/>
          <w:szCs w:val="24"/>
        </w:rPr>
        <w:t>, even if no two individuals understand the items in the same way. As such, we</w:t>
      </w:r>
      <w:r w:rsidR="00D56FAE">
        <w:rPr>
          <w:rFonts w:asciiTheme="majorHAnsi" w:hAnsiTheme="majorHAnsi" w:cstheme="majorHAnsi"/>
          <w:sz w:val="24"/>
          <w:szCs w:val="24"/>
        </w:rPr>
        <w:t xml:space="preserve"> </w:t>
      </w:r>
      <w:r w:rsidR="00D56FAE" w:rsidRPr="00D56FAE">
        <w:rPr>
          <w:rFonts w:asciiTheme="majorHAnsi" w:hAnsiTheme="majorHAnsi" w:cstheme="majorHAnsi"/>
          <w:sz w:val="24"/>
          <w:szCs w:val="24"/>
        </w:rPr>
        <w:t>agree with Maul’s conclusion that self-report measures may be particularly difficult to validate and</w:t>
      </w:r>
      <w:r w:rsidR="00D56FAE">
        <w:rPr>
          <w:rFonts w:asciiTheme="majorHAnsi" w:hAnsiTheme="majorHAnsi" w:cstheme="majorHAnsi"/>
          <w:sz w:val="24"/>
          <w:szCs w:val="24"/>
        </w:rPr>
        <w:t xml:space="preserve"> </w:t>
      </w:r>
      <w:r w:rsidR="00D56FAE" w:rsidRPr="00D56FAE">
        <w:rPr>
          <w:rFonts w:asciiTheme="majorHAnsi" w:hAnsiTheme="majorHAnsi" w:cstheme="majorHAnsi"/>
          <w:sz w:val="24"/>
          <w:szCs w:val="24"/>
        </w:rPr>
        <w:t>with his recommendation that researchers work to explicitly unc</w:t>
      </w:r>
      <w:r w:rsidR="00D56FAE">
        <w:rPr>
          <w:rFonts w:asciiTheme="majorHAnsi" w:hAnsiTheme="majorHAnsi" w:cstheme="majorHAnsi"/>
          <w:sz w:val="24"/>
          <w:szCs w:val="24"/>
        </w:rPr>
        <w:t xml:space="preserve">over the processes that lead to </w:t>
      </w:r>
      <w:r w:rsidR="00D56FAE" w:rsidRPr="00D56FAE">
        <w:rPr>
          <w:rFonts w:asciiTheme="majorHAnsi" w:hAnsiTheme="majorHAnsi" w:cstheme="majorHAnsi"/>
          <w:sz w:val="24"/>
          <w:szCs w:val="24"/>
        </w:rPr>
        <w:t>variation in item responses.</w:t>
      </w:r>
      <w:r w:rsidR="00D56FAE">
        <w:rPr>
          <w:rFonts w:asciiTheme="majorHAnsi" w:hAnsiTheme="majorHAnsi" w:cstheme="majorHAnsi"/>
          <w:sz w:val="24"/>
          <w:szCs w:val="24"/>
        </w:rPr>
        <w:t xml:space="preserve"> </w:t>
      </w:r>
    </w:p>
    <w:p w:rsidR="00D56FAE" w:rsidRDefault="00D56FAE" w:rsidP="00F154D5">
      <w:pPr>
        <w:rPr>
          <w:rFonts w:asciiTheme="majorHAnsi" w:hAnsiTheme="majorHAnsi" w:cstheme="majorHAnsi"/>
          <w:b/>
          <w:sz w:val="24"/>
          <w:szCs w:val="24"/>
        </w:rPr>
      </w:pPr>
    </w:p>
    <w:p w:rsidR="00F154D5" w:rsidRPr="00687A8E" w:rsidRDefault="00F154D5" w:rsidP="00F154D5">
      <w:pPr>
        <w:rPr>
          <w:rFonts w:asciiTheme="majorHAnsi" w:eastAsia="Times New Roman" w:hAnsiTheme="majorHAnsi" w:cstheme="majorHAnsi"/>
          <w:lang w:val="en-US"/>
        </w:rPr>
      </w:pPr>
      <w:r w:rsidRPr="00687A8E">
        <w:rPr>
          <w:rFonts w:asciiTheme="majorHAnsi" w:hAnsiTheme="majorHAnsi" w:cstheme="majorHAnsi"/>
          <w:b/>
          <w:sz w:val="24"/>
          <w:szCs w:val="24"/>
        </w:rPr>
        <w:t xml:space="preserve">Comment on </w:t>
      </w:r>
      <w:r w:rsidR="00D56FAE">
        <w:rPr>
          <w:rFonts w:asciiTheme="majorHAnsi" w:eastAsia="Times New Roman" w:hAnsiTheme="majorHAnsi" w:cstheme="majorHAnsi"/>
          <w:b/>
          <w:sz w:val="24"/>
          <w:szCs w:val="24"/>
          <w:lang w:val="en-US"/>
        </w:rPr>
        <w:t xml:space="preserve">Rhemtulla et al </w:t>
      </w:r>
      <w:r w:rsidRPr="00687A8E">
        <w:rPr>
          <w:rFonts w:asciiTheme="majorHAnsi" w:eastAsia="Times New Roman" w:hAnsiTheme="majorHAnsi" w:cstheme="majorHAnsi"/>
          <w:b/>
          <w:sz w:val="24"/>
          <w:szCs w:val="24"/>
          <w:lang w:val="en-US"/>
        </w:rPr>
        <w:t>(20</w:t>
      </w:r>
      <w:r w:rsidR="00D56FAE">
        <w:rPr>
          <w:rFonts w:asciiTheme="majorHAnsi" w:eastAsia="Times New Roman" w:hAnsiTheme="majorHAnsi" w:cstheme="majorHAnsi"/>
          <w:b/>
          <w:sz w:val="24"/>
          <w:szCs w:val="24"/>
          <w:lang w:val="en-US"/>
        </w:rPr>
        <w:t>17</w:t>
      </w:r>
      <w:r w:rsidRPr="00687A8E">
        <w:rPr>
          <w:rFonts w:asciiTheme="majorHAnsi" w:eastAsia="Times New Roman" w:hAnsiTheme="majorHAnsi" w:cstheme="majorHAnsi"/>
          <w:b/>
          <w:sz w:val="24"/>
          <w:szCs w:val="24"/>
          <w:lang w:val="en-US"/>
        </w:rPr>
        <w:t>)</w:t>
      </w:r>
    </w:p>
    <w:p w:rsidR="00F154D5" w:rsidRDefault="00F154D5" w:rsidP="00F154D5">
      <w:pPr>
        <w:rPr>
          <w:rFonts w:asciiTheme="majorHAnsi" w:hAnsiTheme="majorHAnsi" w:cstheme="majorHAnsi"/>
          <w:i/>
          <w:sz w:val="24"/>
          <w:szCs w:val="24"/>
        </w:rPr>
      </w:pPr>
      <w:r w:rsidRPr="00687A8E">
        <w:rPr>
          <w:rFonts w:asciiTheme="majorHAnsi" w:hAnsiTheme="majorHAnsi" w:cstheme="majorHAnsi"/>
          <w:i/>
          <w:sz w:val="24"/>
          <w:szCs w:val="24"/>
        </w:rPr>
        <w:t>Robert A. Cummins</w:t>
      </w:r>
    </w:p>
    <w:p w:rsidR="00D56FAE" w:rsidRPr="00D56FAE" w:rsidRDefault="00D56FAE" w:rsidP="00F154D5">
      <w:pPr>
        <w:rPr>
          <w:rFonts w:asciiTheme="majorHAnsi" w:hAnsiTheme="majorHAnsi" w:cstheme="majorHAnsi"/>
          <w:sz w:val="24"/>
          <w:szCs w:val="24"/>
        </w:rPr>
      </w:pPr>
      <w:r w:rsidRPr="007F3F7B">
        <w:rPr>
          <w:rFonts w:asciiTheme="majorHAnsi" w:hAnsiTheme="majorHAnsi" w:cstheme="majorHAnsi"/>
          <w:sz w:val="24"/>
          <w:szCs w:val="24"/>
        </w:rPr>
        <w:t xml:space="preserve">There is an explanation for Maul’s results that has not been considered by these </w:t>
      </w:r>
      <w:r w:rsidR="001B4FE9">
        <w:rPr>
          <w:rFonts w:asciiTheme="majorHAnsi" w:hAnsiTheme="majorHAnsi" w:cstheme="majorHAnsi"/>
          <w:sz w:val="24"/>
          <w:szCs w:val="24"/>
        </w:rPr>
        <w:t xml:space="preserve">critiquing </w:t>
      </w:r>
      <w:r w:rsidRPr="007F3F7B">
        <w:rPr>
          <w:rFonts w:asciiTheme="majorHAnsi" w:hAnsiTheme="majorHAnsi" w:cstheme="majorHAnsi"/>
          <w:sz w:val="24"/>
          <w:szCs w:val="24"/>
        </w:rPr>
        <w:t xml:space="preserve">authors. </w:t>
      </w:r>
      <w:r w:rsidR="007F3F7B">
        <w:rPr>
          <w:rFonts w:asciiTheme="majorHAnsi" w:hAnsiTheme="majorHAnsi" w:cstheme="majorHAnsi"/>
          <w:sz w:val="24"/>
          <w:szCs w:val="24"/>
        </w:rPr>
        <w:t>They almost get the solution, but not quite. They state</w:t>
      </w:r>
      <w:r w:rsidR="007F3F7B" w:rsidRPr="007F3F7B">
        <w:rPr>
          <w:rFonts w:asciiTheme="majorHAnsi" w:hAnsiTheme="majorHAnsi" w:cstheme="majorHAnsi"/>
          <w:sz w:val="24"/>
          <w:szCs w:val="24"/>
        </w:rPr>
        <w:t xml:space="preserve"> </w:t>
      </w:r>
      <w:r w:rsidR="007F3F7B">
        <w:rPr>
          <w:rFonts w:asciiTheme="majorHAnsi" w:hAnsiTheme="majorHAnsi" w:cstheme="majorHAnsi"/>
          <w:sz w:val="24"/>
          <w:szCs w:val="24"/>
        </w:rPr>
        <w:t>“</w:t>
      </w:r>
      <w:r w:rsidR="007F3F7B" w:rsidRPr="007F3F7B">
        <w:rPr>
          <w:rFonts w:asciiTheme="majorHAnsi" w:hAnsiTheme="majorHAnsi" w:cstheme="majorHAnsi"/>
          <w:sz w:val="24"/>
          <w:szCs w:val="24"/>
        </w:rPr>
        <w:t>it may also be the case that, unbeknownst to Ma</w:t>
      </w:r>
      <w:r w:rsidR="007F3F7B">
        <w:rPr>
          <w:rFonts w:asciiTheme="majorHAnsi" w:hAnsiTheme="majorHAnsi" w:cstheme="majorHAnsi"/>
          <w:sz w:val="24"/>
          <w:szCs w:val="24"/>
        </w:rPr>
        <w:t xml:space="preserve">ul, the items tapped meaningful </w:t>
      </w:r>
      <w:r w:rsidR="007F3F7B" w:rsidRPr="007F3F7B">
        <w:rPr>
          <w:rFonts w:asciiTheme="majorHAnsi" w:hAnsiTheme="majorHAnsi" w:cstheme="majorHAnsi"/>
          <w:sz w:val="24"/>
          <w:szCs w:val="24"/>
        </w:rPr>
        <w:t>response processes that result in relatively homogeneous resp</w:t>
      </w:r>
      <w:r w:rsidR="007F3F7B">
        <w:rPr>
          <w:rFonts w:asciiTheme="majorHAnsi" w:hAnsiTheme="majorHAnsi" w:cstheme="majorHAnsi"/>
          <w:sz w:val="24"/>
          <w:szCs w:val="24"/>
        </w:rPr>
        <w:t xml:space="preserve">onse </w:t>
      </w:r>
      <w:proofErr w:type="spellStart"/>
      <w:r w:rsidR="007F3F7B">
        <w:rPr>
          <w:rFonts w:asciiTheme="majorHAnsi" w:hAnsiTheme="majorHAnsi" w:cstheme="majorHAnsi"/>
          <w:sz w:val="24"/>
          <w:szCs w:val="24"/>
        </w:rPr>
        <w:t>behavior</w:t>
      </w:r>
      <w:proofErr w:type="spellEnd"/>
      <w:r w:rsidR="007F3F7B">
        <w:rPr>
          <w:rFonts w:asciiTheme="majorHAnsi" w:hAnsiTheme="majorHAnsi" w:cstheme="majorHAnsi"/>
          <w:sz w:val="24"/>
          <w:szCs w:val="24"/>
        </w:rPr>
        <w:t xml:space="preserve"> across items. For </w:t>
      </w:r>
      <w:r w:rsidR="007F3F7B" w:rsidRPr="007F3F7B">
        <w:rPr>
          <w:rFonts w:asciiTheme="majorHAnsi" w:hAnsiTheme="majorHAnsi" w:cstheme="majorHAnsi"/>
          <w:sz w:val="24"/>
          <w:szCs w:val="24"/>
        </w:rPr>
        <w:t xml:space="preserve">instance, if every person fills in the concept </w:t>
      </w:r>
      <w:proofErr w:type="spellStart"/>
      <w:r w:rsidR="007F3F7B" w:rsidRPr="007F3F7B">
        <w:rPr>
          <w:rFonts w:asciiTheme="majorHAnsi" w:hAnsiTheme="majorHAnsi" w:cstheme="majorHAnsi"/>
          <w:sz w:val="24"/>
          <w:szCs w:val="24"/>
        </w:rPr>
        <w:t>gavagai</w:t>
      </w:r>
      <w:proofErr w:type="spellEnd"/>
      <w:r w:rsidR="007F3F7B" w:rsidRPr="007F3F7B">
        <w:rPr>
          <w:rFonts w:asciiTheme="majorHAnsi" w:hAnsiTheme="majorHAnsi" w:cstheme="majorHAnsi"/>
          <w:sz w:val="24"/>
          <w:szCs w:val="24"/>
        </w:rPr>
        <w:t xml:space="preserve"> with a personalit</w:t>
      </w:r>
      <w:r w:rsidR="007F3F7B">
        <w:rPr>
          <w:rFonts w:asciiTheme="majorHAnsi" w:hAnsiTheme="majorHAnsi" w:cstheme="majorHAnsi"/>
          <w:sz w:val="24"/>
          <w:szCs w:val="24"/>
        </w:rPr>
        <w:t>y attribute of their own choice…</w:t>
      </w:r>
      <w:proofErr w:type="gramStart"/>
      <w:r w:rsidR="007F3F7B">
        <w:rPr>
          <w:rFonts w:asciiTheme="majorHAnsi" w:hAnsiTheme="majorHAnsi" w:cstheme="majorHAnsi"/>
          <w:sz w:val="24"/>
          <w:szCs w:val="24"/>
        </w:rPr>
        <w:t>”.</w:t>
      </w:r>
      <w:proofErr w:type="gramEnd"/>
      <w:r w:rsidR="007F3F7B">
        <w:rPr>
          <w:rFonts w:asciiTheme="majorHAnsi" w:hAnsiTheme="majorHAnsi" w:cstheme="majorHAnsi"/>
          <w:sz w:val="24"/>
          <w:szCs w:val="24"/>
        </w:rPr>
        <w:t xml:space="preserve"> I agree with the general proposition of a ‘response process’, but rather than involving personality in some vague way, I propose that the </w:t>
      </w:r>
      <w:r w:rsidR="001B4FE9">
        <w:rPr>
          <w:rFonts w:asciiTheme="majorHAnsi" w:hAnsiTheme="majorHAnsi" w:cstheme="majorHAnsi"/>
          <w:sz w:val="24"/>
          <w:szCs w:val="24"/>
        </w:rPr>
        <w:t>responses were contaminated with</w:t>
      </w:r>
      <w:r w:rsidR="00F0388B" w:rsidRPr="007F3F7B">
        <w:rPr>
          <w:rFonts w:asciiTheme="majorHAnsi" w:hAnsiTheme="majorHAnsi" w:cstheme="majorHAnsi"/>
          <w:sz w:val="24"/>
          <w:szCs w:val="24"/>
        </w:rPr>
        <w:t xml:space="preserve"> Homeostatically Protected Mood</w:t>
      </w:r>
      <w:r w:rsidR="0085387F">
        <w:rPr>
          <w:rFonts w:asciiTheme="majorHAnsi" w:hAnsiTheme="majorHAnsi" w:cstheme="majorHAnsi"/>
          <w:sz w:val="24"/>
          <w:szCs w:val="24"/>
        </w:rPr>
        <w:t>. As an individual difference determined by each person’s set-point, HPMood perfused all of Maul’s abstract/personal items at a constant level for each person. This within-person ‘response process’ would t</w:t>
      </w:r>
      <w:r w:rsidR="001B4FE9">
        <w:rPr>
          <w:rFonts w:asciiTheme="majorHAnsi" w:hAnsiTheme="majorHAnsi" w:cstheme="majorHAnsi"/>
          <w:sz w:val="24"/>
          <w:szCs w:val="24"/>
        </w:rPr>
        <w:t>h</w:t>
      </w:r>
      <w:r w:rsidR="0085387F">
        <w:rPr>
          <w:rFonts w:asciiTheme="majorHAnsi" w:hAnsiTheme="majorHAnsi" w:cstheme="majorHAnsi"/>
          <w:sz w:val="24"/>
          <w:szCs w:val="24"/>
        </w:rPr>
        <w:t>en cause the items to inter</w:t>
      </w:r>
      <w:r w:rsidR="001B4FE9">
        <w:rPr>
          <w:rFonts w:asciiTheme="majorHAnsi" w:hAnsiTheme="majorHAnsi" w:cstheme="majorHAnsi"/>
          <w:sz w:val="24"/>
          <w:szCs w:val="24"/>
        </w:rPr>
        <w:t>-</w:t>
      </w:r>
      <w:r w:rsidR="0085387F">
        <w:rPr>
          <w:rFonts w:asciiTheme="majorHAnsi" w:hAnsiTheme="majorHAnsi" w:cstheme="majorHAnsi"/>
          <w:sz w:val="24"/>
          <w:szCs w:val="24"/>
        </w:rPr>
        <w:t>correlate, thereby forming factors even in the absence of a coherent latent construct</w:t>
      </w:r>
      <w:r w:rsidR="00F0388B" w:rsidRPr="007F3F7B">
        <w:rPr>
          <w:rFonts w:asciiTheme="majorHAnsi" w:hAnsiTheme="majorHAnsi" w:cstheme="majorHAnsi"/>
          <w:sz w:val="24"/>
          <w:szCs w:val="24"/>
        </w:rPr>
        <w:t>.</w:t>
      </w:r>
    </w:p>
    <w:p w:rsidR="00F154D5" w:rsidRPr="00687A8E" w:rsidRDefault="00F154D5" w:rsidP="00BE4E08">
      <w:pPr>
        <w:rPr>
          <w:rFonts w:asciiTheme="majorHAnsi" w:hAnsiTheme="majorHAnsi" w:cstheme="majorHAnsi"/>
          <w:i/>
          <w:sz w:val="24"/>
          <w:szCs w:val="24"/>
        </w:rPr>
      </w:pPr>
    </w:p>
    <w:p w:rsidR="00F154D5" w:rsidRPr="00687A8E" w:rsidRDefault="00F154D5" w:rsidP="00F154D5">
      <w:pPr>
        <w:jc w:val="center"/>
        <w:rPr>
          <w:rFonts w:asciiTheme="majorHAnsi" w:hAnsiTheme="majorHAnsi" w:cstheme="majorHAnsi"/>
          <w:i/>
          <w:sz w:val="24"/>
          <w:szCs w:val="24"/>
        </w:rPr>
      </w:pPr>
      <w:r w:rsidRPr="00687A8E">
        <w:rPr>
          <w:rFonts w:asciiTheme="majorHAnsi" w:hAnsiTheme="majorHAnsi" w:cstheme="majorHAnsi"/>
          <w:i/>
          <w:sz w:val="24"/>
          <w:szCs w:val="24"/>
        </w:rPr>
        <w:t xml:space="preserve">Further discussion of </w:t>
      </w:r>
      <w:r w:rsidR="00BE4E08">
        <w:rPr>
          <w:rFonts w:asciiTheme="majorHAnsi" w:hAnsiTheme="majorHAnsi" w:cstheme="majorHAnsi"/>
          <w:i/>
          <w:sz w:val="24"/>
          <w:szCs w:val="24"/>
        </w:rPr>
        <w:t>this paper</w:t>
      </w:r>
      <w:r w:rsidRPr="00687A8E">
        <w:rPr>
          <w:rFonts w:asciiTheme="majorHAnsi" w:hAnsiTheme="majorHAnsi" w:cstheme="majorHAnsi"/>
          <w:i/>
          <w:sz w:val="24"/>
          <w:szCs w:val="24"/>
        </w:rPr>
        <w:t xml:space="preserve"> for circulation to members, is invited. Send to: </w:t>
      </w:r>
      <w:hyperlink r:id="rId63" w:history="1">
        <w:r w:rsidRPr="00687A8E">
          <w:rPr>
            <w:rStyle w:val="Hyperlink"/>
            <w:rFonts w:asciiTheme="majorHAnsi" w:hAnsiTheme="majorHAnsi" w:cstheme="majorHAnsi"/>
            <w:i/>
            <w:sz w:val="24"/>
            <w:szCs w:val="24"/>
          </w:rPr>
          <w:t>robert.cummins@deakin.edu.au</w:t>
        </w:r>
      </w:hyperlink>
    </w:p>
    <w:p w:rsidR="00F154D5" w:rsidRPr="00687A8E" w:rsidRDefault="00F154D5" w:rsidP="00F154D5">
      <w:pPr>
        <w:jc w:val="center"/>
        <w:rPr>
          <w:rFonts w:asciiTheme="majorHAnsi" w:hAnsiTheme="majorHAnsi" w:cstheme="majorHAnsi"/>
          <w:i/>
          <w:sz w:val="24"/>
          <w:szCs w:val="24"/>
        </w:rPr>
      </w:pPr>
      <w:r w:rsidRPr="00687A8E">
        <w:rPr>
          <w:rFonts w:asciiTheme="majorHAnsi" w:hAnsiTheme="majorHAnsi" w:cstheme="majorHAnsi"/>
          <w:i/>
          <w:sz w:val="24"/>
          <w:szCs w:val="24"/>
        </w:rPr>
        <w:t xml:space="preserve">Substantive comments received by midnight on </w:t>
      </w:r>
      <w:r w:rsidRPr="00BE4E08">
        <w:rPr>
          <w:rFonts w:asciiTheme="majorHAnsi" w:hAnsiTheme="majorHAnsi" w:cstheme="majorHAnsi"/>
          <w:i/>
          <w:sz w:val="24"/>
          <w:szCs w:val="24"/>
        </w:rPr>
        <w:t xml:space="preserve">Tuesday </w:t>
      </w:r>
      <w:r w:rsidR="00BE4E08" w:rsidRPr="00BE4E08">
        <w:rPr>
          <w:rFonts w:asciiTheme="majorHAnsi" w:hAnsiTheme="majorHAnsi" w:cstheme="majorHAnsi"/>
          <w:i/>
          <w:sz w:val="24"/>
          <w:szCs w:val="24"/>
        </w:rPr>
        <w:t>08</w:t>
      </w:r>
      <w:r w:rsidRPr="00BE4E08">
        <w:rPr>
          <w:rFonts w:asciiTheme="majorHAnsi" w:hAnsiTheme="majorHAnsi" w:cstheme="majorHAnsi"/>
          <w:i/>
          <w:sz w:val="24"/>
          <w:szCs w:val="24"/>
        </w:rPr>
        <w:t xml:space="preserve"> </w:t>
      </w:r>
      <w:r w:rsidR="00BE4E08" w:rsidRPr="00BE4E08">
        <w:rPr>
          <w:rFonts w:asciiTheme="majorHAnsi" w:hAnsiTheme="majorHAnsi" w:cstheme="majorHAnsi"/>
          <w:i/>
          <w:sz w:val="24"/>
          <w:szCs w:val="24"/>
        </w:rPr>
        <w:t>May</w:t>
      </w:r>
      <w:r w:rsidRPr="00BE4E08">
        <w:rPr>
          <w:rFonts w:asciiTheme="majorHAnsi" w:hAnsiTheme="majorHAnsi" w:cstheme="majorHAnsi"/>
          <w:i/>
          <w:sz w:val="24"/>
          <w:szCs w:val="24"/>
        </w:rPr>
        <w:t xml:space="preserve"> Oz</w:t>
      </w:r>
      <w:r w:rsidRPr="00687A8E">
        <w:rPr>
          <w:rFonts w:asciiTheme="majorHAnsi" w:hAnsiTheme="majorHAnsi" w:cstheme="majorHAnsi"/>
          <w:i/>
          <w:sz w:val="24"/>
          <w:szCs w:val="24"/>
        </w:rPr>
        <w:t xml:space="preserve"> time will be published in the following Bulletin.</w:t>
      </w:r>
    </w:p>
    <w:p w:rsidR="00F154D5" w:rsidRPr="00687A8E" w:rsidRDefault="00F154D5" w:rsidP="00F154D5">
      <w:pPr>
        <w:jc w:val="center"/>
        <w:rPr>
          <w:rFonts w:asciiTheme="majorHAnsi" w:hAnsiTheme="majorHAnsi" w:cstheme="majorHAnsi"/>
          <w:i/>
          <w:sz w:val="24"/>
          <w:szCs w:val="24"/>
        </w:rPr>
      </w:pPr>
    </w:p>
    <w:p w:rsidR="00F154D5" w:rsidRPr="00687A8E" w:rsidRDefault="00F154D5" w:rsidP="00F154D5">
      <w:pPr>
        <w:rPr>
          <w:rFonts w:asciiTheme="majorHAnsi" w:hAnsiTheme="majorHAnsi" w:cstheme="majorHAnsi"/>
          <w:i/>
          <w:sz w:val="24"/>
          <w:szCs w:val="24"/>
        </w:rPr>
      </w:pPr>
      <w:proofErr w:type="spellStart"/>
      <w:r w:rsidRPr="00687A8E">
        <w:rPr>
          <w:rFonts w:asciiTheme="majorHAnsi" w:hAnsiTheme="majorHAnsi" w:cstheme="majorHAnsi"/>
          <w:i/>
          <w:sz w:val="24"/>
          <w:szCs w:val="24"/>
        </w:rPr>
        <w:t>ACQ</w:t>
      </w:r>
      <w:r>
        <w:rPr>
          <w:rFonts w:asciiTheme="majorHAnsi" w:hAnsiTheme="majorHAnsi" w:cstheme="majorHAnsi"/>
          <w:i/>
          <w:sz w:val="24"/>
          <w:szCs w:val="24"/>
        </w:rPr>
        <w:t>ol</w:t>
      </w:r>
      <w:proofErr w:type="spellEnd"/>
      <w:r w:rsidRPr="00687A8E">
        <w:rPr>
          <w:rFonts w:asciiTheme="majorHAnsi" w:hAnsiTheme="majorHAnsi" w:cstheme="majorHAnsi"/>
          <w:i/>
          <w:sz w:val="24"/>
          <w:szCs w:val="24"/>
        </w:rPr>
        <w:t xml:space="preserve"> members are invited to send papers, on the topic of life quality, for distribution to other members under these same conditions.</w:t>
      </w:r>
    </w:p>
    <w:p w:rsidR="00BE4E08" w:rsidRDefault="00BE4E08" w:rsidP="00F154D5">
      <w:pPr>
        <w:jc w:val="center"/>
        <w:rPr>
          <w:rFonts w:asciiTheme="majorHAnsi" w:hAnsiTheme="majorHAnsi" w:cstheme="majorHAnsi"/>
          <w:sz w:val="24"/>
          <w:szCs w:val="24"/>
        </w:rPr>
      </w:pPr>
    </w:p>
    <w:p w:rsidR="000D3D14" w:rsidRDefault="00F154D5" w:rsidP="00F154D5">
      <w:pPr>
        <w:jc w:val="center"/>
        <w:rPr>
          <w:rFonts w:asciiTheme="majorHAnsi" w:eastAsia="Times New Roman" w:hAnsiTheme="majorHAnsi" w:cstheme="majorHAnsi"/>
          <w:b/>
          <w:sz w:val="32"/>
          <w:szCs w:val="32"/>
          <w:lang w:val="en-US"/>
        </w:rPr>
      </w:pPr>
      <w:r w:rsidRPr="00687A8E">
        <w:rPr>
          <w:rFonts w:asciiTheme="majorHAnsi" w:eastAsia="Times New Roman" w:hAnsiTheme="majorHAnsi" w:cstheme="majorHAnsi"/>
          <w:b/>
          <w:sz w:val="32"/>
          <w:szCs w:val="32"/>
          <w:lang w:val="en-US"/>
        </w:rPr>
        <w:t>Welcome to new</w:t>
      </w:r>
      <w:r w:rsidR="000D3D14">
        <w:rPr>
          <w:rFonts w:asciiTheme="majorHAnsi" w:eastAsia="Times New Roman" w:hAnsiTheme="majorHAnsi" w:cstheme="majorHAnsi"/>
          <w:b/>
          <w:sz w:val="32"/>
          <w:szCs w:val="32"/>
          <w:lang w:val="en-US"/>
        </w:rPr>
        <w:t xml:space="preserve"> and re-joining</w:t>
      </w:r>
      <w:r w:rsidRPr="00687A8E">
        <w:rPr>
          <w:rFonts w:asciiTheme="majorHAnsi" w:eastAsia="Times New Roman" w:hAnsiTheme="majorHAnsi" w:cstheme="majorHAnsi"/>
          <w:b/>
          <w:sz w:val="32"/>
          <w:szCs w:val="32"/>
          <w:lang w:val="en-US"/>
        </w:rPr>
        <w:t xml:space="preserve"> members</w:t>
      </w:r>
    </w:p>
    <w:p w:rsidR="000D3D14" w:rsidRPr="000D3D14" w:rsidRDefault="000D3D14" w:rsidP="000D3D14">
      <w:pPr>
        <w:jc w:val="center"/>
        <w:rPr>
          <w:rFonts w:asciiTheme="majorHAnsi" w:eastAsia="Times New Roman" w:hAnsiTheme="majorHAnsi" w:cstheme="majorHAnsi"/>
          <w:i/>
          <w:sz w:val="24"/>
          <w:szCs w:val="24"/>
        </w:rPr>
      </w:pPr>
      <w:r w:rsidRPr="000D3D14">
        <w:rPr>
          <w:rFonts w:asciiTheme="majorHAnsi" w:eastAsia="Times New Roman" w:hAnsiTheme="majorHAnsi" w:cstheme="majorHAnsi"/>
          <w:i/>
          <w:sz w:val="24"/>
          <w:szCs w:val="24"/>
        </w:rPr>
        <w:t xml:space="preserve">Liz Senn </w:t>
      </w:r>
      <w:r w:rsidRPr="000D3D14">
        <w:rPr>
          <w:rFonts w:asciiTheme="majorHAnsi" w:hAnsiTheme="majorHAnsi" w:cstheme="majorHAnsi"/>
          <w:i/>
          <w:sz w:val="24"/>
          <w:szCs w:val="24"/>
        </w:rPr>
        <w:t>&lt;esenn@deakin.edu.au&gt;</w:t>
      </w:r>
      <w:r w:rsidRPr="000D3D14">
        <w:rPr>
          <w:rFonts w:asciiTheme="majorHAnsi" w:eastAsia="Times New Roman" w:hAnsiTheme="majorHAnsi" w:cstheme="majorHAnsi"/>
          <w:i/>
          <w:sz w:val="24"/>
          <w:szCs w:val="24"/>
        </w:rPr>
        <w:br/>
        <w:t>Membership Registrar</w:t>
      </w:r>
    </w:p>
    <w:p w:rsidR="000D3D14" w:rsidRDefault="000D3D14" w:rsidP="000D3D14">
      <w:pPr>
        <w:pStyle w:val="NormalWeb"/>
        <w:rPr>
          <w:rStyle w:val="Strong"/>
          <w:color w:val="000000"/>
        </w:rPr>
      </w:pPr>
    </w:p>
    <w:p w:rsidR="000D3D14" w:rsidRDefault="000D3D14" w:rsidP="000D3D14">
      <w:pPr>
        <w:pStyle w:val="NormalWeb"/>
        <w:rPr>
          <w:color w:val="000000"/>
        </w:rPr>
      </w:pPr>
      <w:r>
        <w:rPr>
          <w:rStyle w:val="Strong"/>
          <w:color w:val="000000"/>
        </w:rPr>
        <w:t>22</w:t>
      </w:r>
      <w:r>
        <w:rPr>
          <w:rStyle w:val="Strong"/>
          <w:color w:val="000000"/>
          <w:vertAlign w:val="superscript"/>
        </w:rPr>
        <w:t>nd</w:t>
      </w:r>
      <w:r>
        <w:rPr>
          <w:rStyle w:val="Strong"/>
          <w:color w:val="000000"/>
        </w:rPr>
        <w:t xml:space="preserve"> April 2018</w:t>
      </w:r>
    </w:p>
    <w:p w:rsidR="000D3D14" w:rsidRDefault="000D3D14" w:rsidP="000D3D14">
      <w:pPr>
        <w:pStyle w:val="NormalWeb"/>
        <w:rPr>
          <w:color w:val="000000"/>
        </w:rPr>
      </w:pPr>
      <w:r>
        <w:rPr>
          <w:color w:val="000000"/>
        </w:rPr>
        <w:t>Professor Ivan Brown (</w:t>
      </w:r>
      <w:hyperlink r:id="rId64" w:history="1">
        <w:r>
          <w:rPr>
            <w:rStyle w:val="Hyperlink"/>
          </w:rPr>
          <w:t>ivan.brown@utoronto.ca</w:t>
        </w:r>
      </w:hyperlink>
      <w:r>
        <w:rPr>
          <w:color w:val="000000"/>
        </w:rPr>
        <w:t xml:space="preserve">), Brock University, Family </w:t>
      </w:r>
      <w:proofErr w:type="spellStart"/>
      <w:r>
        <w:rPr>
          <w:color w:val="000000"/>
        </w:rPr>
        <w:t>QoL</w:t>
      </w:r>
      <w:proofErr w:type="spellEnd"/>
      <w:r>
        <w:rPr>
          <w:color w:val="000000"/>
        </w:rPr>
        <w:t xml:space="preserve">   </w:t>
      </w:r>
    </w:p>
    <w:p w:rsidR="000D3D14" w:rsidRDefault="000D3D14" w:rsidP="000D3D14">
      <w:pPr>
        <w:pStyle w:val="NormalWeb"/>
        <w:rPr>
          <w:color w:val="000000"/>
        </w:rPr>
      </w:pPr>
      <w:r>
        <w:rPr>
          <w:color w:val="000000"/>
        </w:rPr>
        <w:t>Yufi Adriani (</w:t>
      </w:r>
      <w:hyperlink r:id="rId65" w:history="1">
        <w:r>
          <w:rPr>
            <w:rStyle w:val="Hyperlink"/>
          </w:rPr>
          <w:t>yufi@deakin.edu.au</w:t>
        </w:r>
      </w:hyperlink>
      <w:r>
        <w:rPr>
          <w:color w:val="000000"/>
        </w:rPr>
        <w:t>), Deakin University, Happiness</w:t>
      </w:r>
    </w:p>
    <w:p w:rsidR="000D3D14" w:rsidRDefault="000D3D14" w:rsidP="000D3D14">
      <w:pPr>
        <w:pStyle w:val="NormalWeb"/>
        <w:rPr>
          <w:color w:val="000000"/>
        </w:rPr>
      </w:pPr>
      <w:r>
        <w:rPr>
          <w:color w:val="000000"/>
        </w:rPr>
        <w:t xml:space="preserve">Kerstin </w:t>
      </w:r>
      <w:proofErr w:type="spellStart"/>
      <w:r>
        <w:rPr>
          <w:color w:val="000000"/>
        </w:rPr>
        <w:t>Beise</w:t>
      </w:r>
      <w:proofErr w:type="spellEnd"/>
      <w:r>
        <w:rPr>
          <w:color w:val="000000"/>
        </w:rPr>
        <w:t xml:space="preserve"> (</w:t>
      </w:r>
      <w:hyperlink r:id="rId66" w:history="1">
        <w:r>
          <w:rPr>
            <w:rStyle w:val="Hyperlink"/>
          </w:rPr>
          <w:t>kerstinbeise@gmail.com</w:t>
        </w:r>
      </w:hyperlink>
      <w:r>
        <w:rPr>
          <w:color w:val="000000"/>
        </w:rPr>
        <w:t>), Disabilities</w:t>
      </w:r>
    </w:p>
    <w:p w:rsidR="000D3D14" w:rsidRDefault="000D3D14" w:rsidP="000D3D14">
      <w:pPr>
        <w:pStyle w:val="NormalWeb"/>
        <w:rPr>
          <w:color w:val="000000"/>
        </w:rPr>
      </w:pPr>
      <w:r>
        <w:rPr>
          <w:color w:val="000000"/>
        </w:rPr>
        <w:t xml:space="preserve">Ass. Professor Emily </w:t>
      </w:r>
      <w:proofErr w:type="spellStart"/>
      <w:r>
        <w:rPr>
          <w:color w:val="000000"/>
        </w:rPr>
        <w:t>Callander</w:t>
      </w:r>
      <w:proofErr w:type="spellEnd"/>
      <w:r>
        <w:rPr>
          <w:color w:val="000000"/>
        </w:rPr>
        <w:t xml:space="preserve"> (</w:t>
      </w:r>
      <w:hyperlink r:id="rId67" w:history="1">
        <w:r>
          <w:rPr>
            <w:rStyle w:val="Hyperlink"/>
          </w:rPr>
          <w:t>emily.callander@jcu.edu.au</w:t>
        </w:r>
      </w:hyperlink>
      <w:r>
        <w:rPr>
          <w:color w:val="000000"/>
        </w:rPr>
        <w:t>), James Cook University, Health Economics</w:t>
      </w:r>
    </w:p>
    <w:p w:rsidR="000D3D14" w:rsidRDefault="000D3D14" w:rsidP="000D3D14">
      <w:pPr>
        <w:pStyle w:val="NormalWeb"/>
        <w:rPr>
          <w:color w:val="000000"/>
        </w:rPr>
      </w:pPr>
      <w:proofErr w:type="spellStart"/>
      <w:r>
        <w:rPr>
          <w:color w:val="000000"/>
        </w:rPr>
        <w:lastRenderedPageBreak/>
        <w:t>Dr.</w:t>
      </w:r>
      <w:proofErr w:type="spellEnd"/>
      <w:r>
        <w:rPr>
          <w:color w:val="000000"/>
        </w:rPr>
        <w:t xml:space="preserve"> </w:t>
      </w:r>
      <w:proofErr w:type="spellStart"/>
      <w:r>
        <w:rPr>
          <w:color w:val="000000"/>
        </w:rPr>
        <w:t>Nihat</w:t>
      </w:r>
      <w:proofErr w:type="spellEnd"/>
      <w:r>
        <w:rPr>
          <w:color w:val="000000"/>
        </w:rPr>
        <w:t xml:space="preserve"> </w:t>
      </w:r>
      <w:proofErr w:type="spellStart"/>
      <w:r>
        <w:rPr>
          <w:color w:val="000000"/>
        </w:rPr>
        <w:t>Ayceman</w:t>
      </w:r>
      <w:proofErr w:type="spellEnd"/>
      <w:r>
        <w:rPr>
          <w:color w:val="000000"/>
        </w:rPr>
        <w:t xml:space="preserve"> (</w:t>
      </w:r>
      <w:hyperlink r:id="rId68" w:history="1">
        <w:r>
          <w:rPr>
            <w:rStyle w:val="Hyperlink"/>
          </w:rPr>
          <w:t>emily.callander@jcu.edu.au</w:t>
        </w:r>
      </w:hyperlink>
      <w:r>
        <w:rPr>
          <w:color w:val="000000"/>
        </w:rPr>
        <w:t xml:space="preserve">), </w:t>
      </w:r>
      <w:proofErr w:type="spellStart"/>
      <w:r>
        <w:rPr>
          <w:color w:val="000000"/>
        </w:rPr>
        <w:t>Akdeniz</w:t>
      </w:r>
      <w:proofErr w:type="spellEnd"/>
      <w:r>
        <w:rPr>
          <w:color w:val="000000"/>
        </w:rPr>
        <w:t xml:space="preserve"> University, Sport health</w:t>
      </w:r>
    </w:p>
    <w:p w:rsidR="000D3D14" w:rsidRDefault="000D3D14" w:rsidP="000D3D14">
      <w:pPr>
        <w:pStyle w:val="NormalWeb"/>
        <w:rPr>
          <w:color w:val="000000"/>
        </w:rPr>
      </w:pPr>
      <w:r>
        <w:rPr>
          <w:color w:val="000000"/>
        </w:rPr>
        <w:t xml:space="preserve">Professor </w:t>
      </w:r>
      <w:proofErr w:type="spellStart"/>
      <w:r>
        <w:rPr>
          <w:color w:val="000000"/>
        </w:rPr>
        <w:t>Hisham</w:t>
      </w:r>
      <w:proofErr w:type="spellEnd"/>
      <w:r>
        <w:rPr>
          <w:color w:val="000000"/>
        </w:rPr>
        <w:t xml:space="preserve"> Abu-</w:t>
      </w:r>
      <w:proofErr w:type="spellStart"/>
      <w:r>
        <w:rPr>
          <w:color w:val="000000"/>
        </w:rPr>
        <w:t>Rayya</w:t>
      </w:r>
      <w:proofErr w:type="spellEnd"/>
      <w:r>
        <w:rPr>
          <w:color w:val="000000"/>
        </w:rPr>
        <w:t xml:space="preserve"> (hisham.aburayya@gmail.com), La Trobe University, Psychological adaptation</w:t>
      </w:r>
    </w:p>
    <w:p w:rsidR="000D3D14" w:rsidRDefault="000D3D14" w:rsidP="000D3D14">
      <w:pPr>
        <w:pStyle w:val="NormalWeb"/>
        <w:rPr>
          <w:color w:val="000000"/>
        </w:rPr>
      </w:pPr>
      <w:r>
        <w:rPr>
          <w:color w:val="000000"/>
        </w:rPr>
        <w:t xml:space="preserve">Melissa </w:t>
      </w:r>
      <w:proofErr w:type="spellStart"/>
      <w:r>
        <w:rPr>
          <w:color w:val="000000"/>
        </w:rPr>
        <w:t>Branagh</w:t>
      </w:r>
      <w:proofErr w:type="spellEnd"/>
      <w:r>
        <w:rPr>
          <w:color w:val="000000"/>
        </w:rPr>
        <w:t xml:space="preserve"> (</w:t>
      </w:r>
      <w:hyperlink r:id="rId69" w:history="1">
        <w:r>
          <w:rPr>
            <w:rStyle w:val="Hyperlink"/>
          </w:rPr>
          <w:t>melissa@mjbcommunications.com.au</w:t>
        </w:r>
      </w:hyperlink>
      <w:r>
        <w:rPr>
          <w:color w:val="000000"/>
        </w:rPr>
        <w:t xml:space="preserve">), wellness and health </w:t>
      </w:r>
    </w:p>
    <w:p w:rsidR="000D3D14" w:rsidRDefault="000D3D14" w:rsidP="000D3D14">
      <w:pPr>
        <w:pStyle w:val="NormalWeb"/>
        <w:rPr>
          <w:color w:val="000000"/>
        </w:rPr>
      </w:pPr>
      <w:r>
        <w:rPr>
          <w:color w:val="000000"/>
        </w:rPr>
        <w:t>Dr Benito Arias (</w:t>
      </w:r>
      <w:hyperlink r:id="rId70" w:history="1">
        <w:r>
          <w:rPr>
            <w:rStyle w:val="Hyperlink"/>
          </w:rPr>
          <w:t>barias@psi.uva.es</w:t>
        </w:r>
      </w:hyperlink>
      <w:r>
        <w:rPr>
          <w:color w:val="000000"/>
        </w:rPr>
        <w:t>), Intellectual disability</w:t>
      </w:r>
    </w:p>
    <w:p w:rsidR="00BE4E08" w:rsidRDefault="00BE4E08" w:rsidP="000D3D14">
      <w:pPr>
        <w:pStyle w:val="NormalWeb"/>
        <w:rPr>
          <w:rStyle w:val="Strong"/>
          <w:color w:val="000000"/>
        </w:rPr>
      </w:pPr>
    </w:p>
    <w:p w:rsidR="000D3D14" w:rsidRDefault="000D3D14" w:rsidP="000D3D14">
      <w:pPr>
        <w:pStyle w:val="NormalWeb"/>
        <w:rPr>
          <w:color w:val="000000"/>
        </w:rPr>
      </w:pPr>
      <w:r>
        <w:rPr>
          <w:rStyle w:val="Strong"/>
          <w:color w:val="000000"/>
        </w:rPr>
        <w:t>29</w:t>
      </w:r>
      <w:r>
        <w:rPr>
          <w:rStyle w:val="Strong"/>
          <w:color w:val="000000"/>
          <w:vertAlign w:val="superscript"/>
        </w:rPr>
        <w:t>th</w:t>
      </w:r>
      <w:r>
        <w:rPr>
          <w:rStyle w:val="Strong"/>
          <w:color w:val="000000"/>
        </w:rPr>
        <w:t xml:space="preserve"> April 2018 </w:t>
      </w:r>
    </w:p>
    <w:p w:rsidR="000D3D14" w:rsidRDefault="000D3D14" w:rsidP="000D3D14">
      <w:pPr>
        <w:pStyle w:val="NormalWeb"/>
        <w:rPr>
          <w:color w:val="000000"/>
        </w:rPr>
      </w:pPr>
      <w:r>
        <w:rPr>
          <w:color w:val="000000"/>
        </w:rPr>
        <w:t xml:space="preserve">Dr </w:t>
      </w:r>
      <w:proofErr w:type="spellStart"/>
      <w:r>
        <w:rPr>
          <w:color w:val="000000"/>
        </w:rPr>
        <w:t>Lufanna</w:t>
      </w:r>
      <w:proofErr w:type="spellEnd"/>
      <w:r>
        <w:rPr>
          <w:color w:val="000000"/>
        </w:rPr>
        <w:t xml:space="preserve"> Lai (</w:t>
      </w:r>
      <w:hyperlink r:id="rId71" w:history="1">
        <w:r>
          <w:rPr>
            <w:rStyle w:val="Hyperlink"/>
          </w:rPr>
          <w:t>lufanna@yahoo.com.hk</w:t>
        </w:r>
      </w:hyperlink>
      <w:r>
        <w:rPr>
          <w:color w:val="000000"/>
        </w:rPr>
        <w:t>), Gratia Christian College, Hong Kong, China, Well-being</w:t>
      </w:r>
    </w:p>
    <w:p w:rsidR="000D3D14" w:rsidRDefault="000D3D14" w:rsidP="000D3D14">
      <w:pPr>
        <w:pStyle w:val="NormalWeb"/>
        <w:rPr>
          <w:color w:val="000000"/>
        </w:rPr>
      </w:pPr>
      <w:r>
        <w:rPr>
          <w:color w:val="000000"/>
        </w:rPr>
        <w:t>Ayanna Frederick (</w:t>
      </w:r>
      <w:hyperlink r:id="rId72" w:history="1">
        <w:r>
          <w:rPr>
            <w:rStyle w:val="Hyperlink"/>
          </w:rPr>
          <w:t>ayannafrederick@gmail.com</w:t>
        </w:r>
      </w:hyperlink>
      <w:r>
        <w:rPr>
          <w:color w:val="000000"/>
        </w:rPr>
        <w:t>), University of Trinidad and Tobago, entrepreneurship</w:t>
      </w:r>
    </w:p>
    <w:p w:rsidR="000D3D14" w:rsidRDefault="000D3D14" w:rsidP="000D3D14">
      <w:pPr>
        <w:pStyle w:val="NormalWeb"/>
        <w:rPr>
          <w:color w:val="000000"/>
        </w:rPr>
      </w:pPr>
      <w:r>
        <w:rPr>
          <w:color w:val="000000"/>
        </w:rPr>
        <w:t>Jennifer Hunter (</w:t>
      </w:r>
      <w:hyperlink r:id="rId73" w:history="1">
        <w:r>
          <w:rPr>
            <w:rStyle w:val="Hyperlink"/>
          </w:rPr>
          <w:t>drjenniferhunter@yahoo.com.au</w:t>
        </w:r>
      </w:hyperlink>
      <w:r>
        <w:rPr>
          <w:color w:val="000000"/>
        </w:rPr>
        <w:t>), University of Sydney, Health service</w:t>
      </w:r>
    </w:p>
    <w:p w:rsidR="000D3D14" w:rsidRDefault="000D3D14" w:rsidP="000D3D14">
      <w:pPr>
        <w:pStyle w:val="NormalWeb"/>
        <w:rPr>
          <w:color w:val="000000"/>
        </w:rPr>
      </w:pPr>
      <w:r>
        <w:rPr>
          <w:color w:val="000000"/>
        </w:rPr>
        <w:t xml:space="preserve">Keith </w:t>
      </w:r>
      <w:proofErr w:type="spellStart"/>
      <w:r>
        <w:rPr>
          <w:color w:val="000000"/>
        </w:rPr>
        <w:t>McVilly</w:t>
      </w:r>
      <w:proofErr w:type="spellEnd"/>
      <w:r>
        <w:rPr>
          <w:color w:val="000000"/>
        </w:rPr>
        <w:t xml:space="preserve"> (</w:t>
      </w:r>
      <w:hyperlink r:id="rId74" w:history="1">
        <w:r>
          <w:rPr>
            <w:rStyle w:val="Hyperlink"/>
          </w:rPr>
          <w:t>keith.mcvilly@deakin.edu.au</w:t>
        </w:r>
      </w:hyperlink>
      <w:r>
        <w:rPr>
          <w:color w:val="000000"/>
        </w:rPr>
        <w:t>), University of Melbourne, Disability studies</w:t>
      </w:r>
    </w:p>
    <w:p w:rsidR="000D3D14" w:rsidRDefault="000D3D14" w:rsidP="000D3D14">
      <w:pPr>
        <w:pStyle w:val="NormalWeb"/>
        <w:rPr>
          <w:color w:val="000000"/>
        </w:rPr>
      </w:pPr>
      <w:r>
        <w:rPr>
          <w:color w:val="000000"/>
        </w:rPr>
        <w:t>Jodie McNair (</w:t>
      </w:r>
      <w:hyperlink r:id="rId75" w:history="1">
        <w:r>
          <w:rPr>
            <w:rStyle w:val="Hyperlink"/>
          </w:rPr>
          <w:t>jodie@verso.com.au</w:t>
        </w:r>
      </w:hyperlink>
      <w:r>
        <w:rPr>
          <w:color w:val="000000"/>
        </w:rPr>
        <w:t xml:space="preserve">) </w:t>
      </w:r>
    </w:p>
    <w:p w:rsidR="000D3D14" w:rsidRDefault="000D3D14" w:rsidP="000D3D14">
      <w:pPr>
        <w:pStyle w:val="NormalWeb"/>
        <w:rPr>
          <w:color w:val="000000"/>
        </w:rPr>
      </w:pPr>
      <w:r>
        <w:rPr>
          <w:color w:val="000000"/>
        </w:rPr>
        <w:t>Thomas Hammond (</w:t>
      </w:r>
      <w:hyperlink r:id="rId76" w:history="1">
        <w:r>
          <w:rPr>
            <w:rStyle w:val="Hyperlink"/>
          </w:rPr>
          <w:t>thomas_hammond@icloud.com</w:t>
        </w:r>
      </w:hyperlink>
      <w:r>
        <w:rPr>
          <w:color w:val="000000"/>
        </w:rPr>
        <w:t>), Deakin University, Clinical Psychology</w:t>
      </w:r>
    </w:p>
    <w:p w:rsidR="000D3D14" w:rsidRDefault="000D3D14" w:rsidP="000D3D14">
      <w:pPr>
        <w:pStyle w:val="NormalWeb"/>
        <w:rPr>
          <w:color w:val="000000"/>
        </w:rPr>
      </w:pPr>
      <w:r>
        <w:rPr>
          <w:color w:val="000000"/>
        </w:rPr>
        <w:t>Alana Jones (</w:t>
      </w:r>
      <w:hyperlink r:id="rId77" w:history="1">
        <w:r>
          <w:rPr>
            <w:rStyle w:val="Hyperlink"/>
          </w:rPr>
          <w:t>alanajones1@gmail.com</w:t>
        </w:r>
      </w:hyperlink>
      <w:r>
        <w:rPr>
          <w:color w:val="000000"/>
        </w:rPr>
        <w:t>), Deakin University, Psychology</w:t>
      </w:r>
    </w:p>
    <w:p w:rsidR="000D3D14" w:rsidRDefault="000D3D14" w:rsidP="000D3D14">
      <w:pPr>
        <w:pStyle w:val="NormalWeb"/>
        <w:rPr>
          <w:color w:val="000000"/>
        </w:rPr>
      </w:pPr>
      <w:r>
        <w:rPr>
          <w:color w:val="000000"/>
        </w:rPr>
        <w:t xml:space="preserve">Ivana </w:t>
      </w:r>
      <w:proofErr w:type="spellStart"/>
      <w:r>
        <w:rPr>
          <w:color w:val="000000"/>
        </w:rPr>
        <w:t>Crnković</w:t>
      </w:r>
      <w:proofErr w:type="spellEnd"/>
      <w:r>
        <w:rPr>
          <w:color w:val="000000"/>
        </w:rPr>
        <w:t xml:space="preserve"> (</w:t>
      </w:r>
      <w:hyperlink r:id="rId78" w:history="1">
        <w:r>
          <w:rPr>
            <w:rStyle w:val="Hyperlink"/>
          </w:rPr>
          <w:t>ivana.crnkovic@zvu.hr</w:t>
        </w:r>
      </w:hyperlink>
      <w:r>
        <w:rPr>
          <w:color w:val="000000"/>
        </w:rPr>
        <w:t xml:space="preserve">), University of Applied Health Sciences </w:t>
      </w:r>
      <w:proofErr w:type="spellStart"/>
      <w:r>
        <w:rPr>
          <w:color w:val="000000"/>
        </w:rPr>
        <w:t>Zagre</w:t>
      </w:r>
      <w:proofErr w:type="spellEnd"/>
    </w:p>
    <w:p w:rsidR="000D3D14" w:rsidRDefault="000D3D14" w:rsidP="000D3D14">
      <w:pPr>
        <w:pStyle w:val="NormalWeb"/>
        <w:rPr>
          <w:color w:val="000000"/>
        </w:rPr>
      </w:pPr>
      <w:r>
        <w:rPr>
          <w:color w:val="000000"/>
        </w:rPr>
        <w:t xml:space="preserve">Natalia </w:t>
      </w:r>
      <w:proofErr w:type="spellStart"/>
      <w:r>
        <w:rPr>
          <w:color w:val="000000"/>
        </w:rPr>
        <w:t>Guminska</w:t>
      </w:r>
      <w:proofErr w:type="spellEnd"/>
      <w:r>
        <w:rPr>
          <w:color w:val="000000"/>
        </w:rPr>
        <w:t xml:space="preserve"> (</w:t>
      </w:r>
      <w:hyperlink r:id="rId79" w:history="1">
        <w:r>
          <w:rPr>
            <w:rStyle w:val="Hyperlink"/>
          </w:rPr>
          <w:t>nataliaguminska@gmail.com</w:t>
        </w:r>
      </w:hyperlink>
      <w:r>
        <w:rPr>
          <w:color w:val="000000"/>
        </w:rPr>
        <w:t xml:space="preserve">), </w:t>
      </w:r>
    </w:p>
    <w:p w:rsidR="000D3D14" w:rsidRDefault="000D3D14" w:rsidP="000D3D14">
      <w:pPr>
        <w:pStyle w:val="NormalWeb"/>
        <w:rPr>
          <w:color w:val="000000"/>
        </w:rPr>
      </w:pPr>
      <w:r>
        <w:rPr>
          <w:color w:val="000000"/>
        </w:rPr>
        <w:t xml:space="preserve">Trevor </w:t>
      </w:r>
      <w:proofErr w:type="spellStart"/>
      <w:r>
        <w:rPr>
          <w:color w:val="000000"/>
        </w:rPr>
        <w:t>Mazzucchelli</w:t>
      </w:r>
      <w:proofErr w:type="spellEnd"/>
      <w:r>
        <w:rPr>
          <w:color w:val="000000"/>
        </w:rPr>
        <w:t xml:space="preserve"> (</w:t>
      </w:r>
      <w:hyperlink r:id="rId80" w:history="1">
        <w:r>
          <w:rPr>
            <w:rStyle w:val="Hyperlink"/>
          </w:rPr>
          <w:t>trevor.mazzucchelli@curtin.edu.au</w:t>
        </w:r>
      </w:hyperlink>
      <w:r>
        <w:rPr>
          <w:color w:val="000000"/>
        </w:rPr>
        <w:t>), Curtain University, Psychology</w:t>
      </w:r>
    </w:p>
    <w:p w:rsidR="000D3D14" w:rsidRDefault="000D3D14" w:rsidP="000D3D14">
      <w:pPr>
        <w:pStyle w:val="NormalWeb"/>
        <w:rPr>
          <w:color w:val="000000"/>
        </w:rPr>
      </w:pPr>
      <w:r>
        <w:rPr>
          <w:color w:val="000000"/>
        </w:rPr>
        <w:t xml:space="preserve">Narayan </w:t>
      </w:r>
      <w:proofErr w:type="spellStart"/>
      <w:r>
        <w:rPr>
          <w:color w:val="000000"/>
        </w:rPr>
        <w:t>Gopalkrishnan</w:t>
      </w:r>
      <w:proofErr w:type="spellEnd"/>
      <w:r>
        <w:rPr>
          <w:color w:val="000000"/>
        </w:rPr>
        <w:t xml:space="preserve"> (</w:t>
      </w:r>
      <w:hyperlink r:id="rId81" w:history="1">
        <w:r>
          <w:rPr>
            <w:rStyle w:val="Hyperlink"/>
          </w:rPr>
          <w:t>narayan.gopalkrishnan@jcu.edu.au</w:t>
        </w:r>
      </w:hyperlink>
      <w:r>
        <w:rPr>
          <w:color w:val="000000"/>
        </w:rPr>
        <w:t xml:space="preserve">), James Cook University, Cultural diversity </w:t>
      </w:r>
    </w:p>
    <w:p w:rsidR="000D3D14" w:rsidRDefault="000D3D14" w:rsidP="000D3D14">
      <w:pPr>
        <w:pStyle w:val="NormalWeb"/>
        <w:rPr>
          <w:color w:val="000000"/>
        </w:rPr>
      </w:pPr>
      <w:r>
        <w:rPr>
          <w:color w:val="000000"/>
        </w:rPr>
        <w:t xml:space="preserve">Dr </w:t>
      </w:r>
      <w:proofErr w:type="spellStart"/>
      <w:r>
        <w:rPr>
          <w:color w:val="000000"/>
        </w:rPr>
        <w:t>Siobhain</w:t>
      </w:r>
      <w:proofErr w:type="spellEnd"/>
      <w:r>
        <w:rPr>
          <w:color w:val="000000"/>
        </w:rPr>
        <w:t xml:space="preserve"> </w:t>
      </w:r>
      <w:proofErr w:type="spellStart"/>
      <w:r>
        <w:rPr>
          <w:color w:val="000000"/>
        </w:rPr>
        <w:t>O'Riordan</w:t>
      </w:r>
      <w:proofErr w:type="spellEnd"/>
      <w:r>
        <w:rPr>
          <w:color w:val="000000"/>
        </w:rPr>
        <w:t xml:space="preserve"> (</w:t>
      </w:r>
      <w:hyperlink r:id="rId82" w:history="1">
        <w:r>
          <w:rPr>
            <w:rStyle w:val="Hyperlink"/>
          </w:rPr>
          <w:t>siobhain.oriordan@btinternet.com</w:t>
        </w:r>
      </w:hyperlink>
      <w:r>
        <w:rPr>
          <w:color w:val="000000"/>
        </w:rPr>
        <w:t>), Psychology</w:t>
      </w:r>
    </w:p>
    <w:p w:rsidR="000D3D14" w:rsidRDefault="000D3D14" w:rsidP="000D3D14">
      <w:pPr>
        <w:pStyle w:val="NormalWeb"/>
        <w:rPr>
          <w:color w:val="000000"/>
        </w:rPr>
      </w:pPr>
    </w:p>
    <w:p w:rsidR="00F154D5" w:rsidRPr="00687A8E" w:rsidRDefault="00F154D5" w:rsidP="00F154D5">
      <w:pPr>
        <w:jc w:val="center"/>
        <w:rPr>
          <w:rFonts w:asciiTheme="majorHAnsi" w:hAnsiTheme="majorHAnsi" w:cstheme="majorHAnsi"/>
          <w:b/>
          <w:sz w:val="32"/>
          <w:szCs w:val="32"/>
        </w:rPr>
      </w:pPr>
      <w:r w:rsidRPr="00687A8E">
        <w:rPr>
          <w:rFonts w:asciiTheme="majorHAnsi" w:hAnsiTheme="majorHAnsi" w:cstheme="majorHAnsi"/>
          <w:b/>
          <w:sz w:val="32"/>
          <w:szCs w:val="32"/>
        </w:rPr>
        <w:t>Media news</w:t>
      </w:r>
    </w:p>
    <w:p w:rsidR="00BE4E08" w:rsidRPr="00BE4E08" w:rsidRDefault="00F154D5" w:rsidP="00BE4E08">
      <w:pPr>
        <w:rPr>
          <w:rFonts w:asciiTheme="majorHAnsi" w:hAnsiTheme="majorHAnsi" w:cstheme="majorHAnsi"/>
          <w:sz w:val="24"/>
          <w:szCs w:val="24"/>
        </w:rPr>
      </w:pPr>
      <w:r w:rsidRPr="00687A8E">
        <w:rPr>
          <w:rFonts w:asciiTheme="majorHAnsi" w:hAnsiTheme="majorHAnsi" w:cstheme="majorHAnsi"/>
          <w:sz w:val="28"/>
          <w:szCs w:val="28"/>
        </w:rPr>
        <w:t>Title:</w:t>
      </w:r>
      <w:r w:rsidRPr="00DE0A04">
        <w:rPr>
          <w:rFonts w:asciiTheme="majorHAnsi" w:hAnsiTheme="majorHAnsi" w:cstheme="majorHAnsi"/>
          <w:sz w:val="24"/>
          <w:szCs w:val="24"/>
        </w:rPr>
        <w:t xml:space="preserve"> </w:t>
      </w:r>
      <w:r w:rsidR="00BE4E08" w:rsidRPr="00BE4E08">
        <w:rPr>
          <w:rFonts w:asciiTheme="majorHAnsi" w:hAnsiTheme="majorHAnsi" w:cstheme="majorHAnsi"/>
          <w:sz w:val="24"/>
          <w:szCs w:val="24"/>
        </w:rPr>
        <w:t>Massive meta-study confirms moderate coffee consumption is good for you</w:t>
      </w:r>
    </w:p>
    <w:p w:rsidR="00F154D5" w:rsidRPr="00DE0A04" w:rsidRDefault="00F154D5" w:rsidP="00F154D5">
      <w:pPr>
        <w:rPr>
          <w:rFonts w:asciiTheme="majorHAnsi" w:hAnsiTheme="majorHAnsi" w:cstheme="majorHAnsi"/>
          <w:sz w:val="24"/>
          <w:szCs w:val="24"/>
        </w:rPr>
      </w:pPr>
    </w:p>
    <w:p w:rsidR="00BE4E08" w:rsidRPr="00BE4E08" w:rsidRDefault="00F154D5" w:rsidP="00BE4E08">
      <w:pPr>
        <w:rPr>
          <w:rFonts w:asciiTheme="majorHAnsi" w:hAnsiTheme="majorHAnsi" w:cstheme="majorHAnsi"/>
          <w:sz w:val="24"/>
          <w:szCs w:val="24"/>
        </w:rPr>
      </w:pPr>
      <w:r w:rsidRPr="00DE0A04">
        <w:rPr>
          <w:rFonts w:asciiTheme="majorHAnsi" w:hAnsiTheme="majorHAnsi" w:cstheme="majorHAnsi"/>
          <w:sz w:val="28"/>
          <w:szCs w:val="28"/>
        </w:rPr>
        <w:t>Author</w:t>
      </w:r>
      <w:r w:rsidRPr="00DE0A04">
        <w:rPr>
          <w:rFonts w:asciiTheme="majorHAnsi" w:hAnsiTheme="majorHAnsi" w:cstheme="majorHAnsi"/>
          <w:sz w:val="24"/>
          <w:szCs w:val="24"/>
        </w:rPr>
        <w:t>:</w:t>
      </w:r>
      <w:r w:rsidR="00BE4E08" w:rsidRPr="00BE4E08">
        <w:rPr>
          <w:rFonts w:asciiTheme="majorHAnsi" w:hAnsiTheme="majorHAnsi" w:cstheme="majorHAnsi"/>
          <w:sz w:val="24"/>
          <w:szCs w:val="24"/>
        </w:rPr>
        <w:t xml:space="preserve"> Rich </w:t>
      </w:r>
      <w:proofErr w:type="spellStart"/>
      <w:r w:rsidR="00BE4E08" w:rsidRPr="00BE4E08">
        <w:rPr>
          <w:rFonts w:asciiTheme="majorHAnsi" w:hAnsiTheme="majorHAnsi" w:cstheme="majorHAnsi"/>
          <w:sz w:val="24"/>
          <w:szCs w:val="24"/>
        </w:rPr>
        <w:t>Haridy</w:t>
      </w:r>
      <w:proofErr w:type="spellEnd"/>
    </w:p>
    <w:p w:rsidR="00BE4E08" w:rsidRDefault="006478D1" w:rsidP="00BE4E08">
      <w:pPr>
        <w:rPr>
          <w:rFonts w:asciiTheme="majorHAnsi" w:hAnsiTheme="majorHAnsi" w:cstheme="majorHAnsi"/>
          <w:sz w:val="24"/>
          <w:szCs w:val="24"/>
        </w:rPr>
      </w:pPr>
      <w:hyperlink r:id="rId83" w:history="1">
        <w:r w:rsidR="00BE4E08" w:rsidRPr="002500B3">
          <w:rPr>
            <w:rStyle w:val="Hyperlink"/>
            <w:rFonts w:asciiTheme="majorHAnsi" w:hAnsiTheme="majorHAnsi" w:cstheme="majorHAnsi"/>
            <w:sz w:val="24"/>
            <w:szCs w:val="24"/>
          </w:rPr>
          <w:t>https://newatlas.com/coffee-umbrella-study-safe/52332/</w:t>
        </w:r>
      </w:hyperlink>
    </w:p>
    <w:p w:rsidR="00BE4E08" w:rsidRPr="00BE4E08" w:rsidRDefault="00BE4E08" w:rsidP="00BE4E08">
      <w:pPr>
        <w:rPr>
          <w:rFonts w:asciiTheme="majorHAnsi" w:hAnsiTheme="majorHAnsi" w:cstheme="majorHAnsi"/>
          <w:sz w:val="24"/>
          <w:szCs w:val="24"/>
        </w:rPr>
      </w:pPr>
    </w:p>
    <w:p w:rsidR="00BE4E08" w:rsidRPr="00BE4E08" w:rsidRDefault="00BE4E08" w:rsidP="00BE4E08">
      <w:pPr>
        <w:rPr>
          <w:rFonts w:asciiTheme="majorHAnsi" w:hAnsiTheme="majorHAnsi" w:cstheme="majorHAnsi"/>
          <w:sz w:val="24"/>
          <w:szCs w:val="24"/>
        </w:rPr>
      </w:pPr>
      <w:r w:rsidRPr="00BE4E08">
        <w:rPr>
          <w:rFonts w:asciiTheme="majorHAnsi" w:hAnsiTheme="majorHAnsi" w:cstheme="majorHAnsi"/>
          <w:sz w:val="24"/>
          <w:szCs w:val="24"/>
        </w:rPr>
        <w:t>A massive umbrella study published in the British Medical Journal has concluded that moderate coffee intake is generally safe for most of the population. The review examined over 200 meta-studies on the health effects of coffee consumption and concluded that three to five cups a day looks to be the safest maximum volume one should consume. Across almost all health outcomes reviewed, coffee consumption was found to either not increase risk or actually decrease risk to negative health outcomes. From diabetes and cirrhosis, to most cancers and cardiovascular disease, coffee consumption was seen to be generally safe with occasional mild benefits.</w:t>
      </w:r>
    </w:p>
    <w:p w:rsidR="00F154D5" w:rsidRPr="00687A8E" w:rsidRDefault="00F154D5" w:rsidP="00F154D5">
      <w:pPr>
        <w:jc w:val="center"/>
        <w:rPr>
          <w:rFonts w:asciiTheme="majorHAnsi" w:hAnsiTheme="majorHAnsi" w:cstheme="majorHAnsi"/>
          <w:b/>
          <w:sz w:val="32"/>
          <w:szCs w:val="32"/>
        </w:rPr>
      </w:pPr>
      <w:r w:rsidRPr="00687A8E">
        <w:rPr>
          <w:rFonts w:asciiTheme="majorHAnsi" w:hAnsiTheme="majorHAnsi" w:cstheme="majorHAnsi"/>
          <w:b/>
          <w:sz w:val="32"/>
          <w:szCs w:val="32"/>
        </w:rPr>
        <w:t>Potential collaboration</w:t>
      </w:r>
    </w:p>
    <w:p w:rsidR="009942F5" w:rsidRPr="00687A8E" w:rsidRDefault="009942F5" w:rsidP="009942F5">
      <w:pPr>
        <w:rPr>
          <w:rFonts w:asciiTheme="majorHAnsi" w:hAnsiTheme="majorHAnsi" w:cstheme="majorHAnsi"/>
          <w:lang w:val="en-SG"/>
        </w:rPr>
      </w:pPr>
      <w:r w:rsidRPr="00687A8E">
        <w:rPr>
          <w:rFonts w:asciiTheme="majorHAnsi" w:hAnsiTheme="majorHAnsi" w:cstheme="majorHAnsi"/>
          <w:lang w:val="en-SG"/>
        </w:rPr>
        <w:t>Shu-Ching Chiu</w:t>
      </w:r>
      <w:r w:rsidRPr="00687A8E">
        <w:rPr>
          <w:rFonts w:asciiTheme="majorHAnsi" w:hAnsiTheme="majorHAnsi" w:cstheme="majorHAnsi"/>
          <w:sz w:val="21"/>
          <w:szCs w:val="21"/>
        </w:rPr>
        <w:t xml:space="preserve"> [</w:t>
      </w:r>
      <w:hyperlink r:id="rId84" w:tgtFrame="_blank" w:history="1">
        <w:r w:rsidRPr="00687A8E">
          <w:rPr>
            <w:rStyle w:val="Hyperlink"/>
            <w:rFonts w:asciiTheme="majorHAnsi" w:hAnsiTheme="majorHAnsi" w:cstheme="majorHAnsi"/>
            <w:sz w:val="21"/>
            <w:szCs w:val="21"/>
          </w:rPr>
          <w:t>scchiu@ctust.edu.tw</w:t>
        </w:r>
      </w:hyperlink>
      <w:r w:rsidRPr="00687A8E">
        <w:rPr>
          <w:rFonts w:asciiTheme="majorHAnsi" w:hAnsiTheme="majorHAnsi" w:cstheme="majorHAnsi"/>
          <w:sz w:val="21"/>
          <w:szCs w:val="21"/>
        </w:rPr>
        <w:t>]</w:t>
      </w:r>
    </w:p>
    <w:p w:rsidR="009942F5" w:rsidRDefault="009942F5" w:rsidP="009942F5">
      <w:pPr>
        <w:rPr>
          <w:rFonts w:asciiTheme="majorHAnsi" w:hAnsiTheme="majorHAnsi" w:cstheme="majorHAnsi"/>
          <w:lang w:val="en-SG"/>
        </w:rPr>
      </w:pPr>
    </w:p>
    <w:p w:rsidR="009942F5" w:rsidRPr="00687A8E" w:rsidRDefault="009942F5" w:rsidP="009942F5">
      <w:pPr>
        <w:rPr>
          <w:rFonts w:asciiTheme="majorHAnsi" w:hAnsiTheme="majorHAnsi" w:cstheme="majorHAnsi"/>
          <w:lang w:val="en-SG"/>
        </w:rPr>
      </w:pPr>
      <w:r w:rsidRPr="00687A8E">
        <w:rPr>
          <w:rFonts w:asciiTheme="majorHAnsi" w:hAnsiTheme="majorHAnsi" w:cstheme="majorHAnsi"/>
          <w:lang w:val="en-SG"/>
        </w:rPr>
        <w:t xml:space="preserve">I am a senior instructor from department of nursing, Central Taiwan University of Science and Technology. Right now, I am writing a proposal about intervention study. Topic is </w:t>
      </w:r>
      <w:proofErr w:type="gramStart"/>
      <w:r w:rsidRPr="00687A8E">
        <w:rPr>
          <w:rFonts w:asciiTheme="majorHAnsi" w:hAnsiTheme="majorHAnsi" w:cstheme="majorHAnsi"/>
          <w:lang w:val="en-SG"/>
        </w:rPr>
        <w:t>" Influence</w:t>
      </w:r>
      <w:proofErr w:type="gramEnd"/>
      <w:r w:rsidRPr="00687A8E">
        <w:rPr>
          <w:rFonts w:asciiTheme="majorHAnsi" w:hAnsiTheme="majorHAnsi" w:cstheme="majorHAnsi"/>
          <w:lang w:val="en-SG"/>
        </w:rPr>
        <w:t xml:space="preserve"> of sit muscle strength training and game on elderly".</w:t>
      </w:r>
    </w:p>
    <w:p w:rsidR="009942F5" w:rsidRPr="00687A8E" w:rsidRDefault="009942F5" w:rsidP="009942F5">
      <w:pPr>
        <w:rPr>
          <w:rFonts w:asciiTheme="majorHAnsi" w:hAnsiTheme="majorHAnsi" w:cstheme="majorHAnsi"/>
          <w:lang w:val="en-SG"/>
        </w:rPr>
      </w:pPr>
      <w:r w:rsidRPr="00687A8E">
        <w:rPr>
          <w:rFonts w:asciiTheme="majorHAnsi" w:hAnsiTheme="majorHAnsi" w:cstheme="majorHAnsi"/>
          <w:lang w:val="en-SG"/>
        </w:rPr>
        <w:t xml:space="preserve"> </w:t>
      </w:r>
    </w:p>
    <w:p w:rsidR="009942F5" w:rsidRPr="00687A8E" w:rsidRDefault="009942F5" w:rsidP="009942F5">
      <w:pPr>
        <w:rPr>
          <w:rFonts w:asciiTheme="majorHAnsi" w:hAnsiTheme="majorHAnsi" w:cstheme="majorHAnsi"/>
          <w:lang w:val="en-SG"/>
        </w:rPr>
      </w:pPr>
      <w:r w:rsidRPr="00687A8E">
        <w:rPr>
          <w:rFonts w:asciiTheme="majorHAnsi" w:hAnsiTheme="majorHAnsi" w:cstheme="majorHAnsi"/>
          <w:lang w:val="en-SG"/>
        </w:rPr>
        <w:t xml:space="preserve">From literature review, I find the scale "Personal </w:t>
      </w:r>
      <w:proofErr w:type="gramStart"/>
      <w:r w:rsidRPr="00687A8E">
        <w:rPr>
          <w:rFonts w:asciiTheme="majorHAnsi" w:hAnsiTheme="majorHAnsi" w:cstheme="majorHAnsi"/>
          <w:lang w:val="en-SG"/>
        </w:rPr>
        <w:t>Wellbeing  Index</w:t>
      </w:r>
      <w:proofErr w:type="gramEnd"/>
      <w:r w:rsidRPr="00687A8E">
        <w:rPr>
          <w:rFonts w:asciiTheme="majorHAnsi" w:hAnsiTheme="majorHAnsi" w:cstheme="majorHAnsi"/>
          <w:lang w:val="en-SG"/>
        </w:rPr>
        <w:t xml:space="preserve">" had a good validity and reliability. </w:t>
      </w:r>
    </w:p>
    <w:p w:rsidR="009942F5" w:rsidRPr="00687A8E" w:rsidRDefault="009942F5" w:rsidP="009942F5">
      <w:pPr>
        <w:rPr>
          <w:rFonts w:asciiTheme="majorHAnsi" w:hAnsiTheme="majorHAnsi" w:cstheme="majorHAnsi"/>
          <w:lang w:val="en-SG"/>
        </w:rPr>
      </w:pPr>
      <w:r w:rsidRPr="00687A8E">
        <w:rPr>
          <w:rFonts w:asciiTheme="majorHAnsi" w:hAnsiTheme="majorHAnsi" w:cstheme="majorHAnsi"/>
          <w:lang w:val="en-SG"/>
        </w:rPr>
        <w:t xml:space="preserve"> </w:t>
      </w:r>
    </w:p>
    <w:p w:rsidR="009942F5" w:rsidRPr="00687A8E" w:rsidRDefault="009942F5" w:rsidP="009942F5">
      <w:pPr>
        <w:rPr>
          <w:rFonts w:asciiTheme="majorHAnsi" w:hAnsiTheme="majorHAnsi" w:cstheme="majorHAnsi"/>
          <w:lang w:val="en-SG"/>
        </w:rPr>
      </w:pPr>
      <w:r w:rsidRPr="00687A8E">
        <w:rPr>
          <w:rFonts w:asciiTheme="majorHAnsi" w:hAnsiTheme="majorHAnsi" w:cstheme="majorHAnsi"/>
          <w:lang w:val="en-SG"/>
        </w:rPr>
        <w:t>Shu-Ching Chiu | Instructor, PhD, RN</w:t>
      </w:r>
    </w:p>
    <w:p w:rsidR="009942F5" w:rsidRPr="00687A8E" w:rsidRDefault="009942F5" w:rsidP="009942F5">
      <w:pPr>
        <w:rPr>
          <w:rFonts w:asciiTheme="majorHAnsi" w:hAnsiTheme="majorHAnsi" w:cstheme="majorHAnsi"/>
          <w:lang w:val="en-SG"/>
        </w:rPr>
      </w:pPr>
      <w:r w:rsidRPr="00687A8E">
        <w:rPr>
          <w:rFonts w:asciiTheme="majorHAnsi" w:hAnsiTheme="majorHAnsi" w:cstheme="majorHAnsi"/>
          <w:lang w:val="en-SG"/>
        </w:rPr>
        <w:t xml:space="preserve"> Department of Nursing, Central Taiwan University of Science and Technology </w:t>
      </w:r>
    </w:p>
    <w:p w:rsidR="009942F5" w:rsidRPr="00687A8E" w:rsidRDefault="009942F5" w:rsidP="009942F5">
      <w:pPr>
        <w:rPr>
          <w:rFonts w:asciiTheme="majorHAnsi" w:hAnsiTheme="majorHAnsi" w:cstheme="majorHAnsi"/>
          <w:lang w:val="en-SG"/>
        </w:rPr>
      </w:pPr>
      <w:r w:rsidRPr="00687A8E">
        <w:rPr>
          <w:rFonts w:asciiTheme="majorHAnsi" w:hAnsiTheme="majorHAnsi" w:cstheme="majorHAnsi"/>
          <w:lang w:val="en-SG"/>
        </w:rPr>
        <w:lastRenderedPageBreak/>
        <w:t xml:space="preserve"> 666, </w:t>
      </w:r>
      <w:proofErr w:type="spellStart"/>
      <w:r w:rsidRPr="00687A8E">
        <w:rPr>
          <w:rFonts w:asciiTheme="majorHAnsi" w:hAnsiTheme="majorHAnsi" w:cstheme="majorHAnsi"/>
          <w:lang w:val="en-SG"/>
        </w:rPr>
        <w:t>Buzih</w:t>
      </w:r>
      <w:proofErr w:type="spellEnd"/>
      <w:r w:rsidRPr="00687A8E">
        <w:rPr>
          <w:rFonts w:asciiTheme="majorHAnsi" w:hAnsiTheme="majorHAnsi" w:cstheme="majorHAnsi"/>
          <w:lang w:val="en-SG"/>
        </w:rPr>
        <w:t xml:space="preserve"> Road, </w:t>
      </w:r>
      <w:proofErr w:type="spellStart"/>
      <w:r w:rsidRPr="00687A8E">
        <w:rPr>
          <w:rFonts w:asciiTheme="majorHAnsi" w:hAnsiTheme="majorHAnsi" w:cstheme="majorHAnsi"/>
          <w:lang w:val="en-SG"/>
        </w:rPr>
        <w:t>Beitun</w:t>
      </w:r>
      <w:proofErr w:type="spellEnd"/>
      <w:r w:rsidRPr="00687A8E">
        <w:rPr>
          <w:rFonts w:asciiTheme="majorHAnsi" w:hAnsiTheme="majorHAnsi" w:cstheme="majorHAnsi"/>
          <w:lang w:val="en-SG"/>
        </w:rPr>
        <w:t xml:space="preserve"> District, Taichung City 40601, Taiwan (R.O.C.)</w:t>
      </w:r>
    </w:p>
    <w:p w:rsidR="009942F5" w:rsidRPr="00687A8E" w:rsidRDefault="009942F5" w:rsidP="009942F5">
      <w:pPr>
        <w:rPr>
          <w:rFonts w:asciiTheme="majorHAnsi" w:hAnsiTheme="majorHAnsi" w:cstheme="majorHAnsi"/>
          <w:lang w:val="en-SG"/>
        </w:rPr>
      </w:pPr>
      <w:r w:rsidRPr="00687A8E">
        <w:rPr>
          <w:rFonts w:asciiTheme="majorHAnsi" w:hAnsiTheme="majorHAnsi" w:cstheme="majorHAnsi"/>
          <w:lang w:val="en-SG"/>
        </w:rPr>
        <w:t xml:space="preserve"> </w:t>
      </w:r>
      <w:proofErr w:type="gramStart"/>
      <w:r w:rsidRPr="00687A8E">
        <w:rPr>
          <w:rFonts w:asciiTheme="majorHAnsi" w:hAnsiTheme="majorHAnsi" w:cstheme="majorHAnsi"/>
          <w:lang w:val="en-SG"/>
        </w:rPr>
        <w:t>t</w:t>
      </w:r>
      <w:proofErr w:type="gramEnd"/>
      <w:r w:rsidRPr="00687A8E">
        <w:rPr>
          <w:rFonts w:asciiTheme="majorHAnsi" w:hAnsiTheme="majorHAnsi" w:cstheme="majorHAnsi"/>
          <w:lang w:val="en-SG"/>
        </w:rPr>
        <w:t>: +886 4 22391647 | f: +886 4 22398540 | e: scchiu@ctust.edu.tw301017</w:t>
      </w:r>
    </w:p>
    <w:p w:rsidR="008A7C8B" w:rsidRDefault="008A7C8B" w:rsidP="008A7C8B">
      <w:pPr>
        <w:rPr>
          <w:rFonts w:asciiTheme="majorHAnsi" w:hAnsiTheme="majorHAnsi" w:cstheme="majorHAnsi"/>
          <w:b/>
          <w:sz w:val="28"/>
          <w:szCs w:val="28"/>
          <w:highlight w:val="yellow"/>
        </w:rPr>
      </w:pPr>
    </w:p>
    <w:p w:rsidR="00525FCD" w:rsidRPr="00687A8E" w:rsidRDefault="00525FCD" w:rsidP="00525FCD">
      <w:pPr>
        <w:rPr>
          <w:rFonts w:asciiTheme="majorHAnsi" w:hAnsiTheme="majorHAnsi" w:cstheme="majorHAnsi"/>
          <w:b/>
          <w:sz w:val="28"/>
          <w:szCs w:val="28"/>
        </w:rPr>
      </w:pPr>
      <w:r w:rsidRPr="00162B8A">
        <w:rPr>
          <w:rFonts w:asciiTheme="majorHAnsi" w:hAnsiTheme="majorHAnsi" w:cstheme="majorHAnsi"/>
          <w:b/>
          <w:sz w:val="28"/>
          <w:szCs w:val="28"/>
          <w:highlight w:val="green"/>
        </w:rPr>
        <w:t>ACQol Bulletin Vol 2/</w:t>
      </w:r>
      <w:r w:rsidR="00F154D5" w:rsidRPr="00162B8A">
        <w:rPr>
          <w:rFonts w:asciiTheme="majorHAnsi" w:hAnsiTheme="majorHAnsi" w:cstheme="majorHAnsi"/>
          <w:b/>
          <w:sz w:val="28"/>
          <w:szCs w:val="28"/>
          <w:highlight w:val="green"/>
        </w:rPr>
        <w:t>17</w:t>
      </w:r>
      <w:r w:rsidRPr="00162B8A">
        <w:rPr>
          <w:rFonts w:asciiTheme="majorHAnsi" w:hAnsiTheme="majorHAnsi" w:cstheme="majorHAnsi"/>
          <w:b/>
          <w:sz w:val="28"/>
          <w:szCs w:val="28"/>
          <w:highlight w:val="green"/>
        </w:rPr>
        <w:t xml:space="preserve">: </w:t>
      </w:r>
      <w:r w:rsidR="00F154D5" w:rsidRPr="00162B8A">
        <w:rPr>
          <w:rFonts w:asciiTheme="majorHAnsi" w:hAnsiTheme="majorHAnsi" w:cstheme="majorHAnsi"/>
          <w:b/>
          <w:sz w:val="28"/>
          <w:szCs w:val="28"/>
          <w:highlight w:val="green"/>
        </w:rPr>
        <w:t>260418</w:t>
      </w:r>
    </w:p>
    <w:p w:rsidR="00525FCD" w:rsidRPr="00687A8E" w:rsidRDefault="00525FCD" w:rsidP="00525FCD">
      <w:pPr>
        <w:rPr>
          <w:rFonts w:asciiTheme="majorHAnsi" w:hAnsiTheme="majorHAnsi" w:cstheme="majorHAnsi"/>
          <w:b/>
          <w:sz w:val="28"/>
          <w:szCs w:val="28"/>
        </w:rPr>
      </w:pPr>
      <w:r w:rsidRPr="00687A8E">
        <w:rPr>
          <w:rFonts w:asciiTheme="majorHAnsi" w:hAnsiTheme="majorHAnsi" w:cstheme="majorHAnsi"/>
          <w:b/>
          <w:sz w:val="28"/>
          <w:szCs w:val="28"/>
        </w:rPr>
        <w:t>Bulletin of the Australian Centre on Quality of Life</w:t>
      </w:r>
    </w:p>
    <w:p w:rsidR="00525FCD" w:rsidRPr="00687A8E" w:rsidRDefault="00525FCD" w:rsidP="00525FCD">
      <w:pPr>
        <w:rPr>
          <w:rFonts w:asciiTheme="majorHAnsi" w:hAnsiTheme="majorHAnsi" w:cstheme="majorHAnsi"/>
          <w:sz w:val="24"/>
          <w:szCs w:val="24"/>
        </w:rPr>
      </w:pPr>
      <w:r w:rsidRPr="00687A8E">
        <w:rPr>
          <w:rFonts w:asciiTheme="majorHAnsi" w:hAnsiTheme="majorHAnsi" w:cstheme="majorHAnsi"/>
          <w:sz w:val="24"/>
          <w:szCs w:val="24"/>
        </w:rPr>
        <w:t>Editor: Robert A. Cummins</w:t>
      </w:r>
    </w:p>
    <w:p w:rsidR="00525FCD" w:rsidRPr="00687A8E" w:rsidRDefault="006478D1" w:rsidP="00525FCD">
      <w:pPr>
        <w:rPr>
          <w:rFonts w:asciiTheme="majorHAnsi" w:hAnsiTheme="majorHAnsi" w:cstheme="majorHAnsi"/>
          <w:sz w:val="24"/>
          <w:szCs w:val="24"/>
        </w:rPr>
      </w:pPr>
      <w:hyperlink r:id="rId85" w:history="1">
        <w:r w:rsidR="00525FCD" w:rsidRPr="00687A8E">
          <w:rPr>
            <w:rStyle w:val="Hyperlink"/>
            <w:rFonts w:asciiTheme="majorHAnsi" w:hAnsiTheme="majorHAnsi" w:cstheme="majorHAnsi"/>
            <w:sz w:val="24"/>
            <w:szCs w:val="24"/>
          </w:rPr>
          <w:t>http://www.acqol.com.au/</w:t>
        </w:r>
      </w:hyperlink>
    </w:p>
    <w:p w:rsidR="00525FCD" w:rsidRPr="00687A8E" w:rsidRDefault="00525FCD" w:rsidP="00525FCD">
      <w:pPr>
        <w:rPr>
          <w:rFonts w:asciiTheme="majorHAnsi" w:hAnsiTheme="majorHAnsi" w:cstheme="majorHAnsi"/>
          <w:sz w:val="24"/>
          <w:szCs w:val="24"/>
        </w:rPr>
      </w:pPr>
      <w:r w:rsidRPr="00687A8E">
        <w:rPr>
          <w:rFonts w:asciiTheme="majorHAnsi" w:hAnsiTheme="majorHAnsi" w:cstheme="majorHAnsi"/>
          <w:b/>
          <w:sz w:val="24"/>
          <w:szCs w:val="24"/>
        </w:rPr>
        <w:t xml:space="preserve">Note 1: </w:t>
      </w:r>
      <w:r w:rsidRPr="00687A8E">
        <w:rPr>
          <w:rFonts w:asciiTheme="majorHAnsi" w:hAnsiTheme="majorHAnsi" w:cstheme="majorHAnsi"/>
          <w:sz w:val="24"/>
          <w:szCs w:val="24"/>
        </w:rPr>
        <w:t>This site is under development and some content is missing.</w:t>
      </w:r>
    </w:p>
    <w:p w:rsidR="00525FCD" w:rsidRPr="00687A8E" w:rsidRDefault="00525FCD" w:rsidP="00525FCD">
      <w:pPr>
        <w:rPr>
          <w:rFonts w:asciiTheme="majorHAnsi" w:hAnsiTheme="majorHAnsi" w:cstheme="majorHAnsi"/>
          <w:sz w:val="24"/>
          <w:szCs w:val="24"/>
        </w:rPr>
      </w:pPr>
      <w:r w:rsidRPr="00687A8E">
        <w:rPr>
          <w:rFonts w:asciiTheme="majorHAnsi" w:hAnsiTheme="majorHAnsi" w:cstheme="majorHAnsi"/>
          <w:b/>
          <w:sz w:val="24"/>
          <w:szCs w:val="24"/>
        </w:rPr>
        <w:t>Note 2</w:t>
      </w:r>
      <w:r w:rsidRPr="00687A8E">
        <w:rPr>
          <w:rFonts w:asciiTheme="majorHAnsi" w:hAnsiTheme="majorHAnsi" w:cstheme="majorHAnsi"/>
          <w:sz w:val="24"/>
          <w:szCs w:val="24"/>
        </w:rPr>
        <w:t xml:space="preserve">: Please address any correspondence to the editor only. </w:t>
      </w:r>
    </w:p>
    <w:p w:rsidR="00525FCD" w:rsidRPr="00687A8E" w:rsidRDefault="00525FCD" w:rsidP="00525FCD">
      <w:pPr>
        <w:rPr>
          <w:rFonts w:asciiTheme="majorHAnsi" w:hAnsiTheme="majorHAnsi" w:cstheme="majorHAnsi"/>
          <w:sz w:val="24"/>
          <w:szCs w:val="24"/>
        </w:rPr>
      </w:pPr>
    </w:p>
    <w:p w:rsidR="00525FCD" w:rsidRPr="00687A8E" w:rsidRDefault="00525FCD" w:rsidP="00525FCD">
      <w:pPr>
        <w:jc w:val="center"/>
        <w:rPr>
          <w:rFonts w:asciiTheme="majorHAnsi" w:hAnsiTheme="majorHAnsi" w:cstheme="majorHAnsi"/>
          <w:b/>
          <w:sz w:val="32"/>
          <w:szCs w:val="32"/>
        </w:rPr>
      </w:pPr>
      <w:r w:rsidRPr="00687A8E">
        <w:rPr>
          <w:rFonts w:asciiTheme="majorHAnsi" w:hAnsiTheme="majorHAnsi" w:cstheme="majorHAnsi"/>
          <w:b/>
          <w:sz w:val="32"/>
          <w:szCs w:val="32"/>
        </w:rPr>
        <w:t>Paper for private study</w:t>
      </w:r>
    </w:p>
    <w:p w:rsidR="00525FCD" w:rsidRPr="00687A8E" w:rsidRDefault="00525FCD" w:rsidP="00525FCD">
      <w:pPr>
        <w:jc w:val="center"/>
        <w:rPr>
          <w:rFonts w:asciiTheme="majorHAnsi" w:hAnsiTheme="majorHAnsi" w:cstheme="majorHAnsi"/>
          <w:sz w:val="24"/>
          <w:szCs w:val="24"/>
        </w:rPr>
      </w:pPr>
      <w:r w:rsidRPr="00687A8E">
        <w:rPr>
          <w:rFonts w:asciiTheme="majorHAnsi" w:hAnsiTheme="majorHAnsi" w:cstheme="majorHAnsi"/>
          <w:i/>
          <w:sz w:val="24"/>
          <w:szCs w:val="24"/>
        </w:rPr>
        <w:t xml:space="preserve">The attached paper, on the topic of life quality, is sent to you for your personal private study and discussion within </w:t>
      </w:r>
      <w:proofErr w:type="spellStart"/>
      <w:r w:rsidRPr="00687A8E">
        <w:rPr>
          <w:rFonts w:asciiTheme="majorHAnsi" w:hAnsiTheme="majorHAnsi" w:cstheme="majorHAnsi"/>
          <w:i/>
          <w:sz w:val="24"/>
          <w:szCs w:val="24"/>
        </w:rPr>
        <w:t>ACQ</w:t>
      </w:r>
      <w:r>
        <w:rPr>
          <w:rFonts w:asciiTheme="majorHAnsi" w:hAnsiTheme="majorHAnsi" w:cstheme="majorHAnsi"/>
          <w:i/>
          <w:sz w:val="24"/>
          <w:szCs w:val="24"/>
        </w:rPr>
        <w:t>ol</w:t>
      </w:r>
      <w:proofErr w:type="spellEnd"/>
      <w:r>
        <w:rPr>
          <w:rFonts w:asciiTheme="majorHAnsi" w:hAnsiTheme="majorHAnsi" w:cstheme="majorHAnsi"/>
          <w:i/>
          <w:sz w:val="24"/>
          <w:szCs w:val="24"/>
        </w:rPr>
        <w:t>.</w:t>
      </w:r>
      <w:r w:rsidRPr="00687A8E">
        <w:rPr>
          <w:rFonts w:asciiTheme="majorHAnsi" w:hAnsiTheme="majorHAnsi" w:cstheme="majorHAnsi"/>
          <w:i/>
          <w:sz w:val="24"/>
          <w:szCs w:val="24"/>
        </w:rPr>
        <w:t xml:space="preserve"> You are prohibited from further distributing this paper to any other person</w:t>
      </w:r>
      <w:r w:rsidRPr="00687A8E">
        <w:rPr>
          <w:rFonts w:asciiTheme="majorHAnsi" w:hAnsiTheme="majorHAnsi" w:cstheme="majorHAnsi"/>
          <w:sz w:val="24"/>
          <w:szCs w:val="24"/>
        </w:rPr>
        <w:t>.</w:t>
      </w:r>
    </w:p>
    <w:p w:rsidR="00525FCD" w:rsidRPr="00687A8E" w:rsidRDefault="00525FCD" w:rsidP="00525FCD">
      <w:pPr>
        <w:jc w:val="center"/>
        <w:rPr>
          <w:rFonts w:asciiTheme="majorHAnsi" w:hAnsiTheme="majorHAnsi" w:cstheme="majorHAnsi"/>
          <w:sz w:val="24"/>
          <w:szCs w:val="24"/>
        </w:rPr>
      </w:pPr>
    </w:p>
    <w:p w:rsidR="00525FCD" w:rsidRPr="00687A8E" w:rsidRDefault="00525FCD" w:rsidP="00525FCD">
      <w:pPr>
        <w:rPr>
          <w:rFonts w:asciiTheme="majorHAnsi" w:hAnsiTheme="majorHAnsi" w:cstheme="majorHAnsi"/>
          <w:sz w:val="24"/>
          <w:szCs w:val="24"/>
        </w:rPr>
      </w:pPr>
      <w:r w:rsidRPr="00687A8E">
        <w:rPr>
          <w:rFonts w:asciiTheme="majorHAnsi" w:hAnsiTheme="majorHAnsi" w:cstheme="majorHAnsi"/>
          <w:b/>
          <w:sz w:val="24"/>
          <w:szCs w:val="24"/>
        </w:rPr>
        <w:t>Background:</w:t>
      </w:r>
      <w:r w:rsidRPr="00687A8E">
        <w:rPr>
          <w:rFonts w:asciiTheme="majorHAnsi" w:hAnsiTheme="majorHAnsi" w:cstheme="majorHAnsi"/>
          <w:sz w:val="24"/>
          <w:szCs w:val="24"/>
        </w:rPr>
        <w:t xml:space="preserve"> </w:t>
      </w:r>
      <w:r w:rsidR="00BC0862">
        <w:rPr>
          <w:rFonts w:asciiTheme="majorHAnsi" w:hAnsiTheme="majorHAnsi" w:cstheme="majorHAnsi"/>
          <w:sz w:val="24"/>
          <w:szCs w:val="24"/>
        </w:rPr>
        <w:t>The issue of employment has direct relevance to subjective wellb</w:t>
      </w:r>
      <w:r w:rsidR="00F50A3C">
        <w:rPr>
          <w:rFonts w:asciiTheme="majorHAnsi" w:hAnsiTheme="majorHAnsi" w:cstheme="majorHAnsi"/>
          <w:sz w:val="24"/>
          <w:szCs w:val="24"/>
        </w:rPr>
        <w:t xml:space="preserve">eing through its impact on the </w:t>
      </w:r>
      <w:r w:rsidR="00BC0862">
        <w:rPr>
          <w:rFonts w:asciiTheme="majorHAnsi" w:hAnsiTheme="majorHAnsi" w:cstheme="majorHAnsi"/>
          <w:sz w:val="24"/>
          <w:szCs w:val="24"/>
        </w:rPr>
        <w:t xml:space="preserve">Golden Domain of </w:t>
      </w:r>
      <w:r w:rsidR="008F127D">
        <w:rPr>
          <w:rFonts w:asciiTheme="majorHAnsi" w:hAnsiTheme="majorHAnsi" w:cstheme="majorHAnsi"/>
          <w:sz w:val="24"/>
          <w:szCs w:val="24"/>
        </w:rPr>
        <w:t>‘</w:t>
      </w:r>
      <w:r w:rsidR="00BC0862">
        <w:rPr>
          <w:rFonts w:asciiTheme="majorHAnsi" w:hAnsiTheme="majorHAnsi" w:cstheme="majorHAnsi"/>
          <w:sz w:val="24"/>
          <w:szCs w:val="24"/>
        </w:rPr>
        <w:t>Achieving in life</w:t>
      </w:r>
      <w:r w:rsidR="008F127D">
        <w:rPr>
          <w:rFonts w:asciiTheme="majorHAnsi" w:hAnsiTheme="majorHAnsi" w:cstheme="majorHAnsi"/>
          <w:sz w:val="24"/>
          <w:szCs w:val="24"/>
        </w:rPr>
        <w:t>’</w:t>
      </w:r>
      <w:r w:rsidR="00BC0862">
        <w:rPr>
          <w:rFonts w:asciiTheme="majorHAnsi" w:hAnsiTheme="majorHAnsi" w:cstheme="majorHAnsi"/>
          <w:sz w:val="24"/>
          <w:szCs w:val="24"/>
        </w:rPr>
        <w:t xml:space="preserve"> (see </w:t>
      </w:r>
      <w:r w:rsidR="008F127D">
        <w:rPr>
          <w:rFonts w:asciiTheme="majorHAnsi" w:hAnsiTheme="majorHAnsi" w:cstheme="majorHAnsi"/>
          <w:sz w:val="24"/>
          <w:szCs w:val="24"/>
        </w:rPr>
        <w:t>Personal Wellbeing Index)</w:t>
      </w:r>
      <w:r w:rsidR="00BC0862">
        <w:rPr>
          <w:rFonts w:asciiTheme="majorHAnsi" w:hAnsiTheme="majorHAnsi" w:cstheme="majorHAnsi"/>
          <w:sz w:val="24"/>
          <w:szCs w:val="24"/>
        </w:rPr>
        <w:t xml:space="preserve">. While a sense of </w:t>
      </w:r>
      <w:r w:rsidR="008F127D">
        <w:rPr>
          <w:rFonts w:asciiTheme="majorHAnsi" w:hAnsiTheme="majorHAnsi" w:cstheme="majorHAnsi"/>
          <w:sz w:val="24"/>
          <w:szCs w:val="24"/>
        </w:rPr>
        <w:t xml:space="preserve">life </w:t>
      </w:r>
      <w:r w:rsidR="00BC0862">
        <w:rPr>
          <w:rFonts w:asciiTheme="majorHAnsi" w:hAnsiTheme="majorHAnsi" w:cstheme="majorHAnsi"/>
          <w:sz w:val="24"/>
          <w:szCs w:val="24"/>
        </w:rPr>
        <w:t>purpose can be gained through virtually any activity considered to be personally important to the individual, paid employment is the most common primary source</w:t>
      </w:r>
      <w:r w:rsidR="008F127D">
        <w:rPr>
          <w:rFonts w:asciiTheme="majorHAnsi" w:hAnsiTheme="majorHAnsi" w:cstheme="majorHAnsi"/>
          <w:sz w:val="24"/>
          <w:szCs w:val="24"/>
        </w:rPr>
        <w:t xml:space="preserve"> of this satisfaction. And robotics is </w:t>
      </w:r>
      <w:r w:rsidR="00472090">
        <w:rPr>
          <w:rFonts w:asciiTheme="majorHAnsi" w:hAnsiTheme="majorHAnsi" w:cstheme="majorHAnsi"/>
          <w:sz w:val="24"/>
          <w:szCs w:val="24"/>
        </w:rPr>
        <w:t xml:space="preserve">clearly </w:t>
      </w:r>
      <w:r w:rsidR="008F127D">
        <w:rPr>
          <w:rFonts w:asciiTheme="majorHAnsi" w:hAnsiTheme="majorHAnsi" w:cstheme="majorHAnsi"/>
          <w:sz w:val="24"/>
          <w:szCs w:val="24"/>
        </w:rPr>
        <w:t>placing this source</w:t>
      </w:r>
      <w:r w:rsidR="00472090">
        <w:rPr>
          <w:rFonts w:asciiTheme="majorHAnsi" w:hAnsiTheme="majorHAnsi" w:cstheme="majorHAnsi"/>
          <w:sz w:val="24"/>
          <w:szCs w:val="24"/>
        </w:rPr>
        <w:t xml:space="preserve"> of population wellbeing</w:t>
      </w:r>
      <w:r w:rsidR="008F127D">
        <w:rPr>
          <w:rFonts w:asciiTheme="majorHAnsi" w:hAnsiTheme="majorHAnsi" w:cstheme="majorHAnsi"/>
          <w:sz w:val="24"/>
          <w:szCs w:val="24"/>
        </w:rPr>
        <w:t xml:space="preserve"> under threat</w:t>
      </w:r>
      <w:r w:rsidR="00472090">
        <w:rPr>
          <w:rFonts w:asciiTheme="majorHAnsi" w:hAnsiTheme="majorHAnsi" w:cstheme="majorHAnsi"/>
          <w:sz w:val="24"/>
          <w:szCs w:val="24"/>
        </w:rPr>
        <w:t>, most especially for the most at-risk groups</w:t>
      </w:r>
      <w:r w:rsidR="008F127D">
        <w:rPr>
          <w:rFonts w:asciiTheme="majorHAnsi" w:hAnsiTheme="majorHAnsi" w:cstheme="majorHAnsi"/>
          <w:sz w:val="24"/>
          <w:szCs w:val="24"/>
        </w:rPr>
        <w:t xml:space="preserve">. </w:t>
      </w:r>
    </w:p>
    <w:p w:rsidR="00B91DC1" w:rsidRDefault="00B91DC1" w:rsidP="00525FCD">
      <w:pPr>
        <w:rPr>
          <w:rFonts w:asciiTheme="majorHAnsi" w:hAnsiTheme="majorHAnsi" w:cstheme="majorHAnsi"/>
          <w:b/>
          <w:sz w:val="24"/>
          <w:szCs w:val="24"/>
        </w:rPr>
      </w:pPr>
    </w:p>
    <w:p w:rsidR="00525FCD" w:rsidRPr="00687A8E" w:rsidRDefault="00525FCD" w:rsidP="00525FCD">
      <w:pPr>
        <w:rPr>
          <w:rFonts w:asciiTheme="majorHAnsi" w:hAnsiTheme="majorHAnsi" w:cstheme="majorHAnsi"/>
        </w:rPr>
      </w:pPr>
      <w:r w:rsidRPr="00687A8E">
        <w:rPr>
          <w:rFonts w:asciiTheme="majorHAnsi" w:hAnsiTheme="majorHAnsi" w:cstheme="majorHAnsi"/>
          <w:b/>
          <w:sz w:val="24"/>
          <w:szCs w:val="24"/>
        </w:rPr>
        <w:t xml:space="preserve">Reference: </w:t>
      </w:r>
      <w:r w:rsidR="00B91DC1">
        <w:rPr>
          <w:rFonts w:ascii="Segoe UI" w:hAnsi="Segoe UI" w:cs="Segoe UI"/>
          <w:sz w:val="18"/>
          <w:szCs w:val="18"/>
        </w:rPr>
        <w:t xml:space="preserve">Cassells, R., Duncan, A., </w:t>
      </w:r>
      <w:proofErr w:type="spellStart"/>
      <w:r w:rsidR="00B91DC1">
        <w:rPr>
          <w:rFonts w:ascii="Segoe UI" w:hAnsi="Segoe UI" w:cs="Segoe UI"/>
          <w:sz w:val="18"/>
          <w:szCs w:val="18"/>
        </w:rPr>
        <w:t>Mavisakalyan</w:t>
      </w:r>
      <w:proofErr w:type="spellEnd"/>
      <w:r w:rsidR="00B91DC1">
        <w:rPr>
          <w:rFonts w:ascii="Segoe UI" w:hAnsi="Segoe UI" w:cs="Segoe UI"/>
          <w:sz w:val="18"/>
          <w:szCs w:val="18"/>
        </w:rPr>
        <w:t xml:space="preserve">, A., Phillimore, J., Seymour, R., &amp; </w:t>
      </w:r>
      <w:proofErr w:type="spellStart"/>
      <w:r w:rsidR="00B91DC1">
        <w:rPr>
          <w:rFonts w:ascii="Segoe UI" w:hAnsi="Segoe UI" w:cs="Segoe UI"/>
          <w:sz w:val="18"/>
          <w:szCs w:val="18"/>
        </w:rPr>
        <w:t>Tarverdi</w:t>
      </w:r>
      <w:proofErr w:type="spellEnd"/>
      <w:r w:rsidR="00B91DC1">
        <w:rPr>
          <w:rFonts w:ascii="Segoe UI" w:hAnsi="Segoe UI" w:cs="Segoe UI"/>
          <w:sz w:val="18"/>
          <w:szCs w:val="18"/>
        </w:rPr>
        <w:t xml:space="preserve">, Y. (2018). </w:t>
      </w:r>
      <w:r w:rsidR="00B91DC1">
        <w:rPr>
          <w:rFonts w:ascii="Segoe UI" w:hAnsi="Segoe UI" w:cs="Segoe UI"/>
          <w:i/>
          <w:iCs/>
          <w:sz w:val="18"/>
          <w:szCs w:val="18"/>
        </w:rPr>
        <w:t>Future of Work in Australia: Preparing for tomorrow's world. Bankwest Curtin Economics Centre, Focus on the States Series, Issue #6</w:t>
      </w:r>
      <w:r w:rsidR="00B91DC1">
        <w:rPr>
          <w:rFonts w:ascii="Segoe UI" w:hAnsi="Segoe UI" w:cs="Segoe UI"/>
          <w:sz w:val="18"/>
          <w:szCs w:val="18"/>
        </w:rPr>
        <w:t>. Perth: Curtin University http://bcec.edu.au/assets/BCEC-Future-of-Work-in-Australia-Report.pdf.</w:t>
      </w:r>
    </w:p>
    <w:p w:rsidR="00B91DC1" w:rsidRDefault="00B91DC1" w:rsidP="00525FCD">
      <w:pPr>
        <w:rPr>
          <w:rFonts w:asciiTheme="majorHAnsi" w:hAnsiTheme="majorHAnsi" w:cstheme="majorHAnsi"/>
          <w:b/>
          <w:sz w:val="24"/>
          <w:szCs w:val="24"/>
        </w:rPr>
      </w:pPr>
    </w:p>
    <w:p w:rsidR="00BC0862" w:rsidRPr="00BC0862" w:rsidRDefault="00525FCD" w:rsidP="00BC0862">
      <w:pPr>
        <w:rPr>
          <w:rFonts w:asciiTheme="majorHAnsi" w:hAnsiTheme="majorHAnsi" w:cstheme="majorHAnsi"/>
          <w:sz w:val="24"/>
          <w:szCs w:val="24"/>
        </w:rPr>
      </w:pPr>
      <w:r w:rsidRPr="00687A8E">
        <w:rPr>
          <w:rFonts w:asciiTheme="majorHAnsi" w:hAnsiTheme="majorHAnsi" w:cstheme="majorHAnsi"/>
          <w:b/>
          <w:sz w:val="24"/>
          <w:szCs w:val="24"/>
        </w:rPr>
        <w:t>Author</w:t>
      </w:r>
      <w:r w:rsidR="00B91DC1">
        <w:rPr>
          <w:rFonts w:asciiTheme="majorHAnsi" w:hAnsiTheme="majorHAnsi" w:cstheme="majorHAnsi"/>
          <w:b/>
          <w:sz w:val="24"/>
          <w:szCs w:val="24"/>
        </w:rPr>
        <w:t>’s</w:t>
      </w:r>
      <w:r w:rsidRPr="00687A8E">
        <w:rPr>
          <w:rFonts w:asciiTheme="majorHAnsi" w:hAnsiTheme="majorHAnsi" w:cstheme="majorHAnsi"/>
          <w:b/>
          <w:sz w:val="24"/>
          <w:szCs w:val="24"/>
        </w:rPr>
        <w:t xml:space="preserve"> summary:</w:t>
      </w:r>
      <w:r w:rsidRPr="00687A8E">
        <w:rPr>
          <w:rFonts w:asciiTheme="majorHAnsi" w:hAnsiTheme="majorHAnsi" w:cstheme="majorHAnsi"/>
          <w:sz w:val="24"/>
          <w:szCs w:val="24"/>
        </w:rPr>
        <w:t xml:space="preserve"> </w:t>
      </w:r>
      <w:r w:rsidR="00BC0862">
        <w:rPr>
          <w:rFonts w:asciiTheme="majorHAnsi" w:hAnsiTheme="majorHAnsi" w:cstheme="majorHAnsi"/>
          <w:sz w:val="24"/>
          <w:szCs w:val="24"/>
        </w:rPr>
        <w:t>“</w:t>
      </w:r>
      <w:r w:rsidR="00BC0862" w:rsidRPr="00BC0862">
        <w:rPr>
          <w:rFonts w:asciiTheme="majorHAnsi" w:hAnsiTheme="majorHAnsi" w:cstheme="majorHAnsi"/>
          <w:sz w:val="24"/>
          <w:szCs w:val="24"/>
        </w:rPr>
        <w:t xml:space="preserve">The </w:t>
      </w:r>
      <w:r w:rsidR="008F1A96">
        <w:rPr>
          <w:rFonts w:asciiTheme="majorHAnsi" w:hAnsiTheme="majorHAnsi" w:cstheme="majorHAnsi"/>
          <w:sz w:val="24"/>
          <w:szCs w:val="24"/>
        </w:rPr>
        <w:t>ratio</w:t>
      </w:r>
      <w:r w:rsidR="00BC0862" w:rsidRPr="00BC0862">
        <w:rPr>
          <w:rFonts w:asciiTheme="majorHAnsi" w:hAnsiTheme="majorHAnsi" w:cstheme="majorHAnsi"/>
          <w:sz w:val="24"/>
          <w:szCs w:val="24"/>
        </w:rPr>
        <w:t xml:space="preserve"> of robots to employees in Australia has tripled in the last 20 years, but</w:t>
      </w:r>
      <w:r w:rsidR="00BC0862">
        <w:rPr>
          <w:rFonts w:asciiTheme="majorHAnsi" w:hAnsiTheme="majorHAnsi" w:cstheme="majorHAnsi"/>
          <w:sz w:val="24"/>
          <w:szCs w:val="24"/>
        </w:rPr>
        <w:t xml:space="preserve"> </w:t>
      </w:r>
      <w:r w:rsidR="00BC0862" w:rsidRPr="00BC0862">
        <w:rPr>
          <w:rFonts w:asciiTheme="majorHAnsi" w:hAnsiTheme="majorHAnsi" w:cstheme="majorHAnsi"/>
          <w:sz w:val="24"/>
          <w:szCs w:val="24"/>
        </w:rPr>
        <w:t>still lags substantially behind the US and Europe. This suggests that Australian</w:t>
      </w:r>
      <w:r w:rsidR="00BC0862">
        <w:rPr>
          <w:rFonts w:asciiTheme="majorHAnsi" w:hAnsiTheme="majorHAnsi" w:cstheme="majorHAnsi"/>
          <w:sz w:val="24"/>
          <w:szCs w:val="24"/>
        </w:rPr>
        <w:t xml:space="preserve"> </w:t>
      </w:r>
      <w:r w:rsidR="00BC0862" w:rsidRPr="00BC0862">
        <w:rPr>
          <w:rFonts w:asciiTheme="majorHAnsi" w:hAnsiTheme="majorHAnsi" w:cstheme="majorHAnsi"/>
          <w:sz w:val="24"/>
          <w:szCs w:val="24"/>
        </w:rPr>
        <w:t>businesses have the capacity for a significant exp</w:t>
      </w:r>
      <w:r w:rsidR="00BC0862">
        <w:rPr>
          <w:rFonts w:asciiTheme="majorHAnsi" w:hAnsiTheme="majorHAnsi" w:cstheme="majorHAnsi"/>
          <w:sz w:val="24"/>
          <w:szCs w:val="24"/>
        </w:rPr>
        <w:t xml:space="preserve">ansion of automation to take on </w:t>
      </w:r>
      <w:r w:rsidR="00BC0862" w:rsidRPr="00BC0862">
        <w:rPr>
          <w:rFonts w:asciiTheme="majorHAnsi" w:hAnsiTheme="majorHAnsi" w:cstheme="majorHAnsi"/>
          <w:sz w:val="24"/>
          <w:szCs w:val="24"/>
        </w:rPr>
        <w:t xml:space="preserve">tasks currently delivered by people. </w:t>
      </w:r>
      <w:r w:rsidR="00BC0862">
        <w:rPr>
          <w:rFonts w:asciiTheme="majorHAnsi" w:hAnsiTheme="majorHAnsi" w:cstheme="majorHAnsi"/>
          <w:sz w:val="24"/>
          <w:szCs w:val="24"/>
        </w:rPr>
        <w:t>[However], e</w:t>
      </w:r>
      <w:r w:rsidR="00BC0862" w:rsidRPr="00BC0862">
        <w:rPr>
          <w:rFonts w:asciiTheme="majorHAnsi" w:hAnsiTheme="majorHAnsi" w:cstheme="majorHAnsi"/>
          <w:sz w:val="24"/>
          <w:szCs w:val="24"/>
        </w:rPr>
        <w:t>stimates suggesting that up to 4 in 10 jobs are</w:t>
      </w:r>
    </w:p>
    <w:p w:rsidR="00525FCD" w:rsidRPr="00687A8E" w:rsidRDefault="00BC0862" w:rsidP="00BC0862">
      <w:pPr>
        <w:rPr>
          <w:rFonts w:asciiTheme="majorHAnsi" w:hAnsiTheme="majorHAnsi" w:cstheme="majorHAnsi"/>
          <w:sz w:val="24"/>
          <w:szCs w:val="24"/>
        </w:rPr>
      </w:pPr>
      <w:proofErr w:type="gramStart"/>
      <w:r w:rsidRPr="00BC0862">
        <w:rPr>
          <w:rFonts w:asciiTheme="majorHAnsi" w:hAnsiTheme="majorHAnsi" w:cstheme="majorHAnsi"/>
          <w:sz w:val="24"/>
          <w:szCs w:val="24"/>
        </w:rPr>
        <w:t>likely</w:t>
      </w:r>
      <w:proofErr w:type="gramEnd"/>
      <w:r w:rsidRPr="00BC0862">
        <w:rPr>
          <w:rFonts w:asciiTheme="majorHAnsi" w:hAnsiTheme="majorHAnsi" w:cstheme="majorHAnsi"/>
          <w:sz w:val="24"/>
          <w:szCs w:val="24"/>
        </w:rPr>
        <w:t xml:space="preserve"> to be ‘eliminated’ or replaced by </w:t>
      </w:r>
      <w:r>
        <w:rPr>
          <w:rFonts w:asciiTheme="majorHAnsi" w:hAnsiTheme="majorHAnsi" w:cstheme="majorHAnsi"/>
          <w:sz w:val="24"/>
          <w:szCs w:val="24"/>
        </w:rPr>
        <w:t xml:space="preserve">automation are overstated… </w:t>
      </w:r>
      <w:r w:rsidRPr="00BC0862">
        <w:rPr>
          <w:rFonts w:asciiTheme="majorHAnsi" w:hAnsiTheme="majorHAnsi" w:cstheme="majorHAnsi"/>
          <w:sz w:val="24"/>
          <w:szCs w:val="24"/>
        </w:rPr>
        <w:t>In moving towards the labour market of the fut</w:t>
      </w:r>
      <w:r>
        <w:rPr>
          <w:rFonts w:asciiTheme="majorHAnsi" w:hAnsiTheme="majorHAnsi" w:cstheme="majorHAnsi"/>
          <w:sz w:val="24"/>
          <w:szCs w:val="24"/>
        </w:rPr>
        <w:t xml:space="preserve">ure, there will inevitably be a </w:t>
      </w:r>
      <w:r w:rsidRPr="00BC0862">
        <w:rPr>
          <w:rFonts w:asciiTheme="majorHAnsi" w:hAnsiTheme="majorHAnsi" w:cstheme="majorHAnsi"/>
          <w:sz w:val="24"/>
          <w:szCs w:val="24"/>
        </w:rPr>
        <w:t>transformation in the nature of work, and the workpla</w:t>
      </w:r>
      <w:r>
        <w:rPr>
          <w:rFonts w:asciiTheme="majorHAnsi" w:hAnsiTheme="majorHAnsi" w:cstheme="majorHAnsi"/>
          <w:sz w:val="24"/>
          <w:szCs w:val="24"/>
        </w:rPr>
        <w:t xml:space="preserve">ce. We can expect ‘traditional’ </w:t>
      </w:r>
      <w:r w:rsidRPr="00BC0862">
        <w:rPr>
          <w:rFonts w:asciiTheme="majorHAnsi" w:hAnsiTheme="majorHAnsi" w:cstheme="majorHAnsi"/>
          <w:sz w:val="24"/>
          <w:szCs w:val="24"/>
        </w:rPr>
        <w:t>jobs and workplace orthodoxies to give way to ne</w:t>
      </w:r>
      <w:r>
        <w:rPr>
          <w:rFonts w:asciiTheme="majorHAnsi" w:hAnsiTheme="majorHAnsi" w:cstheme="majorHAnsi"/>
          <w:sz w:val="24"/>
          <w:szCs w:val="24"/>
        </w:rPr>
        <w:t xml:space="preserve">w ways of working, and modes of </w:t>
      </w:r>
      <w:r w:rsidRPr="00BC0862">
        <w:rPr>
          <w:rFonts w:asciiTheme="majorHAnsi" w:hAnsiTheme="majorHAnsi" w:cstheme="majorHAnsi"/>
          <w:sz w:val="24"/>
          <w:szCs w:val="24"/>
        </w:rPr>
        <w:t>employment. People are likely to change jobs more r</w:t>
      </w:r>
      <w:r>
        <w:rPr>
          <w:rFonts w:asciiTheme="majorHAnsi" w:hAnsiTheme="majorHAnsi" w:cstheme="majorHAnsi"/>
          <w:sz w:val="24"/>
          <w:szCs w:val="24"/>
        </w:rPr>
        <w:t xml:space="preserve">egularly in the future, to work </w:t>
      </w:r>
      <w:r w:rsidRPr="00BC0862">
        <w:rPr>
          <w:rFonts w:asciiTheme="majorHAnsi" w:hAnsiTheme="majorHAnsi" w:cstheme="majorHAnsi"/>
          <w:sz w:val="24"/>
          <w:szCs w:val="24"/>
        </w:rPr>
        <w:t>fewer hours, or to hold more than a single job at any point in their working career.</w:t>
      </w:r>
      <w:r>
        <w:rPr>
          <w:rFonts w:asciiTheme="majorHAnsi" w:hAnsiTheme="majorHAnsi" w:cstheme="majorHAnsi"/>
          <w:sz w:val="24"/>
          <w:szCs w:val="24"/>
        </w:rPr>
        <w:t>”</w:t>
      </w:r>
    </w:p>
    <w:p w:rsidR="00BC0862" w:rsidRDefault="00BC0862" w:rsidP="00525FCD">
      <w:pPr>
        <w:rPr>
          <w:rFonts w:asciiTheme="majorHAnsi" w:hAnsiTheme="majorHAnsi" w:cstheme="majorHAnsi"/>
          <w:b/>
          <w:sz w:val="24"/>
          <w:szCs w:val="24"/>
        </w:rPr>
      </w:pPr>
    </w:p>
    <w:p w:rsidR="00525FCD" w:rsidRPr="00687A8E" w:rsidRDefault="00525FCD" w:rsidP="00525FCD">
      <w:pPr>
        <w:rPr>
          <w:rFonts w:asciiTheme="majorHAnsi" w:eastAsia="Times New Roman" w:hAnsiTheme="majorHAnsi" w:cstheme="majorHAnsi"/>
          <w:lang w:val="en-US"/>
        </w:rPr>
      </w:pPr>
      <w:r w:rsidRPr="00687A8E">
        <w:rPr>
          <w:rFonts w:asciiTheme="majorHAnsi" w:hAnsiTheme="majorHAnsi" w:cstheme="majorHAnsi"/>
          <w:b/>
          <w:sz w:val="24"/>
          <w:szCs w:val="24"/>
        </w:rPr>
        <w:t>Comment on</w:t>
      </w:r>
      <w:r w:rsidR="0022205D">
        <w:rPr>
          <w:rFonts w:asciiTheme="majorHAnsi" w:hAnsiTheme="majorHAnsi" w:cstheme="majorHAnsi"/>
          <w:b/>
          <w:sz w:val="24"/>
          <w:szCs w:val="24"/>
        </w:rPr>
        <w:t xml:space="preserve"> </w:t>
      </w:r>
      <w:r w:rsidR="0022205D">
        <w:rPr>
          <w:rFonts w:asciiTheme="majorHAnsi" w:eastAsia="Times New Roman" w:hAnsiTheme="majorHAnsi" w:cstheme="majorHAnsi"/>
          <w:b/>
          <w:sz w:val="24"/>
          <w:szCs w:val="24"/>
          <w:lang w:val="en-US"/>
        </w:rPr>
        <w:t>Cassells</w:t>
      </w:r>
      <w:r w:rsidRPr="00687A8E">
        <w:rPr>
          <w:rFonts w:asciiTheme="majorHAnsi" w:eastAsia="Times New Roman" w:hAnsiTheme="majorHAnsi" w:cstheme="majorHAnsi"/>
          <w:b/>
          <w:sz w:val="24"/>
          <w:szCs w:val="24"/>
          <w:lang w:val="en-US"/>
        </w:rPr>
        <w:t xml:space="preserve"> </w:t>
      </w:r>
      <w:r w:rsidR="0022205D">
        <w:rPr>
          <w:rFonts w:asciiTheme="majorHAnsi" w:eastAsia="Times New Roman" w:hAnsiTheme="majorHAnsi" w:cstheme="majorHAnsi"/>
          <w:b/>
          <w:sz w:val="24"/>
          <w:szCs w:val="24"/>
          <w:lang w:val="en-US"/>
        </w:rPr>
        <w:t>et al (2018</w:t>
      </w:r>
      <w:r w:rsidRPr="00687A8E">
        <w:rPr>
          <w:rFonts w:asciiTheme="majorHAnsi" w:eastAsia="Times New Roman" w:hAnsiTheme="majorHAnsi" w:cstheme="majorHAnsi"/>
          <w:b/>
          <w:sz w:val="24"/>
          <w:szCs w:val="24"/>
          <w:lang w:val="en-US"/>
        </w:rPr>
        <w:t>)</w:t>
      </w:r>
    </w:p>
    <w:p w:rsidR="00525FCD" w:rsidRDefault="00525FCD" w:rsidP="00525FCD">
      <w:pPr>
        <w:rPr>
          <w:rFonts w:asciiTheme="majorHAnsi" w:hAnsiTheme="majorHAnsi" w:cstheme="majorHAnsi"/>
          <w:i/>
          <w:sz w:val="24"/>
          <w:szCs w:val="24"/>
        </w:rPr>
      </w:pPr>
      <w:r w:rsidRPr="00687A8E">
        <w:rPr>
          <w:rFonts w:asciiTheme="majorHAnsi" w:hAnsiTheme="majorHAnsi" w:cstheme="majorHAnsi"/>
          <w:i/>
          <w:sz w:val="24"/>
          <w:szCs w:val="24"/>
        </w:rPr>
        <w:t>Robert A. Cummins</w:t>
      </w:r>
    </w:p>
    <w:p w:rsidR="00472090" w:rsidRPr="0022205D" w:rsidRDefault="00472090" w:rsidP="00525FCD">
      <w:pPr>
        <w:rPr>
          <w:rFonts w:ascii="Times New Roman" w:hAnsi="Times New Roman"/>
          <w:sz w:val="24"/>
          <w:szCs w:val="24"/>
        </w:rPr>
      </w:pPr>
      <w:r>
        <w:rPr>
          <w:rFonts w:asciiTheme="majorHAnsi" w:hAnsiTheme="majorHAnsi" w:cstheme="majorHAnsi"/>
          <w:sz w:val="24"/>
          <w:szCs w:val="24"/>
        </w:rPr>
        <w:t>While the authors have done a great job in assembling the results pertaining to current and future employment, their analysis is clearly made from the perspective of economics</w:t>
      </w:r>
      <w:r w:rsidR="0022205D">
        <w:rPr>
          <w:rFonts w:asciiTheme="majorHAnsi" w:hAnsiTheme="majorHAnsi" w:cstheme="majorHAnsi"/>
          <w:sz w:val="24"/>
          <w:szCs w:val="24"/>
        </w:rPr>
        <w:t>.</w:t>
      </w:r>
      <w:r>
        <w:rPr>
          <w:rFonts w:asciiTheme="majorHAnsi" w:hAnsiTheme="majorHAnsi" w:cstheme="majorHAnsi"/>
          <w:sz w:val="24"/>
          <w:szCs w:val="24"/>
        </w:rPr>
        <w:t xml:space="preserve"> </w:t>
      </w:r>
      <w:r w:rsidR="008534B9">
        <w:rPr>
          <w:rFonts w:asciiTheme="majorHAnsi" w:hAnsiTheme="majorHAnsi" w:cstheme="majorHAnsi"/>
          <w:sz w:val="24"/>
          <w:szCs w:val="24"/>
        </w:rPr>
        <w:t>When t</w:t>
      </w:r>
      <w:r>
        <w:rPr>
          <w:rFonts w:asciiTheme="majorHAnsi" w:hAnsiTheme="majorHAnsi" w:cstheme="majorHAnsi"/>
          <w:sz w:val="24"/>
          <w:szCs w:val="24"/>
        </w:rPr>
        <w:t>he impact of robotics</w:t>
      </w:r>
      <w:r w:rsidR="008534B9">
        <w:rPr>
          <w:rFonts w:asciiTheme="majorHAnsi" w:hAnsiTheme="majorHAnsi" w:cstheme="majorHAnsi"/>
          <w:sz w:val="24"/>
          <w:szCs w:val="24"/>
        </w:rPr>
        <w:t xml:space="preserve"> is</w:t>
      </w:r>
      <w:r>
        <w:rPr>
          <w:rFonts w:asciiTheme="majorHAnsi" w:hAnsiTheme="majorHAnsi" w:cstheme="majorHAnsi"/>
          <w:sz w:val="24"/>
          <w:szCs w:val="24"/>
        </w:rPr>
        <w:t xml:space="preserve"> considered in terms of population subjective wellbeing</w:t>
      </w:r>
      <w:r w:rsidR="008534B9">
        <w:rPr>
          <w:rFonts w:asciiTheme="majorHAnsi" w:hAnsiTheme="majorHAnsi" w:cstheme="majorHAnsi"/>
          <w:sz w:val="24"/>
          <w:szCs w:val="24"/>
        </w:rPr>
        <w:t>, the future</w:t>
      </w:r>
      <w:r>
        <w:rPr>
          <w:rFonts w:asciiTheme="majorHAnsi" w:hAnsiTheme="majorHAnsi" w:cstheme="majorHAnsi"/>
          <w:sz w:val="24"/>
          <w:szCs w:val="24"/>
        </w:rPr>
        <w:t xml:space="preserve"> looks distinctly grim. </w:t>
      </w:r>
      <w:r w:rsidR="00C83ED0">
        <w:rPr>
          <w:rFonts w:asciiTheme="majorHAnsi" w:hAnsiTheme="majorHAnsi" w:cstheme="majorHAnsi"/>
          <w:sz w:val="24"/>
          <w:szCs w:val="24"/>
        </w:rPr>
        <w:t xml:space="preserve">This </w:t>
      </w:r>
      <w:r>
        <w:rPr>
          <w:rFonts w:asciiTheme="majorHAnsi" w:hAnsiTheme="majorHAnsi" w:cstheme="majorHAnsi"/>
          <w:sz w:val="24"/>
          <w:szCs w:val="24"/>
        </w:rPr>
        <w:t xml:space="preserve">dismal conclusion </w:t>
      </w:r>
      <w:r w:rsidR="00C83ED0">
        <w:rPr>
          <w:rFonts w:asciiTheme="majorHAnsi" w:hAnsiTheme="majorHAnsi" w:cstheme="majorHAnsi"/>
          <w:sz w:val="24"/>
          <w:szCs w:val="24"/>
        </w:rPr>
        <w:t xml:space="preserve">arises from the following considerations. </w:t>
      </w:r>
      <w:r w:rsidR="00A11A6F">
        <w:rPr>
          <w:rFonts w:asciiTheme="majorHAnsi" w:hAnsiTheme="majorHAnsi" w:cstheme="majorHAnsi"/>
          <w:sz w:val="24"/>
          <w:szCs w:val="24"/>
        </w:rPr>
        <w:t>While the over-all ‘</w:t>
      </w:r>
      <w:proofErr w:type="spellStart"/>
      <w:r w:rsidR="00A11A6F">
        <w:rPr>
          <w:rFonts w:asciiTheme="majorHAnsi" w:hAnsiTheme="majorHAnsi" w:cstheme="majorHAnsi"/>
          <w:sz w:val="24"/>
          <w:szCs w:val="24"/>
        </w:rPr>
        <w:t>labor</w:t>
      </w:r>
      <w:proofErr w:type="spellEnd"/>
      <w:r w:rsidR="00A11A6F">
        <w:rPr>
          <w:rFonts w:asciiTheme="majorHAnsi" w:hAnsiTheme="majorHAnsi" w:cstheme="majorHAnsi"/>
          <w:sz w:val="24"/>
          <w:szCs w:val="24"/>
        </w:rPr>
        <w:t xml:space="preserve"> force participation’ rate is gradually increasing, full-time participation rates are decreasing, </w:t>
      </w:r>
      <w:r w:rsidR="00A11A6F" w:rsidRPr="00A11A6F">
        <w:rPr>
          <w:rFonts w:asciiTheme="majorHAnsi" w:hAnsiTheme="majorHAnsi" w:cstheme="majorHAnsi"/>
          <w:sz w:val="24"/>
          <w:szCs w:val="24"/>
        </w:rPr>
        <w:t>replaced by part-time and casual</w:t>
      </w:r>
      <w:r w:rsidR="00A11A6F">
        <w:rPr>
          <w:rFonts w:asciiTheme="majorHAnsi" w:hAnsiTheme="majorHAnsi" w:cstheme="majorHAnsi"/>
          <w:sz w:val="24"/>
          <w:szCs w:val="24"/>
        </w:rPr>
        <w:t>, referred to as ‘precarious employment’. This shift into precarious employment has increased most rapidly for males</w:t>
      </w:r>
      <w:r w:rsidR="0022205D">
        <w:rPr>
          <w:rFonts w:asciiTheme="majorHAnsi" w:hAnsiTheme="majorHAnsi" w:cstheme="majorHAnsi"/>
          <w:sz w:val="24"/>
          <w:szCs w:val="24"/>
        </w:rPr>
        <w:t>, young people, and low-skill workers, commonly within</w:t>
      </w:r>
      <w:r w:rsidR="0022205D" w:rsidRPr="0022205D">
        <w:rPr>
          <w:rFonts w:asciiTheme="majorHAnsi" w:hAnsiTheme="majorHAnsi" w:cstheme="majorHAnsi"/>
          <w:sz w:val="24"/>
          <w:szCs w:val="24"/>
        </w:rPr>
        <w:t xml:space="preserve"> the food-service, personal-service</w:t>
      </w:r>
      <w:r w:rsidR="0022205D">
        <w:rPr>
          <w:rFonts w:asciiTheme="majorHAnsi" w:hAnsiTheme="majorHAnsi" w:cstheme="majorHAnsi"/>
          <w:sz w:val="24"/>
          <w:szCs w:val="24"/>
        </w:rPr>
        <w:t>, hospitality, and labouring</w:t>
      </w:r>
      <w:r w:rsidR="0022205D" w:rsidRPr="0022205D">
        <w:rPr>
          <w:rFonts w:asciiTheme="majorHAnsi" w:hAnsiTheme="majorHAnsi" w:cstheme="majorHAnsi"/>
          <w:sz w:val="24"/>
          <w:szCs w:val="24"/>
        </w:rPr>
        <w:t xml:space="preserve"> sector</w:t>
      </w:r>
      <w:r w:rsidR="0022205D">
        <w:rPr>
          <w:rFonts w:asciiTheme="majorHAnsi" w:hAnsiTheme="majorHAnsi" w:cstheme="majorHAnsi"/>
          <w:sz w:val="24"/>
          <w:szCs w:val="24"/>
        </w:rPr>
        <w:t>s</w:t>
      </w:r>
      <w:r w:rsidR="0022205D" w:rsidRPr="0022205D">
        <w:rPr>
          <w:rFonts w:asciiTheme="majorHAnsi" w:hAnsiTheme="majorHAnsi" w:cstheme="majorHAnsi"/>
          <w:sz w:val="24"/>
          <w:szCs w:val="24"/>
        </w:rPr>
        <w:t>.</w:t>
      </w:r>
      <w:r w:rsidR="0022205D">
        <w:rPr>
          <w:rFonts w:asciiTheme="majorHAnsi" w:hAnsiTheme="majorHAnsi" w:cstheme="majorHAnsi"/>
          <w:sz w:val="24"/>
          <w:szCs w:val="24"/>
        </w:rPr>
        <w:t xml:space="preserve"> </w:t>
      </w:r>
      <w:r w:rsidR="0022205D" w:rsidRPr="0022205D">
        <w:rPr>
          <w:rFonts w:asciiTheme="majorHAnsi" w:hAnsiTheme="majorHAnsi" w:cstheme="majorHAnsi"/>
          <w:sz w:val="24"/>
          <w:szCs w:val="24"/>
        </w:rPr>
        <w:t>Precarious employment is associated with feelings of lower job security and job satisfaction.</w:t>
      </w:r>
      <w:r w:rsidR="0022205D">
        <w:rPr>
          <w:rFonts w:asciiTheme="majorHAnsi" w:hAnsiTheme="majorHAnsi" w:cstheme="majorHAnsi"/>
          <w:sz w:val="24"/>
          <w:szCs w:val="24"/>
        </w:rPr>
        <w:t xml:space="preserve"> Moreover, these trends are set to co</w:t>
      </w:r>
      <w:r w:rsidR="0022205D" w:rsidRPr="0022205D">
        <w:rPr>
          <w:rFonts w:ascii="Times New Roman" w:hAnsi="Times New Roman"/>
          <w:sz w:val="24"/>
          <w:szCs w:val="24"/>
        </w:rPr>
        <w:t>ntinue. As of</w:t>
      </w:r>
      <w:r w:rsidR="0022205D">
        <w:rPr>
          <w:rFonts w:ascii="Times New Roman" w:hAnsi="Times New Roman"/>
          <w:sz w:val="24"/>
          <w:szCs w:val="24"/>
        </w:rPr>
        <w:t xml:space="preserve"> 2015, the </w:t>
      </w:r>
      <w:r w:rsidR="0022205D">
        <w:rPr>
          <w:rFonts w:ascii="Times New Roman" w:hAnsi="Times New Roman"/>
          <w:sz w:val="24"/>
          <w:szCs w:val="24"/>
        </w:rPr>
        <w:lastRenderedPageBreak/>
        <w:t xml:space="preserve">number of robots per </w:t>
      </w:r>
      <w:r w:rsidR="0022205D" w:rsidRPr="0022205D">
        <w:rPr>
          <w:rFonts w:ascii="Times New Roman" w:hAnsi="Times New Roman"/>
          <w:sz w:val="24"/>
          <w:szCs w:val="24"/>
        </w:rPr>
        <w:t>thou</w:t>
      </w:r>
      <w:r w:rsidR="0022205D">
        <w:rPr>
          <w:rFonts w:ascii="Times New Roman" w:hAnsi="Times New Roman"/>
          <w:sz w:val="24"/>
          <w:szCs w:val="24"/>
        </w:rPr>
        <w:t xml:space="preserve">sand employees in Australia was </w:t>
      </w:r>
      <w:r w:rsidR="0022205D" w:rsidRPr="0022205D">
        <w:rPr>
          <w:rFonts w:ascii="Times New Roman" w:hAnsi="Times New Roman"/>
          <w:sz w:val="24"/>
          <w:szCs w:val="24"/>
        </w:rPr>
        <w:t>just over 0.6 compared to</w:t>
      </w:r>
      <w:r w:rsidR="0022205D">
        <w:rPr>
          <w:rFonts w:ascii="Times New Roman" w:hAnsi="Times New Roman"/>
          <w:sz w:val="24"/>
          <w:szCs w:val="24"/>
        </w:rPr>
        <w:t xml:space="preserve"> 1.6 in the US and Europe. </w:t>
      </w:r>
      <w:r w:rsidR="0022205D" w:rsidRPr="0022205D">
        <w:rPr>
          <w:rFonts w:ascii="Times New Roman" w:hAnsi="Times New Roman"/>
          <w:sz w:val="24"/>
          <w:szCs w:val="24"/>
        </w:rPr>
        <w:t xml:space="preserve">Over </w:t>
      </w:r>
      <w:r w:rsidR="0022205D">
        <w:rPr>
          <w:rFonts w:ascii="Times New Roman" w:hAnsi="Times New Roman"/>
          <w:sz w:val="24"/>
          <w:szCs w:val="24"/>
        </w:rPr>
        <w:t xml:space="preserve">half of robots in Australia are </w:t>
      </w:r>
      <w:r w:rsidR="0022205D" w:rsidRPr="0022205D">
        <w:rPr>
          <w:rFonts w:ascii="Times New Roman" w:hAnsi="Times New Roman"/>
          <w:sz w:val="24"/>
          <w:szCs w:val="24"/>
        </w:rPr>
        <w:t>emplo</w:t>
      </w:r>
      <w:r w:rsidR="0022205D">
        <w:rPr>
          <w:rFonts w:ascii="Times New Roman" w:hAnsi="Times New Roman"/>
          <w:sz w:val="24"/>
          <w:szCs w:val="24"/>
        </w:rPr>
        <w:t>yed in the lowest skilled jobs.</w:t>
      </w:r>
    </w:p>
    <w:p w:rsidR="00472090" w:rsidRPr="00687A8E" w:rsidRDefault="00472090" w:rsidP="00525FCD">
      <w:pPr>
        <w:rPr>
          <w:rFonts w:asciiTheme="majorHAnsi" w:hAnsiTheme="majorHAnsi" w:cstheme="majorHAnsi"/>
          <w:i/>
          <w:sz w:val="24"/>
          <w:szCs w:val="24"/>
        </w:rPr>
      </w:pPr>
    </w:p>
    <w:p w:rsidR="00525FCD" w:rsidRPr="00687A8E" w:rsidRDefault="00525FCD" w:rsidP="00525FCD">
      <w:pPr>
        <w:jc w:val="center"/>
        <w:rPr>
          <w:rFonts w:asciiTheme="majorHAnsi" w:hAnsiTheme="majorHAnsi" w:cstheme="majorHAnsi"/>
          <w:i/>
          <w:sz w:val="24"/>
          <w:szCs w:val="24"/>
        </w:rPr>
      </w:pPr>
    </w:p>
    <w:p w:rsidR="00525FCD" w:rsidRPr="00687A8E" w:rsidRDefault="00525FCD" w:rsidP="00525FCD">
      <w:pPr>
        <w:jc w:val="center"/>
        <w:rPr>
          <w:rFonts w:asciiTheme="majorHAnsi" w:hAnsiTheme="majorHAnsi" w:cstheme="majorHAnsi"/>
          <w:i/>
          <w:sz w:val="24"/>
          <w:szCs w:val="24"/>
        </w:rPr>
      </w:pPr>
      <w:r w:rsidRPr="00687A8E">
        <w:rPr>
          <w:rFonts w:asciiTheme="majorHAnsi" w:hAnsiTheme="majorHAnsi" w:cstheme="majorHAnsi"/>
          <w:i/>
          <w:sz w:val="24"/>
          <w:szCs w:val="24"/>
        </w:rPr>
        <w:t xml:space="preserve">Further discussion of </w:t>
      </w:r>
      <w:r w:rsidR="008F1A96">
        <w:rPr>
          <w:rFonts w:asciiTheme="majorHAnsi" w:hAnsiTheme="majorHAnsi" w:cstheme="majorHAnsi"/>
          <w:i/>
          <w:sz w:val="24"/>
          <w:szCs w:val="24"/>
        </w:rPr>
        <w:t>this paper,</w:t>
      </w:r>
      <w:r w:rsidRPr="00687A8E">
        <w:rPr>
          <w:rFonts w:asciiTheme="majorHAnsi" w:hAnsiTheme="majorHAnsi" w:cstheme="majorHAnsi"/>
          <w:i/>
          <w:sz w:val="24"/>
          <w:szCs w:val="24"/>
        </w:rPr>
        <w:t xml:space="preserve"> for circulation to members, is invited. Send to: </w:t>
      </w:r>
      <w:hyperlink r:id="rId86" w:history="1">
        <w:r w:rsidRPr="00687A8E">
          <w:rPr>
            <w:rStyle w:val="Hyperlink"/>
            <w:rFonts w:asciiTheme="majorHAnsi" w:hAnsiTheme="majorHAnsi" w:cstheme="majorHAnsi"/>
            <w:i/>
            <w:sz w:val="24"/>
            <w:szCs w:val="24"/>
          </w:rPr>
          <w:t>robert.cummins@deakin.edu.au</w:t>
        </w:r>
      </w:hyperlink>
    </w:p>
    <w:p w:rsidR="00525FCD" w:rsidRPr="00687A8E" w:rsidRDefault="00525FCD" w:rsidP="00525FCD">
      <w:pPr>
        <w:jc w:val="center"/>
        <w:rPr>
          <w:rFonts w:asciiTheme="majorHAnsi" w:hAnsiTheme="majorHAnsi" w:cstheme="majorHAnsi"/>
          <w:i/>
          <w:sz w:val="24"/>
          <w:szCs w:val="24"/>
        </w:rPr>
      </w:pPr>
      <w:r w:rsidRPr="00687A8E">
        <w:rPr>
          <w:rFonts w:asciiTheme="majorHAnsi" w:hAnsiTheme="majorHAnsi" w:cstheme="majorHAnsi"/>
          <w:i/>
          <w:sz w:val="24"/>
          <w:szCs w:val="24"/>
        </w:rPr>
        <w:t xml:space="preserve">Substantive comments received by midnight on </w:t>
      </w:r>
      <w:r w:rsidRPr="008F1A96">
        <w:rPr>
          <w:rFonts w:asciiTheme="majorHAnsi" w:hAnsiTheme="majorHAnsi" w:cstheme="majorHAnsi"/>
          <w:i/>
          <w:sz w:val="24"/>
          <w:szCs w:val="24"/>
        </w:rPr>
        <w:t xml:space="preserve">Tuesday </w:t>
      </w:r>
      <w:r w:rsidR="008F1A96">
        <w:rPr>
          <w:rFonts w:asciiTheme="majorHAnsi" w:hAnsiTheme="majorHAnsi" w:cstheme="majorHAnsi"/>
          <w:i/>
          <w:sz w:val="24"/>
          <w:szCs w:val="24"/>
        </w:rPr>
        <w:t>01 May</w:t>
      </w:r>
      <w:r w:rsidRPr="008F1A96">
        <w:rPr>
          <w:rFonts w:asciiTheme="majorHAnsi" w:hAnsiTheme="majorHAnsi" w:cstheme="majorHAnsi"/>
          <w:i/>
          <w:sz w:val="24"/>
          <w:szCs w:val="24"/>
        </w:rPr>
        <w:t xml:space="preserve"> Oz</w:t>
      </w:r>
      <w:r w:rsidRPr="00687A8E">
        <w:rPr>
          <w:rFonts w:asciiTheme="majorHAnsi" w:hAnsiTheme="majorHAnsi" w:cstheme="majorHAnsi"/>
          <w:i/>
          <w:sz w:val="24"/>
          <w:szCs w:val="24"/>
        </w:rPr>
        <w:t xml:space="preserve"> time will be published in the following Bulletin.</w:t>
      </w:r>
    </w:p>
    <w:p w:rsidR="00525FCD" w:rsidRPr="00687A8E" w:rsidRDefault="00525FCD" w:rsidP="00525FCD">
      <w:pPr>
        <w:jc w:val="center"/>
        <w:rPr>
          <w:rFonts w:asciiTheme="majorHAnsi" w:hAnsiTheme="majorHAnsi" w:cstheme="majorHAnsi"/>
          <w:i/>
          <w:sz w:val="24"/>
          <w:szCs w:val="24"/>
        </w:rPr>
      </w:pPr>
    </w:p>
    <w:p w:rsidR="00525FCD" w:rsidRPr="00687A8E" w:rsidRDefault="00525FCD" w:rsidP="00525FCD">
      <w:pPr>
        <w:rPr>
          <w:rFonts w:asciiTheme="majorHAnsi" w:hAnsiTheme="majorHAnsi" w:cstheme="majorHAnsi"/>
          <w:i/>
          <w:sz w:val="24"/>
          <w:szCs w:val="24"/>
        </w:rPr>
      </w:pPr>
      <w:proofErr w:type="spellStart"/>
      <w:r w:rsidRPr="00687A8E">
        <w:rPr>
          <w:rFonts w:asciiTheme="majorHAnsi" w:hAnsiTheme="majorHAnsi" w:cstheme="majorHAnsi"/>
          <w:i/>
          <w:sz w:val="24"/>
          <w:szCs w:val="24"/>
        </w:rPr>
        <w:t>ACQ</w:t>
      </w:r>
      <w:r>
        <w:rPr>
          <w:rFonts w:asciiTheme="majorHAnsi" w:hAnsiTheme="majorHAnsi" w:cstheme="majorHAnsi"/>
          <w:i/>
          <w:sz w:val="24"/>
          <w:szCs w:val="24"/>
        </w:rPr>
        <w:t>ol</w:t>
      </w:r>
      <w:proofErr w:type="spellEnd"/>
      <w:r w:rsidRPr="00687A8E">
        <w:rPr>
          <w:rFonts w:asciiTheme="majorHAnsi" w:hAnsiTheme="majorHAnsi" w:cstheme="majorHAnsi"/>
          <w:i/>
          <w:sz w:val="24"/>
          <w:szCs w:val="24"/>
        </w:rPr>
        <w:t xml:space="preserve"> members are invited to send papers, on the topic of life quality, for distribution to other members under these same conditions.</w:t>
      </w:r>
    </w:p>
    <w:p w:rsidR="00525FCD" w:rsidRPr="00687A8E" w:rsidRDefault="00525FCD" w:rsidP="00525FCD">
      <w:pPr>
        <w:rPr>
          <w:rFonts w:asciiTheme="majorHAnsi" w:hAnsiTheme="majorHAnsi" w:cstheme="majorHAnsi"/>
          <w:i/>
          <w:sz w:val="24"/>
          <w:szCs w:val="24"/>
        </w:rPr>
      </w:pPr>
    </w:p>
    <w:p w:rsidR="003263C9" w:rsidRDefault="003263C9" w:rsidP="008F1A96">
      <w:pPr>
        <w:jc w:val="center"/>
        <w:rPr>
          <w:rFonts w:asciiTheme="majorHAnsi" w:eastAsia="Times New Roman" w:hAnsiTheme="majorHAnsi" w:cstheme="majorHAnsi"/>
          <w:b/>
          <w:sz w:val="32"/>
          <w:szCs w:val="32"/>
          <w:lang w:val="en-US"/>
        </w:rPr>
      </w:pPr>
      <w:r>
        <w:rPr>
          <w:rFonts w:asciiTheme="majorHAnsi" w:eastAsia="Times New Roman" w:hAnsiTheme="majorHAnsi" w:cstheme="majorHAnsi"/>
          <w:b/>
          <w:sz w:val="32"/>
          <w:szCs w:val="32"/>
          <w:lang w:val="en-US"/>
        </w:rPr>
        <w:t>W</w:t>
      </w:r>
      <w:r w:rsidR="00525FCD" w:rsidRPr="00687A8E">
        <w:rPr>
          <w:rFonts w:asciiTheme="majorHAnsi" w:eastAsia="Times New Roman" w:hAnsiTheme="majorHAnsi" w:cstheme="majorHAnsi"/>
          <w:b/>
          <w:sz w:val="32"/>
          <w:szCs w:val="32"/>
          <w:lang w:val="en-US"/>
        </w:rPr>
        <w:t>ebsite additions</w:t>
      </w:r>
      <w:r>
        <w:rPr>
          <w:rFonts w:asciiTheme="majorHAnsi" w:eastAsia="Times New Roman" w:hAnsiTheme="majorHAnsi" w:cstheme="majorHAnsi"/>
          <w:b/>
          <w:sz w:val="32"/>
          <w:szCs w:val="32"/>
          <w:lang w:val="en-US"/>
        </w:rPr>
        <w:t xml:space="preserve"> and changes</w:t>
      </w:r>
    </w:p>
    <w:p w:rsidR="003263C9" w:rsidRDefault="003263C9" w:rsidP="003263C9">
      <w:pPr>
        <w:rPr>
          <w:rFonts w:asciiTheme="majorHAnsi" w:eastAsia="Times New Roman" w:hAnsiTheme="majorHAnsi" w:cstheme="majorHAnsi"/>
          <w:sz w:val="24"/>
          <w:szCs w:val="24"/>
          <w:lang w:val="en-US"/>
        </w:rPr>
      </w:pPr>
      <w:r w:rsidRPr="008F1A96">
        <w:rPr>
          <w:rFonts w:asciiTheme="majorHAnsi" w:eastAsia="Times New Roman" w:hAnsiTheme="majorHAnsi" w:cstheme="majorHAnsi"/>
          <w:b/>
          <w:sz w:val="28"/>
          <w:szCs w:val="28"/>
          <w:lang w:val="en-US"/>
        </w:rPr>
        <w:t>Steering Committee</w:t>
      </w:r>
      <w:r w:rsidRPr="003263C9">
        <w:rPr>
          <w:rFonts w:asciiTheme="majorHAnsi" w:eastAsia="Times New Roman" w:hAnsiTheme="majorHAnsi" w:cstheme="majorHAnsi"/>
          <w:sz w:val="28"/>
          <w:szCs w:val="28"/>
          <w:lang w:val="en-US"/>
        </w:rPr>
        <w:t xml:space="preserve">: </w:t>
      </w:r>
      <w:r w:rsidRPr="003263C9">
        <w:rPr>
          <w:rFonts w:asciiTheme="majorHAnsi" w:eastAsia="Times New Roman" w:hAnsiTheme="majorHAnsi" w:cstheme="majorHAnsi"/>
          <w:sz w:val="24"/>
          <w:szCs w:val="24"/>
          <w:lang w:val="en-US"/>
        </w:rPr>
        <w:t xml:space="preserve">Welcome to </w:t>
      </w:r>
      <w:r>
        <w:rPr>
          <w:rFonts w:asciiTheme="majorHAnsi" w:eastAsia="Times New Roman" w:hAnsiTheme="majorHAnsi" w:cstheme="majorHAnsi"/>
          <w:sz w:val="24"/>
          <w:szCs w:val="24"/>
          <w:lang w:val="en-US"/>
        </w:rPr>
        <w:t xml:space="preserve">Iestyn Polley as our new </w:t>
      </w:r>
      <w:r w:rsidRPr="003263C9">
        <w:rPr>
          <w:rFonts w:asciiTheme="majorHAnsi" w:eastAsia="Times New Roman" w:hAnsiTheme="majorHAnsi" w:cstheme="majorHAnsi"/>
          <w:sz w:val="24"/>
          <w:szCs w:val="24"/>
          <w:lang w:val="en-US"/>
        </w:rPr>
        <w:t>Executive Web Developer</w:t>
      </w:r>
      <w:r>
        <w:rPr>
          <w:rFonts w:asciiTheme="majorHAnsi" w:eastAsia="Times New Roman" w:hAnsiTheme="majorHAnsi" w:cstheme="majorHAnsi"/>
          <w:sz w:val="24"/>
          <w:szCs w:val="24"/>
          <w:lang w:val="en-US"/>
        </w:rPr>
        <w:t xml:space="preserve">. Iestyn is employed by </w:t>
      </w:r>
      <w:proofErr w:type="spellStart"/>
      <w:r>
        <w:rPr>
          <w:rFonts w:asciiTheme="majorHAnsi" w:eastAsia="Times New Roman" w:hAnsiTheme="majorHAnsi" w:cstheme="majorHAnsi"/>
          <w:sz w:val="24"/>
          <w:szCs w:val="24"/>
          <w:lang w:val="en-US"/>
        </w:rPr>
        <w:t>eSolutions</w:t>
      </w:r>
      <w:proofErr w:type="spellEnd"/>
      <w:proofErr w:type="gramStart"/>
      <w:r>
        <w:rPr>
          <w:rFonts w:asciiTheme="majorHAnsi" w:eastAsia="Times New Roman" w:hAnsiTheme="majorHAnsi" w:cstheme="majorHAnsi"/>
          <w:sz w:val="24"/>
          <w:szCs w:val="24"/>
          <w:lang w:val="en-US"/>
        </w:rPr>
        <w:t>,  the</w:t>
      </w:r>
      <w:proofErr w:type="gramEnd"/>
      <w:r>
        <w:rPr>
          <w:rFonts w:asciiTheme="majorHAnsi" w:eastAsia="Times New Roman" w:hAnsiTheme="majorHAnsi" w:cstheme="majorHAnsi"/>
          <w:sz w:val="24"/>
          <w:szCs w:val="24"/>
          <w:lang w:val="en-US"/>
        </w:rPr>
        <w:t xml:space="preserve"> university IT support division</w:t>
      </w:r>
      <w:r w:rsidR="00B91DC1">
        <w:rPr>
          <w:rFonts w:asciiTheme="majorHAnsi" w:eastAsia="Times New Roman" w:hAnsiTheme="majorHAnsi" w:cstheme="majorHAnsi"/>
          <w:sz w:val="24"/>
          <w:szCs w:val="24"/>
          <w:lang w:val="en-US"/>
        </w:rPr>
        <w:t>.</w:t>
      </w:r>
    </w:p>
    <w:p w:rsidR="00B91DC1" w:rsidRDefault="00B91DC1" w:rsidP="003263C9">
      <w:pPr>
        <w:rPr>
          <w:rFonts w:asciiTheme="majorHAnsi" w:eastAsia="Times New Roman" w:hAnsiTheme="majorHAnsi" w:cstheme="majorHAnsi"/>
          <w:sz w:val="24"/>
          <w:szCs w:val="24"/>
          <w:lang w:val="en-US"/>
        </w:rPr>
      </w:pPr>
      <w:r>
        <w:rPr>
          <w:rFonts w:asciiTheme="majorHAnsi" w:eastAsia="Times New Roman" w:hAnsiTheme="majorHAnsi" w:cstheme="majorHAnsi"/>
          <w:sz w:val="24"/>
          <w:szCs w:val="24"/>
          <w:lang w:val="en-US"/>
        </w:rPr>
        <w:tab/>
      </w:r>
      <w:r>
        <w:rPr>
          <w:rFonts w:asciiTheme="majorHAnsi" w:eastAsia="Times New Roman" w:hAnsiTheme="majorHAnsi" w:cstheme="majorHAnsi"/>
          <w:sz w:val="24"/>
          <w:szCs w:val="24"/>
          <w:lang w:val="en-US"/>
        </w:rPr>
        <w:tab/>
      </w:r>
      <w:r>
        <w:rPr>
          <w:rFonts w:asciiTheme="majorHAnsi" w:eastAsia="Times New Roman" w:hAnsiTheme="majorHAnsi" w:cstheme="majorHAnsi"/>
          <w:sz w:val="24"/>
          <w:szCs w:val="24"/>
          <w:lang w:val="en-US"/>
        </w:rPr>
        <w:tab/>
        <w:t>Farewell to Professor Line Ricciardelli who, most sadly, lost her battle with cancer. We also farewell Keri Little, who has returned to resume her studies at Melbourne University.</w:t>
      </w:r>
    </w:p>
    <w:p w:rsidR="00B91DC1" w:rsidRDefault="00B91DC1" w:rsidP="003263C9">
      <w:pPr>
        <w:rPr>
          <w:rFonts w:asciiTheme="majorHAnsi" w:eastAsia="Times New Roman" w:hAnsiTheme="majorHAnsi" w:cstheme="majorHAnsi"/>
          <w:sz w:val="24"/>
          <w:szCs w:val="24"/>
          <w:lang w:val="en-US"/>
        </w:rPr>
      </w:pPr>
    </w:p>
    <w:p w:rsidR="00B91DC1" w:rsidRDefault="00B91DC1" w:rsidP="003263C9">
      <w:pPr>
        <w:rPr>
          <w:rFonts w:asciiTheme="majorHAnsi" w:eastAsia="Times New Roman" w:hAnsiTheme="majorHAnsi" w:cstheme="majorHAnsi"/>
          <w:i/>
          <w:sz w:val="24"/>
          <w:szCs w:val="24"/>
          <w:lang w:val="en-US"/>
        </w:rPr>
      </w:pPr>
      <w:r w:rsidRPr="008F1A96">
        <w:rPr>
          <w:rFonts w:asciiTheme="majorHAnsi" w:eastAsia="Times New Roman" w:hAnsiTheme="majorHAnsi" w:cstheme="majorHAnsi"/>
          <w:b/>
          <w:sz w:val="28"/>
          <w:szCs w:val="28"/>
          <w:lang w:val="en-US"/>
        </w:rPr>
        <w:t>Acknowledgement</w:t>
      </w:r>
      <w:r w:rsidRPr="00B91DC1">
        <w:rPr>
          <w:rFonts w:asciiTheme="majorHAnsi" w:eastAsia="Times New Roman" w:hAnsiTheme="majorHAnsi" w:cstheme="majorHAnsi"/>
          <w:sz w:val="28"/>
          <w:szCs w:val="28"/>
          <w:lang w:val="en-US"/>
        </w:rPr>
        <w:t xml:space="preserve">: </w:t>
      </w:r>
      <w:r>
        <w:rPr>
          <w:rFonts w:asciiTheme="majorHAnsi" w:eastAsia="Times New Roman" w:hAnsiTheme="majorHAnsi" w:cstheme="majorHAnsi"/>
          <w:sz w:val="24"/>
          <w:szCs w:val="24"/>
          <w:lang w:val="en-US"/>
        </w:rPr>
        <w:t xml:space="preserve">On the page </w:t>
      </w:r>
      <w:hyperlink r:id="rId87" w:anchor="our-team" w:history="1">
        <w:r w:rsidRPr="00CF1608">
          <w:rPr>
            <w:rStyle w:val="Hyperlink"/>
            <w:rFonts w:asciiTheme="majorHAnsi" w:eastAsia="Times New Roman" w:hAnsiTheme="majorHAnsi" w:cstheme="majorHAnsi"/>
            <w:sz w:val="24"/>
            <w:szCs w:val="24"/>
            <w:lang w:val="en-US"/>
          </w:rPr>
          <w:t>http://www.acqol.com.au/about#our-team</w:t>
        </w:r>
      </w:hyperlink>
      <w:r>
        <w:rPr>
          <w:rFonts w:asciiTheme="majorHAnsi" w:eastAsia="Times New Roman" w:hAnsiTheme="majorHAnsi" w:cstheme="majorHAnsi"/>
          <w:sz w:val="24"/>
          <w:szCs w:val="24"/>
          <w:lang w:val="en-US"/>
        </w:rPr>
        <w:t xml:space="preserve"> we acknowledge, with gratitude, the two people who initiated the design and functionality of this new website in 2017 as </w:t>
      </w:r>
      <w:r w:rsidRPr="00B91DC1">
        <w:rPr>
          <w:rFonts w:asciiTheme="majorHAnsi" w:eastAsia="Times New Roman" w:hAnsiTheme="majorHAnsi" w:cstheme="majorHAnsi"/>
          <w:i/>
          <w:sz w:val="24"/>
          <w:szCs w:val="24"/>
          <w:lang w:val="en-US"/>
        </w:rPr>
        <w:t>“The original web design and software development for this site was created by Samantha Teague and Adrian Shatte, respectively.”</w:t>
      </w:r>
    </w:p>
    <w:p w:rsidR="009A7051" w:rsidRDefault="009A7051" w:rsidP="003263C9">
      <w:pPr>
        <w:rPr>
          <w:rFonts w:asciiTheme="majorHAnsi" w:eastAsia="Times New Roman" w:hAnsiTheme="majorHAnsi" w:cstheme="majorHAnsi"/>
          <w:i/>
          <w:sz w:val="24"/>
          <w:szCs w:val="24"/>
          <w:lang w:val="en-US"/>
        </w:rPr>
      </w:pPr>
    </w:p>
    <w:p w:rsidR="009A7051" w:rsidRDefault="009A7051" w:rsidP="009A7051">
      <w:pPr>
        <w:jc w:val="center"/>
        <w:rPr>
          <w:rFonts w:asciiTheme="majorHAnsi" w:hAnsiTheme="majorHAnsi" w:cstheme="majorHAnsi"/>
          <w:b/>
          <w:color w:val="000000"/>
          <w:sz w:val="32"/>
          <w:szCs w:val="32"/>
          <w:lang w:val="en-US"/>
        </w:rPr>
      </w:pPr>
      <w:r w:rsidRPr="00687A8E">
        <w:rPr>
          <w:rFonts w:asciiTheme="majorHAnsi" w:hAnsiTheme="majorHAnsi" w:cstheme="majorHAnsi"/>
          <w:b/>
          <w:color w:val="000000"/>
          <w:sz w:val="32"/>
          <w:szCs w:val="32"/>
          <w:lang w:val="en-US"/>
        </w:rPr>
        <w:t>Brief report</w:t>
      </w:r>
    </w:p>
    <w:p w:rsidR="00E32243" w:rsidRPr="00E32243" w:rsidRDefault="00E32243" w:rsidP="00E32243">
      <w:pPr>
        <w:rPr>
          <w:rFonts w:asciiTheme="majorHAnsi" w:hAnsiTheme="majorHAnsi" w:cstheme="majorHAnsi"/>
        </w:rPr>
      </w:pPr>
      <w:r w:rsidRPr="00E32243">
        <w:rPr>
          <w:rFonts w:asciiTheme="majorHAnsi" w:hAnsiTheme="majorHAnsi" w:cstheme="majorHAnsi"/>
        </w:rPr>
        <w:t xml:space="preserve">Saunders, P., &amp; Bedford, M. (2018). </w:t>
      </w:r>
      <w:r w:rsidRPr="00E32243">
        <w:rPr>
          <w:rFonts w:asciiTheme="majorHAnsi" w:hAnsiTheme="majorHAnsi" w:cstheme="majorHAnsi"/>
          <w:i/>
          <w:iCs/>
        </w:rPr>
        <w:t>New estimates of the costs of children: Family Matters 2018 No. 100</w:t>
      </w:r>
      <w:r w:rsidRPr="00E32243">
        <w:rPr>
          <w:rFonts w:asciiTheme="majorHAnsi" w:hAnsiTheme="majorHAnsi" w:cstheme="majorHAnsi"/>
        </w:rPr>
        <w:t xml:space="preserve">. Melbourne: Australian Institute of Family Studies </w:t>
      </w:r>
    </w:p>
    <w:p w:rsidR="00E32243" w:rsidRPr="00E32243" w:rsidRDefault="00E32243" w:rsidP="00E32243">
      <w:pPr>
        <w:rPr>
          <w:rFonts w:asciiTheme="majorHAnsi" w:hAnsiTheme="majorHAnsi" w:cstheme="majorHAnsi"/>
          <w:b/>
          <w:color w:val="000000"/>
          <w:lang w:val="en-US"/>
        </w:rPr>
      </w:pPr>
      <w:r w:rsidRPr="00E32243">
        <w:rPr>
          <w:rFonts w:asciiTheme="majorHAnsi" w:hAnsiTheme="majorHAnsi" w:cstheme="majorHAnsi"/>
        </w:rPr>
        <w:t>http://apo.org.au/system/files/141701/apo-nid141701-713916.pdf.</w:t>
      </w:r>
    </w:p>
    <w:p w:rsidR="00E32243" w:rsidRDefault="00E32243" w:rsidP="009A7051">
      <w:pPr>
        <w:autoSpaceDE w:val="0"/>
        <w:autoSpaceDN w:val="0"/>
        <w:adjustRightInd w:val="0"/>
        <w:rPr>
          <w:rFonts w:ascii="CenturyStd-Light" w:hAnsi="CenturyStd-Light" w:cs="CenturyStd-Light"/>
          <w:sz w:val="19"/>
          <w:szCs w:val="19"/>
        </w:rPr>
      </w:pPr>
    </w:p>
    <w:p w:rsidR="009A7051" w:rsidRPr="00E32243" w:rsidRDefault="00E32243" w:rsidP="00E32243">
      <w:pPr>
        <w:autoSpaceDE w:val="0"/>
        <w:autoSpaceDN w:val="0"/>
        <w:adjustRightInd w:val="0"/>
        <w:rPr>
          <w:rFonts w:ascii="Times New Roman" w:hAnsi="Times New Roman"/>
          <w:sz w:val="24"/>
          <w:szCs w:val="24"/>
        </w:rPr>
      </w:pPr>
      <w:r>
        <w:rPr>
          <w:rFonts w:ascii="Times New Roman" w:hAnsi="Times New Roman"/>
          <w:sz w:val="24"/>
          <w:szCs w:val="24"/>
        </w:rPr>
        <w:t>T</w:t>
      </w:r>
      <w:r w:rsidR="009A7051" w:rsidRPr="00E32243">
        <w:rPr>
          <w:rFonts w:ascii="Times New Roman" w:hAnsi="Times New Roman"/>
          <w:sz w:val="24"/>
          <w:szCs w:val="24"/>
        </w:rPr>
        <w:t>he weekly costs of children vary betwee</w:t>
      </w:r>
      <w:r>
        <w:rPr>
          <w:rFonts w:ascii="Times New Roman" w:hAnsi="Times New Roman"/>
          <w:sz w:val="24"/>
          <w:szCs w:val="24"/>
        </w:rPr>
        <w:t xml:space="preserve">n $137 and $203 for families in </w:t>
      </w:r>
      <w:r w:rsidR="009A7051" w:rsidRPr="00E32243">
        <w:rPr>
          <w:rFonts w:ascii="Times New Roman" w:hAnsi="Times New Roman"/>
          <w:sz w:val="24"/>
          <w:szCs w:val="24"/>
        </w:rPr>
        <w:t>low-paid (minimum wage)</w:t>
      </w:r>
      <w:r>
        <w:rPr>
          <w:rFonts w:ascii="Times New Roman" w:hAnsi="Times New Roman"/>
          <w:sz w:val="24"/>
          <w:szCs w:val="24"/>
        </w:rPr>
        <w:t xml:space="preserve"> work and between $106 and $174 </w:t>
      </w:r>
      <w:r w:rsidR="009A7051" w:rsidRPr="00E32243">
        <w:rPr>
          <w:rFonts w:ascii="Times New Roman" w:hAnsi="Times New Roman"/>
          <w:sz w:val="24"/>
          <w:szCs w:val="24"/>
        </w:rPr>
        <w:t xml:space="preserve">for unemployed families in receipt of </w:t>
      </w:r>
      <w:proofErr w:type="spellStart"/>
      <w:r w:rsidR="009A7051" w:rsidRPr="00E32243">
        <w:rPr>
          <w:rFonts w:ascii="Times New Roman" w:hAnsi="Times New Roman"/>
          <w:sz w:val="24"/>
          <w:szCs w:val="24"/>
        </w:rPr>
        <w:t>Newstart</w:t>
      </w:r>
      <w:proofErr w:type="spellEnd"/>
      <w:r w:rsidR="009A7051" w:rsidRPr="00E32243">
        <w:rPr>
          <w:rFonts w:ascii="Times New Roman" w:hAnsi="Times New Roman"/>
          <w:sz w:val="24"/>
          <w:szCs w:val="24"/>
        </w:rPr>
        <w:t xml:space="preserve"> Allowance.</w:t>
      </w:r>
    </w:p>
    <w:p w:rsidR="00525FCD" w:rsidRPr="00687A8E" w:rsidRDefault="00525FCD" w:rsidP="008F1A96">
      <w:pPr>
        <w:rPr>
          <w:rFonts w:asciiTheme="majorHAnsi" w:hAnsiTheme="majorHAnsi" w:cstheme="majorHAnsi"/>
          <w:b/>
          <w:color w:val="000000"/>
          <w:sz w:val="32"/>
          <w:szCs w:val="32"/>
          <w:lang w:val="en-US"/>
        </w:rPr>
      </w:pPr>
    </w:p>
    <w:p w:rsidR="00525FCD" w:rsidRPr="00687A8E" w:rsidRDefault="00525FCD" w:rsidP="00525FCD">
      <w:pPr>
        <w:jc w:val="center"/>
        <w:rPr>
          <w:rFonts w:asciiTheme="majorHAnsi" w:hAnsiTheme="majorHAnsi" w:cstheme="majorHAnsi"/>
          <w:b/>
          <w:sz w:val="32"/>
          <w:szCs w:val="32"/>
        </w:rPr>
      </w:pPr>
      <w:r w:rsidRPr="00687A8E">
        <w:rPr>
          <w:rFonts w:asciiTheme="majorHAnsi" w:hAnsiTheme="majorHAnsi" w:cstheme="majorHAnsi"/>
          <w:b/>
          <w:sz w:val="32"/>
          <w:szCs w:val="32"/>
        </w:rPr>
        <w:t>Media news</w:t>
      </w:r>
    </w:p>
    <w:p w:rsidR="00525FCD" w:rsidRPr="00687A8E" w:rsidRDefault="00525FCD" w:rsidP="00525FCD">
      <w:pPr>
        <w:jc w:val="center"/>
        <w:rPr>
          <w:rFonts w:asciiTheme="majorHAnsi" w:hAnsiTheme="majorHAnsi" w:cstheme="majorHAnsi"/>
          <w:i/>
          <w:sz w:val="24"/>
          <w:szCs w:val="24"/>
        </w:rPr>
      </w:pPr>
      <w:r w:rsidRPr="00687A8E">
        <w:rPr>
          <w:rFonts w:asciiTheme="majorHAnsi" w:hAnsiTheme="majorHAnsi" w:cstheme="majorHAnsi"/>
          <w:i/>
          <w:sz w:val="24"/>
          <w:szCs w:val="24"/>
        </w:rPr>
        <w:t>Nicole Villanueva [villanueva3@mail.usf.edu]</w:t>
      </w:r>
    </w:p>
    <w:p w:rsidR="00525FCD" w:rsidRDefault="00525FCD" w:rsidP="00525FCD">
      <w:pPr>
        <w:jc w:val="center"/>
        <w:rPr>
          <w:rFonts w:asciiTheme="majorHAnsi" w:hAnsiTheme="majorHAnsi" w:cstheme="majorHAnsi"/>
          <w:i/>
          <w:sz w:val="24"/>
          <w:szCs w:val="24"/>
        </w:rPr>
      </w:pPr>
      <w:r w:rsidRPr="00687A8E">
        <w:rPr>
          <w:rFonts w:asciiTheme="majorHAnsi" w:hAnsiTheme="majorHAnsi" w:cstheme="majorHAnsi"/>
          <w:i/>
          <w:sz w:val="24"/>
          <w:szCs w:val="24"/>
        </w:rPr>
        <w:t>Executive Volunteer Media</w:t>
      </w:r>
    </w:p>
    <w:p w:rsidR="00525FCD" w:rsidRPr="00DE0A04" w:rsidRDefault="00525FCD" w:rsidP="00525FCD">
      <w:pPr>
        <w:rPr>
          <w:rFonts w:asciiTheme="majorHAnsi" w:hAnsiTheme="majorHAnsi" w:cstheme="majorHAnsi"/>
          <w:sz w:val="24"/>
          <w:szCs w:val="24"/>
        </w:rPr>
      </w:pPr>
      <w:r w:rsidRPr="00687A8E">
        <w:rPr>
          <w:rFonts w:asciiTheme="majorHAnsi" w:hAnsiTheme="majorHAnsi" w:cstheme="majorHAnsi"/>
          <w:sz w:val="28"/>
          <w:szCs w:val="28"/>
        </w:rPr>
        <w:t>Title:</w:t>
      </w:r>
      <w:r w:rsidRPr="00DE0A04">
        <w:rPr>
          <w:rFonts w:asciiTheme="majorHAnsi" w:hAnsiTheme="majorHAnsi" w:cstheme="majorHAnsi"/>
          <w:sz w:val="24"/>
          <w:szCs w:val="24"/>
        </w:rPr>
        <w:t xml:space="preserve"> </w:t>
      </w:r>
      <w:r w:rsidR="008F1A96" w:rsidRPr="008F1A96">
        <w:rPr>
          <w:rFonts w:asciiTheme="majorHAnsi" w:hAnsiTheme="majorHAnsi" w:cstheme="majorHAnsi"/>
          <w:sz w:val="24"/>
          <w:szCs w:val="24"/>
        </w:rPr>
        <w:t>Loneliness on its way to becoming Britain's most lethal condition</w:t>
      </w:r>
    </w:p>
    <w:p w:rsidR="00525FCD" w:rsidRDefault="00525FCD" w:rsidP="00525FCD">
      <w:pPr>
        <w:rPr>
          <w:rFonts w:asciiTheme="majorHAnsi" w:hAnsiTheme="majorHAnsi" w:cstheme="majorHAnsi"/>
          <w:sz w:val="24"/>
          <w:szCs w:val="24"/>
        </w:rPr>
      </w:pPr>
      <w:r w:rsidRPr="00DE0A04">
        <w:rPr>
          <w:rFonts w:asciiTheme="majorHAnsi" w:hAnsiTheme="majorHAnsi" w:cstheme="majorHAnsi"/>
          <w:sz w:val="28"/>
          <w:szCs w:val="28"/>
        </w:rPr>
        <w:t>Author</w:t>
      </w:r>
      <w:r w:rsidRPr="00DE0A04">
        <w:rPr>
          <w:rFonts w:asciiTheme="majorHAnsi" w:hAnsiTheme="majorHAnsi" w:cstheme="majorHAnsi"/>
          <w:sz w:val="24"/>
          <w:szCs w:val="24"/>
        </w:rPr>
        <w:t>:</w:t>
      </w:r>
      <w:r w:rsidR="008F1A96" w:rsidRPr="008F1A96">
        <w:t xml:space="preserve"> </w:t>
      </w:r>
      <w:r w:rsidR="008F1A96" w:rsidRPr="008F1A96">
        <w:rPr>
          <w:rFonts w:asciiTheme="majorHAnsi" w:hAnsiTheme="majorHAnsi" w:cstheme="majorHAnsi"/>
          <w:sz w:val="24"/>
          <w:szCs w:val="24"/>
        </w:rPr>
        <w:t>Joe Smith</w:t>
      </w:r>
    </w:p>
    <w:p w:rsidR="008F1A96" w:rsidRDefault="008F1A96" w:rsidP="008F1A96">
      <w:r>
        <w:t> </w:t>
      </w:r>
      <w:hyperlink r:id="rId88" w:history="1">
        <w:r>
          <w:rPr>
            <w:rStyle w:val="Hyperlink"/>
          </w:rPr>
          <w:t>http://theconversation.com/loneliness-on-its-way-to-becoming-britains-most-lethal-condition-94775</w:t>
        </w:r>
      </w:hyperlink>
    </w:p>
    <w:p w:rsidR="008F1A96" w:rsidRDefault="008F1A96" w:rsidP="008F1A96"/>
    <w:p w:rsidR="008F1A96" w:rsidRPr="008F1A96" w:rsidRDefault="008F1A96" w:rsidP="008F1A96">
      <w:pPr>
        <w:rPr>
          <w:rFonts w:asciiTheme="majorHAnsi" w:hAnsiTheme="majorHAnsi" w:cstheme="majorHAnsi"/>
          <w:sz w:val="24"/>
          <w:szCs w:val="24"/>
        </w:rPr>
      </w:pPr>
      <w:r w:rsidRPr="008F1A96">
        <w:rPr>
          <w:rFonts w:asciiTheme="majorHAnsi" w:hAnsiTheme="majorHAnsi" w:cstheme="majorHAnsi"/>
          <w:sz w:val="24"/>
          <w:szCs w:val="24"/>
        </w:rPr>
        <w:t xml:space="preserve">Loneliness is no longer just a feeling, it's an epidemic. In Britain, the Office for National Statistics reports that 2.4m residents suffer from chronic loneliness. Loneliness researchers say that this number could actually include up to 9m. The numbers are troubling due to loneliness being linked to an array of health conditions including alcoholism, drug abuse, eating disorders and depression. A study found that loneliness is associated with a 50% increase in mortality from any cause. This makes it comparable to smoking 15 cigarettes a day, and more dangerous than obesity. John </w:t>
      </w:r>
      <w:proofErr w:type="spellStart"/>
      <w:r w:rsidRPr="008F1A96">
        <w:rPr>
          <w:rFonts w:asciiTheme="majorHAnsi" w:hAnsiTheme="majorHAnsi" w:cstheme="majorHAnsi"/>
          <w:sz w:val="24"/>
          <w:szCs w:val="24"/>
        </w:rPr>
        <w:t>Cacioppo</w:t>
      </w:r>
      <w:proofErr w:type="spellEnd"/>
      <w:r w:rsidRPr="008F1A96">
        <w:rPr>
          <w:rFonts w:asciiTheme="majorHAnsi" w:hAnsiTheme="majorHAnsi" w:cstheme="majorHAnsi"/>
          <w:sz w:val="24"/>
          <w:szCs w:val="24"/>
        </w:rPr>
        <w:t xml:space="preserve">, leading researcher, theorizes that loneliness has become a biological issue rooted in evolution. Humans are designed to live a </w:t>
      </w:r>
      <w:r w:rsidRPr="008F1A96">
        <w:rPr>
          <w:rFonts w:asciiTheme="majorHAnsi" w:hAnsiTheme="majorHAnsi" w:cstheme="majorHAnsi"/>
          <w:sz w:val="24"/>
          <w:szCs w:val="24"/>
        </w:rPr>
        <w:lastRenderedPageBreak/>
        <w:t xml:space="preserve">community-based life </w:t>
      </w:r>
      <w:proofErr w:type="spellStart"/>
      <w:r w:rsidRPr="008F1A96">
        <w:rPr>
          <w:rFonts w:asciiTheme="majorHAnsi" w:hAnsiTheme="majorHAnsi" w:cstheme="majorHAnsi"/>
          <w:sz w:val="24"/>
          <w:szCs w:val="24"/>
        </w:rPr>
        <w:t>centered</w:t>
      </w:r>
      <w:proofErr w:type="spellEnd"/>
      <w:r w:rsidRPr="008F1A96">
        <w:rPr>
          <w:rFonts w:asciiTheme="majorHAnsi" w:hAnsiTheme="majorHAnsi" w:cstheme="majorHAnsi"/>
          <w:sz w:val="24"/>
          <w:szCs w:val="24"/>
        </w:rPr>
        <w:t xml:space="preserve"> </w:t>
      </w:r>
      <w:proofErr w:type="gramStart"/>
      <w:r w:rsidRPr="008F1A96">
        <w:rPr>
          <w:rFonts w:asciiTheme="majorHAnsi" w:hAnsiTheme="majorHAnsi" w:cstheme="majorHAnsi"/>
          <w:sz w:val="24"/>
          <w:szCs w:val="24"/>
        </w:rPr>
        <w:t>around</w:t>
      </w:r>
      <w:proofErr w:type="gramEnd"/>
      <w:r w:rsidRPr="008F1A96">
        <w:rPr>
          <w:rFonts w:asciiTheme="majorHAnsi" w:hAnsiTheme="majorHAnsi" w:cstheme="majorHAnsi"/>
          <w:sz w:val="24"/>
          <w:szCs w:val="24"/>
        </w:rPr>
        <w:t xml:space="preserve"> family and connection. As society evolved into an independent and automatic workplace, humans evolved to experience social rejection in the same way as physical pain. Brain scans have shown that "social pain" activates the same region - the dorsal anterior cingulate - as bodily trauma. This drives humans into a state of cognitive hyper-vigilance, in order to find social information that may allow them to re</w:t>
      </w:r>
      <w:r w:rsidR="00F50A3C">
        <w:rPr>
          <w:rFonts w:asciiTheme="majorHAnsi" w:hAnsiTheme="majorHAnsi" w:cstheme="majorHAnsi"/>
          <w:sz w:val="24"/>
          <w:szCs w:val="24"/>
        </w:rPr>
        <w:t>-</w:t>
      </w:r>
      <w:r w:rsidRPr="008F1A96">
        <w:rPr>
          <w:rFonts w:asciiTheme="majorHAnsi" w:hAnsiTheme="majorHAnsi" w:cstheme="majorHAnsi"/>
          <w:sz w:val="24"/>
          <w:szCs w:val="24"/>
        </w:rPr>
        <w:t xml:space="preserve">establish personal connections. Ironically, this hyper-alert state clouds social thinking making humans misinterpret information as critical, </w:t>
      </w:r>
      <w:proofErr w:type="spellStart"/>
      <w:r w:rsidRPr="008F1A96">
        <w:rPr>
          <w:rFonts w:asciiTheme="majorHAnsi" w:hAnsiTheme="majorHAnsi" w:cstheme="majorHAnsi"/>
          <w:sz w:val="24"/>
          <w:szCs w:val="24"/>
        </w:rPr>
        <w:t>self-centered</w:t>
      </w:r>
      <w:proofErr w:type="spellEnd"/>
      <w:r w:rsidRPr="008F1A96">
        <w:rPr>
          <w:rFonts w:asciiTheme="majorHAnsi" w:hAnsiTheme="majorHAnsi" w:cstheme="majorHAnsi"/>
          <w:sz w:val="24"/>
          <w:szCs w:val="24"/>
        </w:rPr>
        <w:t xml:space="preserve">, competitive and threatening. The remedy is reconnecting with others but this state makes humans insecure of social situations and may also cause the same feared rejection.  </w:t>
      </w:r>
      <w:proofErr w:type="spellStart"/>
      <w:r w:rsidRPr="008F1A96">
        <w:rPr>
          <w:rFonts w:asciiTheme="majorHAnsi" w:hAnsiTheme="majorHAnsi" w:cstheme="majorHAnsi"/>
          <w:sz w:val="24"/>
          <w:szCs w:val="24"/>
        </w:rPr>
        <w:t>Cacioppo's</w:t>
      </w:r>
      <w:proofErr w:type="spellEnd"/>
      <w:r w:rsidRPr="008F1A96">
        <w:rPr>
          <w:rFonts w:asciiTheme="majorHAnsi" w:hAnsiTheme="majorHAnsi" w:cstheme="majorHAnsi"/>
          <w:sz w:val="24"/>
          <w:szCs w:val="24"/>
        </w:rPr>
        <w:t xml:space="preserve"> research found that social cognitive therapies best enhanced social skills and provided opportunities for social interaction. The question is, how will Britain combat loneliness? </w:t>
      </w:r>
    </w:p>
    <w:p w:rsidR="008F1A96" w:rsidRPr="008F1A96" w:rsidRDefault="008F1A96" w:rsidP="008F1A96">
      <w:pPr>
        <w:rPr>
          <w:rFonts w:asciiTheme="majorHAnsi" w:hAnsiTheme="majorHAnsi" w:cstheme="majorHAnsi"/>
        </w:rPr>
      </w:pPr>
    </w:p>
    <w:p w:rsidR="008F1A96" w:rsidRPr="008F1A96" w:rsidRDefault="008F1A96" w:rsidP="008F1A96">
      <w:pPr>
        <w:rPr>
          <w:rFonts w:asciiTheme="majorHAnsi" w:hAnsiTheme="majorHAnsi" w:cstheme="majorHAnsi"/>
        </w:rPr>
      </w:pPr>
      <w:r w:rsidRPr="008F1A96">
        <w:rPr>
          <w:rFonts w:asciiTheme="majorHAnsi" w:hAnsiTheme="majorHAnsi" w:cstheme="majorHAnsi"/>
        </w:rPr>
        <w:t xml:space="preserve">The article provides a link to a TED talk by John </w:t>
      </w:r>
      <w:proofErr w:type="spellStart"/>
      <w:r w:rsidRPr="008F1A96">
        <w:rPr>
          <w:rFonts w:asciiTheme="majorHAnsi" w:hAnsiTheme="majorHAnsi" w:cstheme="majorHAnsi"/>
        </w:rPr>
        <w:t>Cacioppo</w:t>
      </w:r>
      <w:proofErr w:type="spellEnd"/>
      <w:r w:rsidRPr="008F1A96">
        <w:rPr>
          <w:rFonts w:asciiTheme="majorHAnsi" w:hAnsiTheme="majorHAnsi" w:cstheme="majorHAnsi"/>
        </w:rPr>
        <w:t xml:space="preserve"> speaking about the lethality of loneliness.  </w:t>
      </w:r>
    </w:p>
    <w:p w:rsidR="00217DC1" w:rsidRDefault="00217DC1" w:rsidP="008A7C8B">
      <w:pPr>
        <w:rPr>
          <w:rFonts w:asciiTheme="majorHAnsi" w:hAnsiTheme="majorHAnsi" w:cstheme="majorHAnsi"/>
          <w:b/>
          <w:sz w:val="28"/>
          <w:szCs w:val="28"/>
          <w:highlight w:val="yellow"/>
        </w:rPr>
      </w:pPr>
    </w:p>
    <w:p w:rsidR="00217DC1" w:rsidRPr="00687A8E" w:rsidRDefault="00217DC1" w:rsidP="00217DC1">
      <w:pPr>
        <w:rPr>
          <w:rFonts w:asciiTheme="majorHAnsi" w:hAnsiTheme="majorHAnsi" w:cstheme="majorHAnsi"/>
          <w:b/>
          <w:sz w:val="28"/>
          <w:szCs w:val="28"/>
        </w:rPr>
      </w:pPr>
      <w:proofErr w:type="spellStart"/>
      <w:r w:rsidRPr="00F154D5">
        <w:rPr>
          <w:rFonts w:asciiTheme="majorHAnsi" w:hAnsiTheme="majorHAnsi" w:cstheme="majorHAnsi"/>
          <w:b/>
          <w:sz w:val="28"/>
          <w:szCs w:val="28"/>
          <w:highlight w:val="green"/>
        </w:rPr>
        <w:t>ACQol</w:t>
      </w:r>
      <w:proofErr w:type="spellEnd"/>
      <w:r w:rsidRPr="00F154D5">
        <w:rPr>
          <w:rFonts w:asciiTheme="majorHAnsi" w:hAnsiTheme="majorHAnsi" w:cstheme="majorHAnsi"/>
          <w:b/>
          <w:sz w:val="28"/>
          <w:szCs w:val="28"/>
          <w:highlight w:val="green"/>
        </w:rPr>
        <w:t xml:space="preserve"> Bulletin Vol 2/</w:t>
      </w:r>
      <w:r w:rsidR="00525FCD" w:rsidRPr="00F154D5">
        <w:rPr>
          <w:rFonts w:asciiTheme="majorHAnsi" w:hAnsiTheme="majorHAnsi" w:cstheme="majorHAnsi"/>
          <w:b/>
          <w:sz w:val="28"/>
          <w:szCs w:val="28"/>
          <w:highlight w:val="green"/>
        </w:rPr>
        <w:t>16</w:t>
      </w:r>
      <w:r w:rsidRPr="00F154D5">
        <w:rPr>
          <w:rFonts w:asciiTheme="majorHAnsi" w:hAnsiTheme="majorHAnsi" w:cstheme="majorHAnsi"/>
          <w:b/>
          <w:sz w:val="28"/>
          <w:szCs w:val="28"/>
          <w:highlight w:val="green"/>
        </w:rPr>
        <w:t xml:space="preserve">: </w:t>
      </w:r>
      <w:r w:rsidR="00525FCD" w:rsidRPr="00F154D5">
        <w:rPr>
          <w:rFonts w:asciiTheme="majorHAnsi" w:hAnsiTheme="majorHAnsi" w:cstheme="majorHAnsi"/>
          <w:b/>
          <w:sz w:val="28"/>
          <w:szCs w:val="28"/>
          <w:highlight w:val="green"/>
        </w:rPr>
        <w:t>190418</w:t>
      </w:r>
    </w:p>
    <w:p w:rsidR="00217DC1" w:rsidRPr="00687A8E" w:rsidRDefault="00217DC1" w:rsidP="00217DC1">
      <w:pPr>
        <w:rPr>
          <w:rFonts w:asciiTheme="majorHAnsi" w:hAnsiTheme="majorHAnsi" w:cstheme="majorHAnsi"/>
          <w:b/>
          <w:sz w:val="28"/>
          <w:szCs w:val="28"/>
        </w:rPr>
      </w:pPr>
      <w:r w:rsidRPr="00687A8E">
        <w:rPr>
          <w:rFonts w:asciiTheme="majorHAnsi" w:hAnsiTheme="majorHAnsi" w:cstheme="majorHAnsi"/>
          <w:b/>
          <w:sz w:val="28"/>
          <w:szCs w:val="28"/>
        </w:rPr>
        <w:t>Bulletin of the Australian Centre on Quality of Life</w:t>
      </w:r>
    </w:p>
    <w:p w:rsidR="00217DC1" w:rsidRPr="00687A8E" w:rsidRDefault="00217DC1" w:rsidP="00217DC1">
      <w:pPr>
        <w:rPr>
          <w:rFonts w:asciiTheme="majorHAnsi" w:hAnsiTheme="majorHAnsi" w:cstheme="majorHAnsi"/>
          <w:sz w:val="24"/>
          <w:szCs w:val="24"/>
        </w:rPr>
      </w:pPr>
      <w:r w:rsidRPr="00687A8E">
        <w:rPr>
          <w:rFonts w:asciiTheme="majorHAnsi" w:hAnsiTheme="majorHAnsi" w:cstheme="majorHAnsi"/>
          <w:sz w:val="24"/>
          <w:szCs w:val="24"/>
        </w:rPr>
        <w:t>Editor: Robert A. Cummins</w:t>
      </w:r>
    </w:p>
    <w:p w:rsidR="00217DC1" w:rsidRPr="00687A8E" w:rsidRDefault="006478D1" w:rsidP="00217DC1">
      <w:pPr>
        <w:rPr>
          <w:rFonts w:asciiTheme="majorHAnsi" w:hAnsiTheme="majorHAnsi" w:cstheme="majorHAnsi"/>
          <w:sz w:val="24"/>
          <w:szCs w:val="24"/>
        </w:rPr>
      </w:pPr>
      <w:hyperlink r:id="rId89" w:history="1">
        <w:r w:rsidR="00217DC1" w:rsidRPr="00687A8E">
          <w:rPr>
            <w:rStyle w:val="Hyperlink"/>
            <w:rFonts w:asciiTheme="majorHAnsi" w:hAnsiTheme="majorHAnsi" w:cstheme="majorHAnsi"/>
            <w:sz w:val="24"/>
            <w:szCs w:val="24"/>
          </w:rPr>
          <w:t>http://www.acqol.com.au/</w:t>
        </w:r>
      </w:hyperlink>
    </w:p>
    <w:p w:rsidR="00217DC1" w:rsidRPr="00687A8E" w:rsidRDefault="00217DC1" w:rsidP="00217DC1">
      <w:pPr>
        <w:rPr>
          <w:rFonts w:asciiTheme="majorHAnsi" w:hAnsiTheme="majorHAnsi" w:cstheme="majorHAnsi"/>
          <w:sz w:val="24"/>
          <w:szCs w:val="24"/>
        </w:rPr>
      </w:pPr>
      <w:r w:rsidRPr="00687A8E">
        <w:rPr>
          <w:rFonts w:asciiTheme="majorHAnsi" w:hAnsiTheme="majorHAnsi" w:cstheme="majorHAnsi"/>
          <w:b/>
          <w:sz w:val="24"/>
          <w:szCs w:val="24"/>
        </w:rPr>
        <w:t xml:space="preserve">Note 1: </w:t>
      </w:r>
      <w:r w:rsidRPr="00687A8E">
        <w:rPr>
          <w:rFonts w:asciiTheme="majorHAnsi" w:hAnsiTheme="majorHAnsi" w:cstheme="majorHAnsi"/>
          <w:sz w:val="24"/>
          <w:szCs w:val="24"/>
        </w:rPr>
        <w:t>This site is under development and some content is missing.</w:t>
      </w:r>
    </w:p>
    <w:p w:rsidR="00217DC1" w:rsidRPr="00687A8E" w:rsidRDefault="00217DC1" w:rsidP="00217DC1">
      <w:pPr>
        <w:rPr>
          <w:rFonts w:asciiTheme="majorHAnsi" w:hAnsiTheme="majorHAnsi" w:cstheme="majorHAnsi"/>
          <w:sz w:val="24"/>
          <w:szCs w:val="24"/>
        </w:rPr>
      </w:pPr>
      <w:r w:rsidRPr="00687A8E">
        <w:rPr>
          <w:rFonts w:asciiTheme="majorHAnsi" w:hAnsiTheme="majorHAnsi" w:cstheme="majorHAnsi"/>
          <w:b/>
          <w:sz w:val="24"/>
          <w:szCs w:val="24"/>
        </w:rPr>
        <w:t>Note 2</w:t>
      </w:r>
      <w:r w:rsidRPr="00687A8E">
        <w:rPr>
          <w:rFonts w:asciiTheme="majorHAnsi" w:hAnsiTheme="majorHAnsi" w:cstheme="majorHAnsi"/>
          <w:sz w:val="24"/>
          <w:szCs w:val="24"/>
        </w:rPr>
        <w:t xml:space="preserve">: Please address any correspondence to the editor only. </w:t>
      </w:r>
    </w:p>
    <w:p w:rsidR="00217DC1" w:rsidRPr="00687A8E" w:rsidRDefault="00217DC1" w:rsidP="00217DC1">
      <w:pPr>
        <w:rPr>
          <w:rFonts w:asciiTheme="majorHAnsi" w:hAnsiTheme="majorHAnsi" w:cstheme="majorHAnsi"/>
          <w:sz w:val="24"/>
          <w:szCs w:val="24"/>
        </w:rPr>
      </w:pPr>
    </w:p>
    <w:p w:rsidR="00217DC1" w:rsidRPr="00687A8E" w:rsidRDefault="00217DC1" w:rsidP="00217DC1">
      <w:pPr>
        <w:jc w:val="center"/>
        <w:rPr>
          <w:rFonts w:asciiTheme="majorHAnsi" w:hAnsiTheme="majorHAnsi" w:cstheme="majorHAnsi"/>
          <w:b/>
          <w:sz w:val="32"/>
          <w:szCs w:val="32"/>
        </w:rPr>
      </w:pPr>
      <w:r w:rsidRPr="00687A8E">
        <w:rPr>
          <w:rFonts w:asciiTheme="majorHAnsi" w:hAnsiTheme="majorHAnsi" w:cstheme="majorHAnsi"/>
          <w:b/>
          <w:sz w:val="32"/>
          <w:szCs w:val="32"/>
        </w:rPr>
        <w:t>Paper for private study</w:t>
      </w:r>
    </w:p>
    <w:p w:rsidR="00217DC1" w:rsidRPr="00687A8E" w:rsidRDefault="00217DC1" w:rsidP="00217DC1">
      <w:pPr>
        <w:jc w:val="center"/>
        <w:rPr>
          <w:rFonts w:asciiTheme="majorHAnsi" w:hAnsiTheme="majorHAnsi" w:cstheme="majorHAnsi"/>
          <w:sz w:val="24"/>
          <w:szCs w:val="24"/>
        </w:rPr>
      </w:pPr>
      <w:r w:rsidRPr="00687A8E">
        <w:rPr>
          <w:rFonts w:asciiTheme="majorHAnsi" w:hAnsiTheme="majorHAnsi" w:cstheme="majorHAnsi"/>
          <w:i/>
          <w:sz w:val="24"/>
          <w:szCs w:val="24"/>
        </w:rPr>
        <w:t xml:space="preserve">The attached paper, on the topic of life quality, is sent to you for your personal private study and discussion within </w:t>
      </w:r>
      <w:proofErr w:type="spellStart"/>
      <w:r w:rsidRPr="00687A8E">
        <w:rPr>
          <w:rFonts w:asciiTheme="majorHAnsi" w:hAnsiTheme="majorHAnsi" w:cstheme="majorHAnsi"/>
          <w:i/>
          <w:sz w:val="24"/>
          <w:szCs w:val="24"/>
        </w:rPr>
        <w:t>ACQ</w:t>
      </w:r>
      <w:r>
        <w:rPr>
          <w:rFonts w:asciiTheme="majorHAnsi" w:hAnsiTheme="majorHAnsi" w:cstheme="majorHAnsi"/>
          <w:i/>
          <w:sz w:val="24"/>
          <w:szCs w:val="24"/>
        </w:rPr>
        <w:t>ol</w:t>
      </w:r>
      <w:proofErr w:type="spellEnd"/>
      <w:r>
        <w:rPr>
          <w:rFonts w:asciiTheme="majorHAnsi" w:hAnsiTheme="majorHAnsi" w:cstheme="majorHAnsi"/>
          <w:i/>
          <w:sz w:val="24"/>
          <w:szCs w:val="24"/>
        </w:rPr>
        <w:t>.</w:t>
      </w:r>
      <w:r w:rsidRPr="00687A8E">
        <w:rPr>
          <w:rFonts w:asciiTheme="majorHAnsi" w:hAnsiTheme="majorHAnsi" w:cstheme="majorHAnsi"/>
          <w:i/>
          <w:sz w:val="24"/>
          <w:szCs w:val="24"/>
        </w:rPr>
        <w:t xml:space="preserve"> You are prohibited from further distributing this paper to any other person</w:t>
      </w:r>
      <w:r w:rsidRPr="00687A8E">
        <w:rPr>
          <w:rFonts w:asciiTheme="majorHAnsi" w:hAnsiTheme="majorHAnsi" w:cstheme="majorHAnsi"/>
          <w:sz w:val="24"/>
          <w:szCs w:val="24"/>
        </w:rPr>
        <w:t>.</w:t>
      </w:r>
    </w:p>
    <w:p w:rsidR="00217DC1" w:rsidRPr="00687A8E" w:rsidRDefault="00217DC1" w:rsidP="00217DC1">
      <w:pPr>
        <w:jc w:val="center"/>
        <w:rPr>
          <w:rFonts w:asciiTheme="majorHAnsi" w:hAnsiTheme="majorHAnsi" w:cstheme="majorHAnsi"/>
          <w:sz w:val="24"/>
          <w:szCs w:val="24"/>
        </w:rPr>
      </w:pPr>
    </w:p>
    <w:p w:rsidR="00A1689F" w:rsidRDefault="00217DC1" w:rsidP="00217DC1">
      <w:pPr>
        <w:rPr>
          <w:rFonts w:asciiTheme="majorHAnsi" w:hAnsiTheme="majorHAnsi" w:cstheme="majorHAnsi"/>
          <w:sz w:val="24"/>
          <w:szCs w:val="24"/>
        </w:rPr>
      </w:pPr>
      <w:r w:rsidRPr="00687A8E">
        <w:rPr>
          <w:rFonts w:asciiTheme="majorHAnsi" w:hAnsiTheme="majorHAnsi" w:cstheme="majorHAnsi"/>
          <w:b/>
          <w:sz w:val="24"/>
          <w:szCs w:val="24"/>
        </w:rPr>
        <w:t>Background:</w:t>
      </w:r>
      <w:r w:rsidRPr="00687A8E">
        <w:rPr>
          <w:rFonts w:asciiTheme="majorHAnsi" w:hAnsiTheme="majorHAnsi" w:cstheme="majorHAnsi"/>
          <w:sz w:val="24"/>
          <w:szCs w:val="24"/>
        </w:rPr>
        <w:t xml:space="preserve"> </w:t>
      </w:r>
      <w:r w:rsidR="00B85475">
        <w:rPr>
          <w:rFonts w:asciiTheme="majorHAnsi" w:hAnsiTheme="majorHAnsi" w:cstheme="majorHAnsi"/>
          <w:sz w:val="24"/>
          <w:szCs w:val="24"/>
        </w:rPr>
        <w:t>Collecting data online</w:t>
      </w:r>
      <w:r w:rsidR="000E7A1A">
        <w:rPr>
          <w:rFonts w:asciiTheme="majorHAnsi" w:hAnsiTheme="majorHAnsi" w:cstheme="majorHAnsi"/>
          <w:sz w:val="24"/>
          <w:szCs w:val="24"/>
        </w:rPr>
        <w:t xml:space="preserve"> through respondents who offer their services has become a very popular research technique. Referred to here as </w:t>
      </w:r>
      <w:r w:rsidR="00A1689F">
        <w:rPr>
          <w:rFonts w:asciiTheme="majorHAnsi" w:hAnsiTheme="majorHAnsi" w:cstheme="majorHAnsi"/>
          <w:sz w:val="24"/>
          <w:szCs w:val="24"/>
        </w:rPr>
        <w:t>‘Crowdsourcing’</w:t>
      </w:r>
      <w:r w:rsidR="000E7A1A">
        <w:rPr>
          <w:rFonts w:asciiTheme="majorHAnsi" w:hAnsiTheme="majorHAnsi" w:cstheme="majorHAnsi"/>
          <w:sz w:val="24"/>
          <w:szCs w:val="24"/>
        </w:rPr>
        <w:t>, it</w:t>
      </w:r>
      <w:r w:rsidR="00A1689F">
        <w:rPr>
          <w:rFonts w:asciiTheme="majorHAnsi" w:hAnsiTheme="majorHAnsi" w:cstheme="majorHAnsi"/>
          <w:sz w:val="24"/>
          <w:szCs w:val="24"/>
        </w:rPr>
        <w:t xml:space="preserve"> </w:t>
      </w:r>
      <w:r w:rsidR="00B85475">
        <w:rPr>
          <w:rFonts w:asciiTheme="majorHAnsi" w:hAnsiTheme="majorHAnsi" w:cstheme="majorHAnsi"/>
          <w:sz w:val="24"/>
          <w:szCs w:val="24"/>
        </w:rPr>
        <w:t>is more explicitly referred to in this context as ‘Incentivised Online Panels’. Such panels are maintained for profit and offer a small (sometime miniscule) reward for completing a questionnaire.</w:t>
      </w:r>
      <w:r w:rsidR="000E7A1A">
        <w:rPr>
          <w:rFonts w:asciiTheme="majorHAnsi" w:hAnsiTheme="majorHAnsi" w:cstheme="majorHAnsi"/>
          <w:sz w:val="24"/>
          <w:szCs w:val="24"/>
        </w:rPr>
        <w:t xml:space="preserve"> Much has been written as to the nature of the biases that attend such data. This paper provides interesting insights into the industry, the responders, and ways of optimizing </w:t>
      </w:r>
      <w:r w:rsidR="00C15DA8">
        <w:rPr>
          <w:rFonts w:asciiTheme="majorHAnsi" w:hAnsiTheme="majorHAnsi" w:cstheme="majorHAnsi"/>
          <w:sz w:val="24"/>
          <w:szCs w:val="24"/>
        </w:rPr>
        <w:t xml:space="preserve">the reliability of the </w:t>
      </w:r>
      <w:r w:rsidR="000E7A1A">
        <w:rPr>
          <w:rFonts w:asciiTheme="majorHAnsi" w:hAnsiTheme="majorHAnsi" w:cstheme="majorHAnsi"/>
          <w:sz w:val="24"/>
          <w:szCs w:val="24"/>
        </w:rPr>
        <w:t>produced data.</w:t>
      </w:r>
    </w:p>
    <w:p w:rsidR="00A1689F" w:rsidRDefault="00A1689F" w:rsidP="00217DC1">
      <w:pPr>
        <w:rPr>
          <w:rFonts w:asciiTheme="majorHAnsi" w:hAnsiTheme="majorHAnsi" w:cstheme="majorHAnsi"/>
          <w:b/>
          <w:sz w:val="24"/>
          <w:szCs w:val="24"/>
        </w:rPr>
      </w:pPr>
    </w:p>
    <w:p w:rsidR="00217DC1" w:rsidRPr="00687A8E" w:rsidRDefault="00217DC1" w:rsidP="00217DC1">
      <w:pPr>
        <w:rPr>
          <w:rFonts w:asciiTheme="majorHAnsi" w:hAnsiTheme="majorHAnsi" w:cstheme="majorHAnsi"/>
        </w:rPr>
      </w:pPr>
      <w:r w:rsidRPr="00687A8E">
        <w:rPr>
          <w:rFonts w:asciiTheme="majorHAnsi" w:hAnsiTheme="majorHAnsi" w:cstheme="majorHAnsi"/>
          <w:b/>
          <w:sz w:val="24"/>
          <w:szCs w:val="24"/>
        </w:rPr>
        <w:t xml:space="preserve">Reference: </w:t>
      </w:r>
      <w:r w:rsidR="00A1689F">
        <w:rPr>
          <w:rFonts w:ascii="Segoe UI" w:hAnsi="Segoe UI" w:cs="Segoe UI"/>
          <w:sz w:val="18"/>
          <w:szCs w:val="18"/>
        </w:rPr>
        <w:t xml:space="preserve">Lovett, M., et al. (2018). "Data Quality from Crowdsourced Surveys: A Mixed Method Inquiry into Perceptions of Amazon's Mechanical Turk Masters." </w:t>
      </w:r>
      <w:r w:rsidR="00A1689F">
        <w:rPr>
          <w:rFonts w:ascii="Segoe UI" w:hAnsi="Segoe UI" w:cs="Segoe UI"/>
          <w:sz w:val="18"/>
          <w:szCs w:val="18"/>
          <w:u w:val="single"/>
        </w:rPr>
        <w:t>Applied Psychology</w:t>
      </w:r>
      <w:r w:rsidR="00A1689F">
        <w:rPr>
          <w:rFonts w:ascii="Segoe UI" w:hAnsi="Segoe UI" w:cs="Segoe UI"/>
          <w:sz w:val="18"/>
          <w:szCs w:val="18"/>
        </w:rPr>
        <w:t xml:space="preserve"> </w:t>
      </w:r>
      <w:r w:rsidR="00A1689F">
        <w:rPr>
          <w:rFonts w:ascii="Segoe UI" w:hAnsi="Segoe UI" w:cs="Segoe UI"/>
          <w:b/>
          <w:bCs/>
          <w:sz w:val="18"/>
          <w:szCs w:val="18"/>
        </w:rPr>
        <w:t>67</w:t>
      </w:r>
      <w:r w:rsidR="00A1689F">
        <w:rPr>
          <w:rFonts w:ascii="Segoe UI" w:hAnsi="Segoe UI" w:cs="Segoe UI"/>
          <w:sz w:val="18"/>
          <w:szCs w:val="18"/>
        </w:rPr>
        <w:t>(2): 339-366.</w:t>
      </w:r>
    </w:p>
    <w:p w:rsidR="00A1689F" w:rsidRDefault="00A1689F" w:rsidP="00A1689F">
      <w:pPr>
        <w:rPr>
          <w:rFonts w:asciiTheme="majorHAnsi" w:hAnsiTheme="majorHAnsi" w:cstheme="majorHAnsi"/>
          <w:b/>
          <w:sz w:val="24"/>
          <w:szCs w:val="24"/>
        </w:rPr>
      </w:pPr>
    </w:p>
    <w:p w:rsidR="00A1689F" w:rsidRPr="00A1689F" w:rsidRDefault="00217DC1" w:rsidP="00A1689F">
      <w:pPr>
        <w:rPr>
          <w:rFonts w:asciiTheme="majorHAnsi" w:hAnsiTheme="majorHAnsi" w:cstheme="majorHAnsi"/>
          <w:sz w:val="24"/>
          <w:szCs w:val="24"/>
        </w:rPr>
      </w:pPr>
      <w:r w:rsidRPr="00687A8E">
        <w:rPr>
          <w:rFonts w:asciiTheme="majorHAnsi" w:hAnsiTheme="majorHAnsi" w:cstheme="majorHAnsi"/>
          <w:b/>
          <w:sz w:val="24"/>
          <w:szCs w:val="24"/>
        </w:rPr>
        <w:t>Author summary:</w:t>
      </w:r>
      <w:r w:rsidRPr="00687A8E">
        <w:rPr>
          <w:rFonts w:asciiTheme="majorHAnsi" w:hAnsiTheme="majorHAnsi" w:cstheme="majorHAnsi"/>
          <w:sz w:val="24"/>
          <w:szCs w:val="24"/>
        </w:rPr>
        <w:t xml:space="preserve"> </w:t>
      </w:r>
      <w:r w:rsidR="00A1689F" w:rsidRPr="00A1689F">
        <w:rPr>
          <w:rFonts w:asciiTheme="majorHAnsi" w:hAnsiTheme="majorHAnsi" w:cstheme="majorHAnsi"/>
          <w:sz w:val="24"/>
          <w:szCs w:val="24"/>
        </w:rPr>
        <w:t>While there</w:t>
      </w:r>
      <w:r w:rsidR="00A1689F">
        <w:rPr>
          <w:rFonts w:asciiTheme="majorHAnsi" w:hAnsiTheme="majorHAnsi" w:cstheme="majorHAnsi"/>
          <w:sz w:val="24"/>
          <w:szCs w:val="24"/>
        </w:rPr>
        <w:t xml:space="preserve"> is evidence that crowdsourcing platforms such as Amazon’</w:t>
      </w:r>
      <w:r w:rsidR="00A1689F" w:rsidRPr="00A1689F">
        <w:rPr>
          <w:rFonts w:asciiTheme="majorHAnsi" w:hAnsiTheme="majorHAnsi" w:cstheme="majorHAnsi"/>
          <w:sz w:val="24"/>
          <w:szCs w:val="24"/>
        </w:rPr>
        <w:t xml:space="preserve">s Mechanical Turk </w:t>
      </w:r>
      <w:r w:rsidR="00A1689F">
        <w:rPr>
          <w:rFonts w:asciiTheme="majorHAnsi" w:hAnsiTheme="majorHAnsi" w:cstheme="majorHAnsi"/>
          <w:sz w:val="24"/>
          <w:szCs w:val="24"/>
        </w:rPr>
        <w:t xml:space="preserve">can produce data as reliable as </w:t>
      </w:r>
      <w:r w:rsidR="00A1689F" w:rsidRPr="00A1689F">
        <w:rPr>
          <w:rFonts w:asciiTheme="majorHAnsi" w:hAnsiTheme="majorHAnsi" w:cstheme="majorHAnsi"/>
          <w:sz w:val="24"/>
          <w:szCs w:val="24"/>
        </w:rPr>
        <w:t>more traditional survey collection method</w:t>
      </w:r>
      <w:r w:rsidR="00A1689F">
        <w:rPr>
          <w:rFonts w:asciiTheme="majorHAnsi" w:hAnsiTheme="majorHAnsi" w:cstheme="majorHAnsi"/>
          <w:sz w:val="24"/>
          <w:szCs w:val="24"/>
        </w:rPr>
        <w:t>s, little is known about Amazon’s Mechanical Turk’</w:t>
      </w:r>
      <w:r w:rsidR="00A1689F" w:rsidRPr="00A1689F">
        <w:rPr>
          <w:rFonts w:asciiTheme="majorHAnsi" w:hAnsiTheme="majorHAnsi" w:cstheme="majorHAnsi"/>
          <w:sz w:val="24"/>
          <w:szCs w:val="24"/>
        </w:rPr>
        <w:t>s most experienced respondents, th</w:t>
      </w:r>
      <w:r w:rsidR="00A1689F">
        <w:rPr>
          <w:rFonts w:asciiTheme="majorHAnsi" w:hAnsiTheme="majorHAnsi" w:cstheme="majorHAnsi"/>
          <w:sz w:val="24"/>
          <w:szCs w:val="24"/>
        </w:rPr>
        <w:t xml:space="preserve">eir perceptions of crowdsourced </w:t>
      </w:r>
      <w:r w:rsidR="00A1689F" w:rsidRPr="00A1689F">
        <w:rPr>
          <w:rFonts w:asciiTheme="majorHAnsi" w:hAnsiTheme="majorHAnsi" w:cstheme="majorHAnsi"/>
          <w:sz w:val="24"/>
          <w:szCs w:val="24"/>
        </w:rPr>
        <w:t>data, and the degree to which these a</w:t>
      </w:r>
      <w:r w:rsidR="00A1689F">
        <w:rPr>
          <w:rFonts w:asciiTheme="majorHAnsi" w:hAnsiTheme="majorHAnsi" w:cstheme="majorHAnsi"/>
          <w:sz w:val="24"/>
          <w:szCs w:val="24"/>
        </w:rPr>
        <w:t xml:space="preserve">ffect data quality. The current </w:t>
      </w:r>
      <w:r w:rsidR="00A1689F" w:rsidRPr="00A1689F">
        <w:rPr>
          <w:rFonts w:asciiTheme="majorHAnsi" w:hAnsiTheme="majorHAnsi" w:cstheme="majorHAnsi"/>
          <w:sz w:val="24"/>
          <w:szCs w:val="24"/>
        </w:rPr>
        <w:t>study utilises both quantitative and qualita</w:t>
      </w:r>
      <w:r w:rsidR="00A1689F">
        <w:rPr>
          <w:rFonts w:asciiTheme="majorHAnsi" w:hAnsiTheme="majorHAnsi" w:cstheme="majorHAnsi"/>
          <w:sz w:val="24"/>
          <w:szCs w:val="24"/>
        </w:rPr>
        <w:t>tive data to investigate Amazon’</w:t>
      </w:r>
      <w:r w:rsidR="00A1689F" w:rsidRPr="00A1689F">
        <w:rPr>
          <w:rFonts w:asciiTheme="majorHAnsi" w:hAnsiTheme="majorHAnsi" w:cstheme="majorHAnsi"/>
          <w:sz w:val="24"/>
          <w:szCs w:val="24"/>
        </w:rPr>
        <w:t>s</w:t>
      </w:r>
    </w:p>
    <w:p w:rsidR="00217DC1" w:rsidRPr="00687A8E" w:rsidRDefault="00A1689F" w:rsidP="00A1689F">
      <w:pPr>
        <w:rPr>
          <w:rFonts w:asciiTheme="majorHAnsi" w:hAnsiTheme="majorHAnsi" w:cstheme="majorHAnsi"/>
          <w:sz w:val="24"/>
          <w:szCs w:val="24"/>
        </w:rPr>
      </w:pPr>
      <w:r>
        <w:rPr>
          <w:rFonts w:asciiTheme="majorHAnsi" w:hAnsiTheme="majorHAnsi" w:cstheme="majorHAnsi"/>
          <w:sz w:val="24"/>
          <w:szCs w:val="24"/>
        </w:rPr>
        <w:t>Mechanical Turk Masters’</w:t>
      </w:r>
      <w:r w:rsidRPr="00A1689F">
        <w:rPr>
          <w:rFonts w:asciiTheme="majorHAnsi" w:hAnsiTheme="majorHAnsi" w:cstheme="majorHAnsi"/>
          <w:sz w:val="24"/>
          <w:szCs w:val="24"/>
        </w:rPr>
        <w:t xml:space="preserve"> perceptions and attitu</w:t>
      </w:r>
      <w:r>
        <w:rPr>
          <w:rFonts w:asciiTheme="majorHAnsi" w:hAnsiTheme="majorHAnsi" w:cstheme="majorHAnsi"/>
          <w:sz w:val="24"/>
          <w:szCs w:val="24"/>
        </w:rPr>
        <w:t xml:space="preserve">des related to the data quality </w:t>
      </w:r>
      <w:r w:rsidRPr="00A1689F">
        <w:rPr>
          <w:rFonts w:asciiTheme="majorHAnsi" w:hAnsiTheme="majorHAnsi" w:cstheme="majorHAnsi"/>
          <w:sz w:val="24"/>
          <w:szCs w:val="24"/>
        </w:rPr>
        <w:t>(e.g. inattention). Recommendations for resea</w:t>
      </w:r>
      <w:r>
        <w:rPr>
          <w:rFonts w:asciiTheme="majorHAnsi" w:hAnsiTheme="majorHAnsi" w:cstheme="majorHAnsi"/>
          <w:sz w:val="24"/>
          <w:szCs w:val="24"/>
        </w:rPr>
        <w:t xml:space="preserve">rchers using crowdsourcing data </w:t>
      </w:r>
      <w:r w:rsidRPr="00A1689F">
        <w:rPr>
          <w:rFonts w:asciiTheme="majorHAnsi" w:hAnsiTheme="majorHAnsi" w:cstheme="majorHAnsi"/>
          <w:sz w:val="24"/>
          <w:szCs w:val="24"/>
        </w:rPr>
        <w:t>are provided.</w:t>
      </w:r>
    </w:p>
    <w:p w:rsidR="00A1689F" w:rsidRDefault="00A1689F" w:rsidP="00217DC1">
      <w:pPr>
        <w:rPr>
          <w:rFonts w:asciiTheme="majorHAnsi" w:hAnsiTheme="majorHAnsi" w:cstheme="majorHAnsi"/>
          <w:b/>
          <w:sz w:val="24"/>
          <w:szCs w:val="24"/>
        </w:rPr>
      </w:pPr>
    </w:p>
    <w:p w:rsidR="00217DC1" w:rsidRPr="00687A8E" w:rsidRDefault="00217DC1" w:rsidP="00217DC1">
      <w:pPr>
        <w:rPr>
          <w:rFonts w:asciiTheme="majorHAnsi" w:eastAsia="Times New Roman" w:hAnsiTheme="majorHAnsi" w:cstheme="majorHAnsi"/>
          <w:lang w:val="en-US"/>
        </w:rPr>
      </w:pPr>
      <w:r w:rsidRPr="00687A8E">
        <w:rPr>
          <w:rFonts w:asciiTheme="majorHAnsi" w:hAnsiTheme="majorHAnsi" w:cstheme="majorHAnsi"/>
          <w:b/>
          <w:sz w:val="24"/>
          <w:szCs w:val="24"/>
        </w:rPr>
        <w:t xml:space="preserve">Comment on </w:t>
      </w:r>
      <w:r w:rsidR="00A25503">
        <w:rPr>
          <w:rFonts w:asciiTheme="majorHAnsi" w:eastAsia="Times New Roman" w:hAnsiTheme="majorHAnsi" w:cstheme="majorHAnsi"/>
          <w:b/>
          <w:sz w:val="24"/>
          <w:szCs w:val="24"/>
          <w:lang w:val="en-US"/>
        </w:rPr>
        <w:t xml:space="preserve">Lovett et al </w:t>
      </w:r>
      <w:r w:rsidRPr="00687A8E">
        <w:rPr>
          <w:rFonts w:asciiTheme="majorHAnsi" w:eastAsia="Times New Roman" w:hAnsiTheme="majorHAnsi" w:cstheme="majorHAnsi"/>
          <w:b/>
          <w:sz w:val="24"/>
          <w:szCs w:val="24"/>
          <w:lang w:val="en-US"/>
        </w:rPr>
        <w:t>(20</w:t>
      </w:r>
      <w:r w:rsidR="00A25503">
        <w:rPr>
          <w:rFonts w:asciiTheme="majorHAnsi" w:eastAsia="Times New Roman" w:hAnsiTheme="majorHAnsi" w:cstheme="majorHAnsi"/>
          <w:b/>
          <w:sz w:val="24"/>
          <w:szCs w:val="24"/>
          <w:lang w:val="en-US"/>
        </w:rPr>
        <w:t>18</w:t>
      </w:r>
      <w:r w:rsidRPr="00687A8E">
        <w:rPr>
          <w:rFonts w:asciiTheme="majorHAnsi" w:eastAsia="Times New Roman" w:hAnsiTheme="majorHAnsi" w:cstheme="majorHAnsi"/>
          <w:b/>
          <w:sz w:val="24"/>
          <w:szCs w:val="24"/>
          <w:lang w:val="en-US"/>
        </w:rPr>
        <w:t>)</w:t>
      </w:r>
    </w:p>
    <w:p w:rsidR="00217DC1" w:rsidRDefault="00217DC1" w:rsidP="00217DC1">
      <w:pPr>
        <w:rPr>
          <w:rFonts w:asciiTheme="majorHAnsi" w:hAnsiTheme="majorHAnsi" w:cstheme="majorHAnsi"/>
          <w:i/>
          <w:sz w:val="24"/>
          <w:szCs w:val="24"/>
        </w:rPr>
      </w:pPr>
      <w:r w:rsidRPr="00687A8E">
        <w:rPr>
          <w:rFonts w:asciiTheme="majorHAnsi" w:hAnsiTheme="majorHAnsi" w:cstheme="majorHAnsi"/>
          <w:i/>
          <w:sz w:val="24"/>
          <w:szCs w:val="24"/>
        </w:rPr>
        <w:t>Robert A. Cummins</w:t>
      </w:r>
    </w:p>
    <w:p w:rsidR="00AB7100" w:rsidRPr="00AB7100" w:rsidRDefault="00ED5E88" w:rsidP="00EF75DE">
      <w:pPr>
        <w:rPr>
          <w:rFonts w:asciiTheme="majorHAnsi" w:hAnsiTheme="majorHAnsi" w:cstheme="majorHAnsi"/>
          <w:sz w:val="24"/>
          <w:szCs w:val="24"/>
        </w:rPr>
      </w:pPr>
      <w:r w:rsidRPr="00ED5E88">
        <w:rPr>
          <w:rFonts w:asciiTheme="majorHAnsi" w:hAnsiTheme="majorHAnsi" w:cstheme="majorHAnsi"/>
          <w:sz w:val="24"/>
          <w:szCs w:val="24"/>
        </w:rPr>
        <w:t>Mechanical Turk’s most experienced respondents</w:t>
      </w:r>
      <w:r>
        <w:rPr>
          <w:rFonts w:asciiTheme="majorHAnsi" w:hAnsiTheme="majorHAnsi" w:cstheme="majorHAnsi"/>
          <w:sz w:val="24"/>
          <w:szCs w:val="24"/>
        </w:rPr>
        <w:t xml:space="preserve"> are</w:t>
      </w:r>
      <w:r w:rsidR="00874FD0" w:rsidRPr="00874FD0">
        <w:rPr>
          <w:rFonts w:asciiTheme="majorHAnsi" w:hAnsiTheme="majorHAnsi" w:cstheme="majorHAnsi"/>
          <w:sz w:val="24"/>
          <w:szCs w:val="24"/>
        </w:rPr>
        <w:t xml:space="preserve"> qualified</w:t>
      </w:r>
      <w:r>
        <w:rPr>
          <w:rFonts w:asciiTheme="majorHAnsi" w:hAnsiTheme="majorHAnsi" w:cstheme="majorHAnsi"/>
          <w:sz w:val="24"/>
          <w:szCs w:val="24"/>
        </w:rPr>
        <w:t xml:space="preserve"> </w:t>
      </w:r>
      <w:r w:rsidR="00874FD0" w:rsidRPr="00874FD0">
        <w:rPr>
          <w:rFonts w:asciiTheme="majorHAnsi" w:hAnsiTheme="majorHAnsi" w:cstheme="majorHAnsi"/>
          <w:sz w:val="24"/>
          <w:szCs w:val="24"/>
        </w:rPr>
        <w:t>by Amazon as Mechanical Turk Masters (MTMs)</w:t>
      </w:r>
      <w:r>
        <w:rPr>
          <w:rFonts w:asciiTheme="majorHAnsi" w:hAnsiTheme="majorHAnsi" w:cstheme="majorHAnsi"/>
          <w:sz w:val="24"/>
          <w:szCs w:val="24"/>
        </w:rPr>
        <w:t>. They can command the highest levels of payment and</w:t>
      </w:r>
      <w:r w:rsidR="00874FD0" w:rsidRPr="00874FD0">
        <w:rPr>
          <w:rFonts w:asciiTheme="majorHAnsi" w:hAnsiTheme="majorHAnsi" w:cstheme="majorHAnsi"/>
          <w:sz w:val="24"/>
          <w:szCs w:val="24"/>
        </w:rPr>
        <w:t xml:space="preserve"> are presum</w:t>
      </w:r>
      <w:r>
        <w:rPr>
          <w:rFonts w:asciiTheme="majorHAnsi" w:hAnsiTheme="majorHAnsi" w:cstheme="majorHAnsi"/>
          <w:sz w:val="24"/>
          <w:szCs w:val="24"/>
        </w:rPr>
        <w:t xml:space="preserve">ed to provide </w:t>
      </w:r>
      <w:r w:rsidR="00874FD0" w:rsidRPr="00874FD0">
        <w:rPr>
          <w:rFonts w:asciiTheme="majorHAnsi" w:hAnsiTheme="majorHAnsi" w:cstheme="majorHAnsi"/>
          <w:sz w:val="24"/>
          <w:szCs w:val="24"/>
        </w:rPr>
        <w:t xml:space="preserve">the highest quality data. </w:t>
      </w:r>
      <w:r>
        <w:rPr>
          <w:rFonts w:asciiTheme="majorHAnsi" w:hAnsiTheme="majorHAnsi" w:cstheme="majorHAnsi"/>
          <w:sz w:val="24"/>
          <w:szCs w:val="24"/>
        </w:rPr>
        <w:t xml:space="preserve">The attitudes of these MTMs to questionnaire completion </w:t>
      </w:r>
      <w:r>
        <w:rPr>
          <w:rFonts w:asciiTheme="majorHAnsi" w:hAnsiTheme="majorHAnsi" w:cstheme="majorHAnsi"/>
          <w:sz w:val="24"/>
          <w:szCs w:val="24"/>
        </w:rPr>
        <w:lastRenderedPageBreak/>
        <w:t>reveal</w:t>
      </w:r>
      <w:r w:rsidR="00C15DA8">
        <w:rPr>
          <w:rFonts w:asciiTheme="majorHAnsi" w:hAnsiTheme="majorHAnsi" w:cstheme="majorHAnsi"/>
          <w:sz w:val="24"/>
          <w:szCs w:val="24"/>
        </w:rPr>
        <w:t>s</w:t>
      </w:r>
      <w:r>
        <w:rPr>
          <w:rFonts w:asciiTheme="majorHAnsi" w:hAnsiTheme="majorHAnsi" w:cstheme="majorHAnsi"/>
          <w:sz w:val="24"/>
          <w:szCs w:val="24"/>
        </w:rPr>
        <w:t xml:space="preserve"> much of interest</w:t>
      </w:r>
      <w:r w:rsidR="00C15DA8">
        <w:rPr>
          <w:rFonts w:asciiTheme="majorHAnsi" w:hAnsiTheme="majorHAnsi" w:cstheme="majorHAnsi"/>
          <w:sz w:val="24"/>
          <w:szCs w:val="24"/>
        </w:rPr>
        <w:t>,</w:t>
      </w:r>
      <w:r>
        <w:rPr>
          <w:rFonts w:asciiTheme="majorHAnsi" w:hAnsiTheme="majorHAnsi" w:cstheme="majorHAnsi"/>
          <w:sz w:val="24"/>
          <w:szCs w:val="24"/>
        </w:rPr>
        <w:t xml:space="preserve"> not just</w:t>
      </w:r>
      <w:r w:rsidR="00C15DA8">
        <w:rPr>
          <w:rFonts w:asciiTheme="majorHAnsi" w:hAnsiTheme="majorHAnsi" w:cstheme="majorHAnsi"/>
          <w:sz w:val="24"/>
          <w:szCs w:val="24"/>
        </w:rPr>
        <w:t xml:space="preserve"> to</w:t>
      </w:r>
      <w:r>
        <w:rPr>
          <w:rFonts w:asciiTheme="majorHAnsi" w:hAnsiTheme="majorHAnsi" w:cstheme="majorHAnsi"/>
          <w:sz w:val="24"/>
          <w:szCs w:val="24"/>
        </w:rPr>
        <w:t xml:space="preserve"> users of this system</w:t>
      </w:r>
      <w:r w:rsidR="00C15DA8">
        <w:rPr>
          <w:rFonts w:asciiTheme="majorHAnsi" w:hAnsiTheme="majorHAnsi" w:cstheme="majorHAnsi"/>
          <w:sz w:val="24"/>
          <w:szCs w:val="24"/>
        </w:rPr>
        <w:t>,</w:t>
      </w:r>
      <w:r>
        <w:rPr>
          <w:rFonts w:asciiTheme="majorHAnsi" w:hAnsiTheme="majorHAnsi" w:cstheme="majorHAnsi"/>
          <w:sz w:val="24"/>
          <w:szCs w:val="24"/>
        </w:rPr>
        <w:t xml:space="preserve"> but also to the gathering of questionnaire data generally. </w:t>
      </w:r>
      <w:r w:rsidRPr="00ED5E88">
        <w:rPr>
          <w:rFonts w:asciiTheme="majorHAnsi" w:hAnsiTheme="majorHAnsi" w:cstheme="majorHAnsi"/>
          <w:sz w:val="24"/>
          <w:szCs w:val="24"/>
        </w:rPr>
        <w:t xml:space="preserve">By far the main reason MTMs </w:t>
      </w:r>
      <w:r w:rsidR="00EF75DE">
        <w:rPr>
          <w:rFonts w:asciiTheme="majorHAnsi" w:hAnsiTheme="majorHAnsi" w:cstheme="majorHAnsi"/>
          <w:sz w:val="24"/>
          <w:szCs w:val="24"/>
        </w:rPr>
        <w:t>performed the job</w:t>
      </w:r>
      <w:r w:rsidRPr="00ED5E88">
        <w:rPr>
          <w:rFonts w:asciiTheme="majorHAnsi" w:hAnsiTheme="majorHAnsi" w:cstheme="majorHAnsi"/>
          <w:sz w:val="24"/>
          <w:szCs w:val="24"/>
        </w:rPr>
        <w:t xml:space="preserve"> was for income</w:t>
      </w:r>
      <w:r w:rsidR="00EF75DE">
        <w:rPr>
          <w:rFonts w:asciiTheme="majorHAnsi" w:hAnsiTheme="majorHAnsi" w:cstheme="majorHAnsi"/>
          <w:sz w:val="24"/>
          <w:szCs w:val="24"/>
        </w:rPr>
        <w:t xml:space="preserve">; their particular interest in a </w:t>
      </w:r>
      <w:r w:rsidR="00EF75DE" w:rsidRPr="00EF75DE">
        <w:rPr>
          <w:rFonts w:asciiTheme="majorHAnsi" w:hAnsiTheme="majorHAnsi" w:cstheme="majorHAnsi"/>
          <w:sz w:val="24"/>
          <w:szCs w:val="24"/>
        </w:rPr>
        <w:t>survey topic was irrelevant;</w:t>
      </w:r>
      <w:r w:rsidR="00EF75DE">
        <w:rPr>
          <w:rFonts w:asciiTheme="majorHAnsi" w:hAnsiTheme="majorHAnsi" w:cstheme="majorHAnsi"/>
          <w:sz w:val="24"/>
          <w:szCs w:val="24"/>
        </w:rPr>
        <w:t xml:space="preserve"> a majority</w:t>
      </w:r>
      <w:r w:rsidR="00EF75DE" w:rsidRPr="00EF75DE">
        <w:rPr>
          <w:rFonts w:asciiTheme="majorHAnsi" w:hAnsiTheme="majorHAnsi" w:cstheme="majorHAnsi"/>
          <w:sz w:val="24"/>
          <w:szCs w:val="24"/>
        </w:rPr>
        <w:t xml:space="preserve"> </w:t>
      </w:r>
      <w:r w:rsidR="00EF75DE">
        <w:rPr>
          <w:rFonts w:asciiTheme="majorHAnsi" w:hAnsiTheme="majorHAnsi" w:cstheme="majorHAnsi"/>
          <w:sz w:val="24"/>
          <w:szCs w:val="24"/>
        </w:rPr>
        <w:t xml:space="preserve">were on the </w:t>
      </w:r>
      <w:r w:rsidR="00EF75DE" w:rsidRPr="00EF75DE">
        <w:rPr>
          <w:rFonts w:asciiTheme="majorHAnsi" w:hAnsiTheme="majorHAnsi" w:cstheme="majorHAnsi"/>
          <w:sz w:val="24"/>
          <w:szCs w:val="24"/>
        </w:rPr>
        <w:t xml:space="preserve">lookout for questions intended to be </w:t>
      </w:r>
      <w:r w:rsidR="00EF75DE">
        <w:rPr>
          <w:rFonts w:asciiTheme="majorHAnsi" w:hAnsiTheme="majorHAnsi" w:cstheme="majorHAnsi"/>
          <w:sz w:val="24"/>
          <w:szCs w:val="24"/>
        </w:rPr>
        <w:t>attention checks or to increase careful responding;</w:t>
      </w:r>
      <w:r w:rsidR="00D150DB">
        <w:rPr>
          <w:rFonts w:asciiTheme="majorHAnsi" w:hAnsiTheme="majorHAnsi" w:cstheme="majorHAnsi"/>
          <w:sz w:val="24"/>
          <w:szCs w:val="24"/>
        </w:rPr>
        <w:t xml:space="preserve"> they tend not to read instructions carefully;</w:t>
      </w:r>
      <w:r w:rsidR="00EF75DE">
        <w:rPr>
          <w:rFonts w:asciiTheme="majorHAnsi" w:hAnsiTheme="majorHAnsi" w:cstheme="majorHAnsi"/>
          <w:sz w:val="24"/>
          <w:szCs w:val="24"/>
        </w:rPr>
        <w:t xml:space="preserve"> if a survey is longer than expected, they tend to speed through it.</w:t>
      </w:r>
      <w:r w:rsidR="00C15DA8">
        <w:rPr>
          <w:rFonts w:asciiTheme="majorHAnsi" w:hAnsiTheme="majorHAnsi" w:cstheme="majorHAnsi"/>
          <w:sz w:val="24"/>
          <w:szCs w:val="24"/>
        </w:rPr>
        <w:t xml:space="preserve"> The lessons learned are consistent with good survey design in general – use a clear format with simple wording, be honest about the time it will take for completion, and pay a fair wage.</w:t>
      </w:r>
    </w:p>
    <w:p w:rsidR="00217DC1" w:rsidRPr="00687A8E" w:rsidRDefault="00217DC1" w:rsidP="00217DC1">
      <w:pPr>
        <w:jc w:val="center"/>
        <w:rPr>
          <w:rFonts w:asciiTheme="majorHAnsi" w:hAnsiTheme="majorHAnsi" w:cstheme="majorHAnsi"/>
          <w:i/>
          <w:sz w:val="24"/>
          <w:szCs w:val="24"/>
        </w:rPr>
      </w:pPr>
    </w:p>
    <w:p w:rsidR="00217DC1" w:rsidRPr="00687A8E" w:rsidRDefault="00217DC1" w:rsidP="00217DC1">
      <w:pPr>
        <w:jc w:val="center"/>
        <w:rPr>
          <w:rFonts w:asciiTheme="majorHAnsi" w:hAnsiTheme="majorHAnsi" w:cstheme="majorHAnsi"/>
          <w:i/>
          <w:sz w:val="24"/>
          <w:szCs w:val="24"/>
        </w:rPr>
      </w:pPr>
      <w:r w:rsidRPr="00687A8E">
        <w:rPr>
          <w:rFonts w:asciiTheme="majorHAnsi" w:hAnsiTheme="majorHAnsi" w:cstheme="majorHAnsi"/>
          <w:i/>
          <w:sz w:val="24"/>
          <w:szCs w:val="24"/>
        </w:rPr>
        <w:t xml:space="preserve">Further discussion of </w:t>
      </w:r>
      <w:r w:rsidR="00C15DA8">
        <w:rPr>
          <w:rFonts w:asciiTheme="majorHAnsi" w:hAnsiTheme="majorHAnsi" w:cstheme="majorHAnsi"/>
          <w:i/>
          <w:sz w:val="24"/>
          <w:szCs w:val="24"/>
        </w:rPr>
        <w:t>this paper</w:t>
      </w:r>
      <w:r w:rsidRPr="00687A8E">
        <w:rPr>
          <w:rFonts w:asciiTheme="majorHAnsi" w:hAnsiTheme="majorHAnsi" w:cstheme="majorHAnsi"/>
          <w:i/>
          <w:sz w:val="24"/>
          <w:szCs w:val="24"/>
        </w:rPr>
        <w:t xml:space="preserve">, for circulation to members, is invited. Send to: </w:t>
      </w:r>
      <w:hyperlink r:id="rId90" w:history="1">
        <w:r w:rsidRPr="00687A8E">
          <w:rPr>
            <w:rStyle w:val="Hyperlink"/>
            <w:rFonts w:asciiTheme="majorHAnsi" w:hAnsiTheme="majorHAnsi" w:cstheme="majorHAnsi"/>
            <w:i/>
            <w:sz w:val="24"/>
            <w:szCs w:val="24"/>
          </w:rPr>
          <w:t>robert.cummins@deakin.edu.au</w:t>
        </w:r>
      </w:hyperlink>
    </w:p>
    <w:p w:rsidR="00217DC1" w:rsidRPr="00687A8E" w:rsidRDefault="00217DC1" w:rsidP="00217DC1">
      <w:pPr>
        <w:jc w:val="center"/>
        <w:rPr>
          <w:rFonts w:asciiTheme="majorHAnsi" w:hAnsiTheme="majorHAnsi" w:cstheme="majorHAnsi"/>
          <w:i/>
          <w:sz w:val="24"/>
          <w:szCs w:val="24"/>
        </w:rPr>
      </w:pPr>
      <w:r w:rsidRPr="00687A8E">
        <w:rPr>
          <w:rFonts w:asciiTheme="majorHAnsi" w:hAnsiTheme="majorHAnsi" w:cstheme="majorHAnsi"/>
          <w:i/>
          <w:sz w:val="24"/>
          <w:szCs w:val="24"/>
        </w:rPr>
        <w:t xml:space="preserve">Substantive comments received by midnight on </w:t>
      </w:r>
      <w:r w:rsidRPr="0060218D">
        <w:rPr>
          <w:rFonts w:asciiTheme="majorHAnsi" w:hAnsiTheme="majorHAnsi" w:cstheme="majorHAnsi"/>
          <w:i/>
          <w:sz w:val="24"/>
          <w:szCs w:val="24"/>
        </w:rPr>
        <w:t xml:space="preserve">Tuesday </w:t>
      </w:r>
      <w:r w:rsidR="00C15DA8" w:rsidRPr="0060218D">
        <w:rPr>
          <w:rFonts w:asciiTheme="majorHAnsi" w:hAnsiTheme="majorHAnsi" w:cstheme="majorHAnsi"/>
          <w:i/>
          <w:sz w:val="24"/>
          <w:szCs w:val="24"/>
        </w:rPr>
        <w:t>24</w:t>
      </w:r>
      <w:r w:rsidR="00C15DA8" w:rsidRPr="0060218D">
        <w:rPr>
          <w:rFonts w:asciiTheme="majorHAnsi" w:hAnsiTheme="majorHAnsi" w:cstheme="majorHAnsi"/>
          <w:i/>
          <w:sz w:val="24"/>
          <w:szCs w:val="24"/>
          <w:vertAlign w:val="superscript"/>
        </w:rPr>
        <w:t>th</w:t>
      </w:r>
      <w:r w:rsidR="00C15DA8" w:rsidRPr="0060218D">
        <w:rPr>
          <w:rFonts w:asciiTheme="majorHAnsi" w:hAnsiTheme="majorHAnsi" w:cstheme="majorHAnsi"/>
          <w:i/>
          <w:sz w:val="24"/>
          <w:szCs w:val="24"/>
        </w:rPr>
        <w:t xml:space="preserve"> April</w:t>
      </w:r>
      <w:r w:rsidRPr="0060218D">
        <w:rPr>
          <w:rFonts w:asciiTheme="majorHAnsi" w:hAnsiTheme="majorHAnsi" w:cstheme="majorHAnsi"/>
          <w:i/>
          <w:sz w:val="24"/>
          <w:szCs w:val="24"/>
        </w:rPr>
        <w:t xml:space="preserve"> Oz</w:t>
      </w:r>
      <w:r w:rsidRPr="00687A8E">
        <w:rPr>
          <w:rFonts w:asciiTheme="majorHAnsi" w:hAnsiTheme="majorHAnsi" w:cstheme="majorHAnsi"/>
          <w:i/>
          <w:sz w:val="24"/>
          <w:szCs w:val="24"/>
        </w:rPr>
        <w:t xml:space="preserve"> time will be published in the following Bulletin.</w:t>
      </w:r>
    </w:p>
    <w:p w:rsidR="00217DC1" w:rsidRPr="00687A8E" w:rsidRDefault="00217DC1" w:rsidP="00217DC1">
      <w:pPr>
        <w:jc w:val="center"/>
        <w:rPr>
          <w:rFonts w:asciiTheme="majorHAnsi" w:hAnsiTheme="majorHAnsi" w:cstheme="majorHAnsi"/>
          <w:i/>
          <w:sz w:val="24"/>
          <w:szCs w:val="24"/>
        </w:rPr>
      </w:pPr>
    </w:p>
    <w:p w:rsidR="00217DC1" w:rsidRPr="00687A8E" w:rsidRDefault="00217DC1" w:rsidP="00217DC1">
      <w:pPr>
        <w:rPr>
          <w:rFonts w:asciiTheme="majorHAnsi" w:hAnsiTheme="majorHAnsi" w:cstheme="majorHAnsi"/>
          <w:i/>
          <w:sz w:val="24"/>
          <w:szCs w:val="24"/>
        </w:rPr>
      </w:pPr>
      <w:proofErr w:type="spellStart"/>
      <w:r w:rsidRPr="00687A8E">
        <w:rPr>
          <w:rFonts w:asciiTheme="majorHAnsi" w:hAnsiTheme="majorHAnsi" w:cstheme="majorHAnsi"/>
          <w:i/>
          <w:sz w:val="24"/>
          <w:szCs w:val="24"/>
        </w:rPr>
        <w:t>ACQ</w:t>
      </w:r>
      <w:r>
        <w:rPr>
          <w:rFonts w:asciiTheme="majorHAnsi" w:hAnsiTheme="majorHAnsi" w:cstheme="majorHAnsi"/>
          <w:i/>
          <w:sz w:val="24"/>
          <w:szCs w:val="24"/>
        </w:rPr>
        <w:t>ol</w:t>
      </w:r>
      <w:proofErr w:type="spellEnd"/>
      <w:r w:rsidRPr="00687A8E">
        <w:rPr>
          <w:rFonts w:asciiTheme="majorHAnsi" w:hAnsiTheme="majorHAnsi" w:cstheme="majorHAnsi"/>
          <w:i/>
          <w:sz w:val="24"/>
          <w:szCs w:val="24"/>
        </w:rPr>
        <w:t xml:space="preserve"> members are invited to send papers, on the topic of life quality, for distribution to other members under these same conditions.</w:t>
      </w:r>
    </w:p>
    <w:p w:rsidR="00217DC1" w:rsidRPr="00687A8E" w:rsidRDefault="00217DC1" w:rsidP="00217DC1">
      <w:pPr>
        <w:rPr>
          <w:rFonts w:asciiTheme="majorHAnsi" w:hAnsiTheme="majorHAnsi" w:cstheme="majorHAnsi"/>
          <w:i/>
          <w:sz w:val="24"/>
          <w:szCs w:val="24"/>
        </w:rPr>
      </w:pPr>
    </w:p>
    <w:p w:rsidR="00217DC1" w:rsidRDefault="00217DC1" w:rsidP="00217DC1">
      <w:pPr>
        <w:jc w:val="center"/>
        <w:rPr>
          <w:rFonts w:asciiTheme="majorHAnsi" w:eastAsia="Times New Roman" w:hAnsiTheme="majorHAnsi" w:cstheme="majorHAnsi"/>
          <w:b/>
          <w:sz w:val="32"/>
          <w:szCs w:val="32"/>
          <w:lang w:val="en-US"/>
        </w:rPr>
      </w:pPr>
      <w:r w:rsidRPr="00687A8E">
        <w:rPr>
          <w:rFonts w:asciiTheme="majorHAnsi" w:eastAsia="Times New Roman" w:hAnsiTheme="majorHAnsi" w:cstheme="majorHAnsi"/>
          <w:b/>
          <w:sz w:val="32"/>
          <w:szCs w:val="32"/>
          <w:lang w:val="en-US"/>
        </w:rPr>
        <w:t>News of Mother</w:t>
      </w:r>
    </w:p>
    <w:p w:rsidR="0060218D" w:rsidRPr="0060218D" w:rsidRDefault="0060218D" w:rsidP="0060218D">
      <w:pPr>
        <w:jc w:val="center"/>
        <w:rPr>
          <w:rFonts w:asciiTheme="majorHAnsi" w:hAnsiTheme="majorHAnsi" w:cstheme="majorHAnsi"/>
          <w:b/>
          <w:sz w:val="28"/>
          <w:szCs w:val="28"/>
        </w:rPr>
      </w:pPr>
      <w:r w:rsidRPr="0060218D">
        <w:rPr>
          <w:rFonts w:asciiTheme="majorHAnsi" w:hAnsiTheme="majorHAnsi" w:cstheme="majorHAnsi"/>
          <w:b/>
          <w:sz w:val="28"/>
          <w:szCs w:val="28"/>
        </w:rPr>
        <w:t>(Longitudinal Mother)</w:t>
      </w:r>
    </w:p>
    <w:p w:rsidR="0060218D" w:rsidRDefault="0060218D" w:rsidP="0060218D">
      <w:pPr>
        <w:rPr>
          <w:szCs w:val="24"/>
        </w:rPr>
      </w:pPr>
      <w:r>
        <w:rPr>
          <w:szCs w:val="24"/>
        </w:rPr>
        <w:t>The first cross-sectional</w:t>
      </w:r>
      <w:r w:rsidRPr="00DF7221">
        <w:rPr>
          <w:szCs w:val="24"/>
        </w:rPr>
        <w:t xml:space="preserve"> survey</w:t>
      </w:r>
      <w:r>
        <w:rPr>
          <w:szCs w:val="24"/>
        </w:rPr>
        <w:t xml:space="preserve"> of 2,000 Australian people, forming the Australian Unity Wellbeing Index,</w:t>
      </w:r>
      <w:r w:rsidRPr="00DF7221">
        <w:rPr>
          <w:szCs w:val="24"/>
        </w:rPr>
        <w:t xml:space="preserve"> </w:t>
      </w:r>
      <w:r>
        <w:rPr>
          <w:szCs w:val="24"/>
        </w:rPr>
        <w:t>was conducted by telephone in June 2001. The first, follow-up, longitudinal survey (</w:t>
      </w:r>
      <w:r w:rsidRPr="00DF7221">
        <w:rPr>
          <w:szCs w:val="24"/>
        </w:rPr>
        <w:t>ARC-1</w:t>
      </w:r>
      <w:r>
        <w:rPr>
          <w:szCs w:val="24"/>
        </w:rPr>
        <w:t>)</w:t>
      </w:r>
      <w:r w:rsidRPr="00DF7221">
        <w:rPr>
          <w:szCs w:val="24"/>
        </w:rPr>
        <w:t xml:space="preserve"> in 2002. </w:t>
      </w:r>
    </w:p>
    <w:p w:rsidR="0060218D" w:rsidRDefault="0060218D" w:rsidP="0060218D">
      <w:pPr>
        <w:rPr>
          <w:szCs w:val="24"/>
        </w:rPr>
      </w:pPr>
    </w:p>
    <w:p w:rsidR="0060218D" w:rsidRPr="00DF7221" w:rsidRDefault="0060218D" w:rsidP="0060218D">
      <w:pPr>
        <w:rPr>
          <w:szCs w:val="24"/>
        </w:rPr>
      </w:pPr>
      <w:r w:rsidRPr="00DF7221">
        <w:rPr>
          <w:szCs w:val="24"/>
        </w:rPr>
        <w:t xml:space="preserve">Participants </w:t>
      </w:r>
      <w:r>
        <w:rPr>
          <w:szCs w:val="24"/>
        </w:rPr>
        <w:t xml:space="preserve">in ARC-1 </w:t>
      </w:r>
      <w:r w:rsidRPr="00DF7221">
        <w:rPr>
          <w:szCs w:val="24"/>
        </w:rPr>
        <w:t xml:space="preserve">were </w:t>
      </w:r>
      <w:r>
        <w:rPr>
          <w:szCs w:val="24"/>
        </w:rPr>
        <w:t xml:space="preserve">those </w:t>
      </w:r>
      <w:r w:rsidRPr="00DF7221">
        <w:rPr>
          <w:szCs w:val="24"/>
        </w:rPr>
        <w:t xml:space="preserve">respondents </w:t>
      </w:r>
      <w:r>
        <w:rPr>
          <w:szCs w:val="24"/>
        </w:rPr>
        <w:t>from</w:t>
      </w:r>
      <w:r w:rsidRPr="00DF7221">
        <w:rPr>
          <w:szCs w:val="24"/>
        </w:rPr>
        <w:t xml:space="preserve"> the</w:t>
      </w:r>
      <w:r>
        <w:rPr>
          <w:szCs w:val="24"/>
        </w:rPr>
        <w:t xml:space="preserve"> first</w:t>
      </w:r>
      <w:r w:rsidRPr="00DF7221">
        <w:rPr>
          <w:szCs w:val="24"/>
        </w:rPr>
        <w:t xml:space="preserve"> </w:t>
      </w:r>
      <w:r>
        <w:rPr>
          <w:szCs w:val="24"/>
        </w:rPr>
        <w:t xml:space="preserve">cross-sectional survey who had agreed </w:t>
      </w:r>
      <w:r w:rsidRPr="00DF7221">
        <w:rPr>
          <w:szCs w:val="24"/>
        </w:rPr>
        <w:t>to join the longitudinal study. T</w:t>
      </w:r>
      <w:r>
        <w:rPr>
          <w:szCs w:val="24"/>
        </w:rPr>
        <w:t>hese people</w:t>
      </w:r>
      <w:r w:rsidRPr="00DF7221">
        <w:rPr>
          <w:szCs w:val="24"/>
        </w:rPr>
        <w:t xml:space="preserve"> (typically around </w:t>
      </w:r>
      <w:r>
        <w:rPr>
          <w:szCs w:val="24"/>
        </w:rPr>
        <w:t>5</w:t>
      </w:r>
      <w:r w:rsidRPr="00DF7221">
        <w:rPr>
          <w:szCs w:val="24"/>
        </w:rPr>
        <w:t>0-</w:t>
      </w:r>
      <w:r>
        <w:rPr>
          <w:szCs w:val="24"/>
        </w:rPr>
        <w:t>6</w:t>
      </w:r>
      <w:r w:rsidRPr="00DF7221">
        <w:rPr>
          <w:szCs w:val="24"/>
        </w:rPr>
        <w:t xml:space="preserve">0% of </w:t>
      </w:r>
      <w:r>
        <w:rPr>
          <w:szCs w:val="24"/>
        </w:rPr>
        <w:t xml:space="preserve">those </w:t>
      </w:r>
      <w:r w:rsidRPr="00DF7221">
        <w:rPr>
          <w:szCs w:val="24"/>
        </w:rPr>
        <w:t xml:space="preserve">interviewed for each cross-sectional survey) provided their contact details and sometime later were sent a paper-and-pencil questionnaire containing some 100 items. These returned questionnaires (typically around 50% of those dispatched) were then sent to a firm specializing in transferring such data into an electronic file. These </w:t>
      </w:r>
      <w:r>
        <w:rPr>
          <w:szCs w:val="24"/>
        </w:rPr>
        <w:t xml:space="preserve">coded </w:t>
      </w:r>
      <w:r w:rsidRPr="00DF7221">
        <w:rPr>
          <w:szCs w:val="24"/>
        </w:rPr>
        <w:t>data were then duly received and filed at Deakin.</w:t>
      </w:r>
    </w:p>
    <w:p w:rsidR="0060218D" w:rsidRPr="00DF7221" w:rsidRDefault="0060218D" w:rsidP="0060218D">
      <w:pPr>
        <w:rPr>
          <w:szCs w:val="24"/>
        </w:rPr>
      </w:pPr>
    </w:p>
    <w:p w:rsidR="0060218D" w:rsidRDefault="0060218D" w:rsidP="0060218D">
      <w:pPr>
        <w:rPr>
          <w:szCs w:val="24"/>
        </w:rPr>
      </w:pPr>
      <w:r w:rsidRPr="00DF7221">
        <w:rPr>
          <w:szCs w:val="24"/>
        </w:rPr>
        <w:t>The following ARC-2 adopted the same procedure, only the mailing list for the new questionnaire comprised two sets of people. Those who were new recruits from the latest cross-sectional survey plus those people who had returned their completed questionnaires from ARC-1. And so</w:t>
      </w:r>
      <w:r>
        <w:rPr>
          <w:szCs w:val="24"/>
        </w:rPr>
        <w:t xml:space="preserve"> this process</w:t>
      </w:r>
      <w:r w:rsidRPr="00DF7221">
        <w:rPr>
          <w:szCs w:val="24"/>
        </w:rPr>
        <w:t xml:space="preserve"> continued up to </w:t>
      </w:r>
      <w:r>
        <w:rPr>
          <w:szCs w:val="24"/>
        </w:rPr>
        <w:t xml:space="preserve">the final survey </w:t>
      </w:r>
      <w:r w:rsidRPr="00DF7221">
        <w:rPr>
          <w:szCs w:val="24"/>
        </w:rPr>
        <w:t>ARC-25</w:t>
      </w:r>
      <w:r>
        <w:rPr>
          <w:szCs w:val="24"/>
        </w:rPr>
        <w:t xml:space="preserve"> (April 2013).</w:t>
      </w:r>
    </w:p>
    <w:p w:rsidR="0060218D" w:rsidRDefault="0060218D" w:rsidP="0060218D">
      <w:pPr>
        <w:rPr>
          <w:szCs w:val="24"/>
        </w:rPr>
      </w:pPr>
    </w:p>
    <w:p w:rsidR="0060218D" w:rsidRDefault="00A25503" w:rsidP="0060218D">
      <w:pPr>
        <w:rPr>
          <w:szCs w:val="24"/>
        </w:rPr>
      </w:pPr>
      <w:r>
        <w:rPr>
          <w:szCs w:val="24"/>
        </w:rPr>
        <w:t xml:space="preserve">Now, some five years later, </w:t>
      </w:r>
      <w:r w:rsidR="0060218D">
        <w:rPr>
          <w:szCs w:val="24"/>
        </w:rPr>
        <w:t xml:space="preserve">a decision </w:t>
      </w:r>
      <w:r>
        <w:rPr>
          <w:szCs w:val="24"/>
        </w:rPr>
        <w:t xml:space="preserve">has been </w:t>
      </w:r>
      <w:r w:rsidR="0060218D">
        <w:rPr>
          <w:szCs w:val="24"/>
        </w:rPr>
        <w:t xml:space="preserve">made to re-activate the longitudinal study. This time, however, the project is to be conducted electronically. </w:t>
      </w:r>
      <w:r>
        <w:rPr>
          <w:szCs w:val="24"/>
        </w:rPr>
        <w:t xml:space="preserve">It will involve making contact again with the approximately 2,000 respondents to ARC-25 by postal mail, asking them to complete an on-line survey. It will also require making similar contact with the 10,000 or so people who have responded to our cross-sectional interviews in the intervening period. This will all take place over some years. </w:t>
      </w:r>
    </w:p>
    <w:p w:rsidR="00A25503" w:rsidRDefault="00A25503" w:rsidP="0060218D">
      <w:pPr>
        <w:rPr>
          <w:szCs w:val="24"/>
        </w:rPr>
      </w:pPr>
    </w:p>
    <w:p w:rsidR="00A25503" w:rsidRPr="00A25503" w:rsidRDefault="00A25503" w:rsidP="0060218D">
      <w:pPr>
        <w:rPr>
          <w:sz w:val="28"/>
          <w:szCs w:val="28"/>
        </w:rPr>
      </w:pPr>
      <w:r>
        <w:rPr>
          <w:szCs w:val="24"/>
        </w:rPr>
        <w:t xml:space="preserve">These data will be added to the existing Mother database, to form LONGITUDINAL MOTHER. It is envisaged that these </w:t>
      </w:r>
      <w:r w:rsidR="00532152">
        <w:rPr>
          <w:szCs w:val="24"/>
        </w:rPr>
        <w:t xml:space="preserve">respondents </w:t>
      </w:r>
      <w:r>
        <w:rPr>
          <w:szCs w:val="24"/>
        </w:rPr>
        <w:t>will be engaged in an annual survey.</w:t>
      </w:r>
    </w:p>
    <w:p w:rsidR="00A25503" w:rsidRDefault="00A25503" w:rsidP="0060218D">
      <w:pPr>
        <w:rPr>
          <w:b/>
          <w:sz w:val="28"/>
          <w:szCs w:val="28"/>
        </w:rPr>
      </w:pPr>
    </w:p>
    <w:p w:rsidR="00217DC1" w:rsidRPr="00687A8E" w:rsidRDefault="00217DC1" w:rsidP="00217DC1">
      <w:pPr>
        <w:jc w:val="center"/>
        <w:rPr>
          <w:rFonts w:asciiTheme="majorHAnsi" w:hAnsiTheme="majorHAnsi" w:cstheme="majorHAnsi"/>
          <w:b/>
          <w:sz w:val="32"/>
          <w:szCs w:val="32"/>
        </w:rPr>
      </w:pPr>
      <w:r w:rsidRPr="00687A8E">
        <w:rPr>
          <w:rFonts w:asciiTheme="majorHAnsi" w:hAnsiTheme="majorHAnsi" w:cstheme="majorHAnsi"/>
          <w:b/>
          <w:sz w:val="32"/>
          <w:szCs w:val="32"/>
        </w:rPr>
        <w:t>Media news</w:t>
      </w:r>
    </w:p>
    <w:p w:rsidR="00217DC1" w:rsidRPr="00687A8E" w:rsidRDefault="00217DC1" w:rsidP="00217DC1">
      <w:pPr>
        <w:jc w:val="center"/>
        <w:rPr>
          <w:rFonts w:asciiTheme="majorHAnsi" w:hAnsiTheme="majorHAnsi" w:cstheme="majorHAnsi"/>
          <w:i/>
          <w:sz w:val="24"/>
          <w:szCs w:val="24"/>
        </w:rPr>
      </w:pPr>
      <w:r w:rsidRPr="00687A8E">
        <w:rPr>
          <w:rFonts w:asciiTheme="majorHAnsi" w:hAnsiTheme="majorHAnsi" w:cstheme="majorHAnsi"/>
          <w:i/>
          <w:sz w:val="24"/>
          <w:szCs w:val="24"/>
        </w:rPr>
        <w:t>Nicole Villanueva [villanueva3@mail.usf.edu]</w:t>
      </w:r>
    </w:p>
    <w:p w:rsidR="00217DC1" w:rsidRDefault="00217DC1" w:rsidP="00217DC1">
      <w:pPr>
        <w:jc w:val="center"/>
        <w:rPr>
          <w:rFonts w:asciiTheme="majorHAnsi" w:hAnsiTheme="majorHAnsi" w:cstheme="majorHAnsi"/>
          <w:i/>
          <w:sz w:val="24"/>
          <w:szCs w:val="24"/>
        </w:rPr>
      </w:pPr>
      <w:r w:rsidRPr="00687A8E">
        <w:rPr>
          <w:rFonts w:asciiTheme="majorHAnsi" w:hAnsiTheme="majorHAnsi" w:cstheme="majorHAnsi"/>
          <w:i/>
          <w:sz w:val="24"/>
          <w:szCs w:val="24"/>
        </w:rPr>
        <w:t>Executive Volunteer Media</w:t>
      </w:r>
    </w:p>
    <w:p w:rsidR="00217DC1" w:rsidRPr="00874FD0" w:rsidRDefault="00217DC1" w:rsidP="00217DC1">
      <w:pPr>
        <w:rPr>
          <w:rFonts w:asciiTheme="majorHAnsi" w:hAnsiTheme="majorHAnsi" w:cstheme="majorHAnsi"/>
          <w:sz w:val="24"/>
          <w:szCs w:val="24"/>
        </w:rPr>
      </w:pPr>
      <w:r w:rsidRPr="00874FD0">
        <w:rPr>
          <w:rFonts w:asciiTheme="majorHAnsi" w:hAnsiTheme="majorHAnsi" w:cstheme="majorHAnsi"/>
          <w:sz w:val="28"/>
          <w:szCs w:val="28"/>
        </w:rPr>
        <w:t>Title:</w:t>
      </w:r>
      <w:r w:rsidRPr="00874FD0">
        <w:rPr>
          <w:rFonts w:asciiTheme="majorHAnsi" w:hAnsiTheme="majorHAnsi" w:cstheme="majorHAnsi"/>
          <w:sz w:val="24"/>
          <w:szCs w:val="24"/>
        </w:rPr>
        <w:t xml:space="preserve"> </w:t>
      </w:r>
      <w:r w:rsidR="00874FD0" w:rsidRPr="00874FD0">
        <w:rPr>
          <w:rFonts w:asciiTheme="majorHAnsi" w:hAnsiTheme="majorHAnsi" w:cstheme="majorHAnsi"/>
          <w:sz w:val="24"/>
          <w:szCs w:val="24"/>
        </w:rPr>
        <w:t xml:space="preserve">Kids hit </w:t>
      </w:r>
      <w:r w:rsidR="00874FD0">
        <w:rPr>
          <w:rFonts w:asciiTheme="majorHAnsi" w:hAnsiTheme="majorHAnsi" w:cstheme="majorHAnsi"/>
          <w:sz w:val="24"/>
          <w:szCs w:val="24"/>
        </w:rPr>
        <w:t>hard by junk food advertising</w:t>
      </w:r>
    </w:p>
    <w:p w:rsidR="00217DC1" w:rsidRPr="00874FD0" w:rsidRDefault="00217DC1" w:rsidP="00217DC1">
      <w:pPr>
        <w:rPr>
          <w:rFonts w:asciiTheme="majorHAnsi" w:hAnsiTheme="majorHAnsi" w:cstheme="majorHAnsi"/>
          <w:sz w:val="24"/>
          <w:szCs w:val="24"/>
        </w:rPr>
      </w:pPr>
      <w:r w:rsidRPr="00874FD0">
        <w:rPr>
          <w:rFonts w:asciiTheme="majorHAnsi" w:hAnsiTheme="majorHAnsi" w:cstheme="majorHAnsi"/>
          <w:sz w:val="28"/>
          <w:szCs w:val="28"/>
        </w:rPr>
        <w:t>Author:</w:t>
      </w:r>
      <w:r w:rsidR="00874FD0" w:rsidRPr="00874FD0">
        <w:rPr>
          <w:rFonts w:asciiTheme="majorHAnsi" w:hAnsiTheme="majorHAnsi" w:cstheme="majorHAnsi"/>
          <w:sz w:val="24"/>
          <w:szCs w:val="24"/>
        </w:rPr>
        <w:t xml:space="preserve"> Lisa Smithers, University of Adelaide</w:t>
      </w:r>
    </w:p>
    <w:p w:rsidR="00874FD0" w:rsidRPr="00874FD0" w:rsidRDefault="006478D1" w:rsidP="00874FD0">
      <w:pPr>
        <w:rPr>
          <w:rFonts w:asciiTheme="majorHAnsi" w:hAnsiTheme="majorHAnsi" w:cstheme="majorHAnsi"/>
          <w:sz w:val="24"/>
          <w:szCs w:val="24"/>
        </w:rPr>
      </w:pPr>
      <w:hyperlink r:id="rId91" w:history="1">
        <w:r w:rsidR="00874FD0" w:rsidRPr="00874FD0">
          <w:rPr>
            <w:rStyle w:val="Hyperlink"/>
            <w:rFonts w:asciiTheme="majorHAnsi" w:hAnsiTheme="majorHAnsi" w:cstheme="majorHAnsi"/>
            <w:sz w:val="24"/>
            <w:szCs w:val="24"/>
          </w:rPr>
          <w:t>https://www.sciencedaily.com/releases/2018/04/180417100541.htm</w:t>
        </w:r>
      </w:hyperlink>
    </w:p>
    <w:p w:rsidR="00874FD0" w:rsidRPr="00874FD0" w:rsidRDefault="00874FD0" w:rsidP="00874FD0">
      <w:pPr>
        <w:rPr>
          <w:rFonts w:asciiTheme="majorHAnsi" w:hAnsiTheme="majorHAnsi" w:cstheme="majorHAnsi"/>
          <w:sz w:val="24"/>
          <w:szCs w:val="24"/>
        </w:rPr>
      </w:pPr>
    </w:p>
    <w:p w:rsidR="00874FD0" w:rsidRDefault="00874FD0" w:rsidP="00874FD0">
      <w:pPr>
        <w:rPr>
          <w:rFonts w:asciiTheme="majorHAnsi" w:hAnsiTheme="majorHAnsi" w:cstheme="majorHAnsi"/>
          <w:sz w:val="24"/>
          <w:szCs w:val="24"/>
        </w:rPr>
      </w:pPr>
      <w:r w:rsidRPr="00874FD0">
        <w:rPr>
          <w:rFonts w:asciiTheme="majorHAnsi" w:hAnsiTheme="majorHAnsi" w:cstheme="majorHAnsi"/>
          <w:sz w:val="24"/>
          <w:szCs w:val="24"/>
        </w:rPr>
        <w:t xml:space="preserve">Children watch a lot of TV. Parents monitor cartoons, TV shows, movies and documentaries that their kids watch in order to protect them from inappropriate or harmful content. What parents don't know is that their children are stealthily being bombarded with junk food ads. A large study conducted by the University of Adelaide found that during peak viewing times for children, ads for junk food were 2.3 times higher each hour, when compared to healthy food ads. Researchers collected their data via a digital television tuner which logged the hours. It was found that with just 80 minutes a day, a child can watch 800 junk food ads in a year. What are the repercussions of this? Kids seeing ads of junk food with funny characters, bright </w:t>
      </w:r>
      <w:proofErr w:type="spellStart"/>
      <w:r w:rsidRPr="00874FD0">
        <w:rPr>
          <w:rFonts w:asciiTheme="majorHAnsi" w:hAnsiTheme="majorHAnsi" w:cstheme="majorHAnsi"/>
          <w:sz w:val="24"/>
          <w:szCs w:val="24"/>
        </w:rPr>
        <w:t>colors</w:t>
      </w:r>
      <w:proofErr w:type="spellEnd"/>
      <w:r w:rsidRPr="00874FD0">
        <w:rPr>
          <w:rFonts w:asciiTheme="majorHAnsi" w:hAnsiTheme="majorHAnsi" w:cstheme="majorHAnsi"/>
          <w:sz w:val="24"/>
          <w:szCs w:val="24"/>
        </w:rPr>
        <w:t>, toys will make them ask their parents for the food. Adults are also targeted with junk food ad but the difference is that adults (are supposed to) are more aware of their decisions and the negative effect these have on their health. With the rise in children's obesity and unhealthy diets, countries like Canada, France and Norway have adopted measures to ban or limit the exposure of children to junk food ads. The Australian Heart Foundation is supporting research like these in order to improve the health of all Australians and the world. </w:t>
      </w:r>
    </w:p>
    <w:p w:rsidR="00874FD0" w:rsidRPr="00874FD0" w:rsidRDefault="00874FD0" w:rsidP="00874FD0">
      <w:pPr>
        <w:rPr>
          <w:rFonts w:asciiTheme="majorHAnsi" w:hAnsiTheme="majorHAnsi" w:cstheme="majorHAnsi"/>
          <w:sz w:val="24"/>
          <w:szCs w:val="24"/>
        </w:rPr>
      </w:pPr>
    </w:p>
    <w:p w:rsidR="00217DC1" w:rsidRPr="00687A8E" w:rsidRDefault="00217DC1" w:rsidP="00217DC1">
      <w:pPr>
        <w:jc w:val="center"/>
        <w:rPr>
          <w:rFonts w:asciiTheme="majorHAnsi" w:hAnsiTheme="majorHAnsi" w:cstheme="majorHAnsi"/>
          <w:b/>
          <w:sz w:val="32"/>
          <w:szCs w:val="32"/>
        </w:rPr>
      </w:pPr>
      <w:r w:rsidRPr="00687A8E">
        <w:rPr>
          <w:rFonts w:asciiTheme="majorHAnsi" w:hAnsiTheme="majorHAnsi" w:cstheme="majorHAnsi"/>
          <w:b/>
          <w:sz w:val="32"/>
          <w:szCs w:val="32"/>
        </w:rPr>
        <w:t>Potential collaboration</w:t>
      </w:r>
    </w:p>
    <w:p w:rsidR="00537C5D" w:rsidRPr="00687A8E" w:rsidRDefault="00537C5D" w:rsidP="00537C5D">
      <w:pPr>
        <w:jc w:val="center"/>
        <w:rPr>
          <w:rFonts w:asciiTheme="majorHAnsi" w:hAnsiTheme="majorHAnsi" w:cstheme="majorHAnsi"/>
          <w:lang w:val="en-SG"/>
        </w:rPr>
      </w:pPr>
      <w:r w:rsidRPr="00687A8E">
        <w:rPr>
          <w:rFonts w:asciiTheme="majorHAnsi" w:hAnsiTheme="majorHAnsi" w:cstheme="majorHAnsi"/>
          <w:lang w:val="en-SG"/>
        </w:rPr>
        <w:t>Shu-Ching Chiu</w:t>
      </w:r>
      <w:r w:rsidRPr="00687A8E">
        <w:rPr>
          <w:rFonts w:asciiTheme="majorHAnsi" w:hAnsiTheme="majorHAnsi" w:cstheme="majorHAnsi"/>
          <w:sz w:val="21"/>
          <w:szCs w:val="21"/>
        </w:rPr>
        <w:t xml:space="preserve"> [</w:t>
      </w:r>
      <w:hyperlink r:id="rId92" w:tgtFrame="_blank" w:history="1">
        <w:r w:rsidRPr="00687A8E">
          <w:rPr>
            <w:rStyle w:val="Hyperlink"/>
            <w:rFonts w:asciiTheme="majorHAnsi" w:hAnsiTheme="majorHAnsi" w:cstheme="majorHAnsi"/>
            <w:sz w:val="21"/>
            <w:szCs w:val="21"/>
          </w:rPr>
          <w:t>scchiu@ctust.edu.tw</w:t>
        </w:r>
      </w:hyperlink>
      <w:r w:rsidRPr="00687A8E">
        <w:rPr>
          <w:rFonts w:asciiTheme="majorHAnsi" w:hAnsiTheme="majorHAnsi" w:cstheme="majorHAnsi"/>
          <w:sz w:val="21"/>
          <w:szCs w:val="21"/>
        </w:rPr>
        <w:t>]</w:t>
      </w:r>
    </w:p>
    <w:p w:rsidR="00537C5D" w:rsidRDefault="00537C5D" w:rsidP="00537C5D">
      <w:pPr>
        <w:rPr>
          <w:rFonts w:asciiTheme="majorHAnsi" w:hAnsiTheme="majorHAnsi" w:cstheme="majorHAnsi"/>
          <w:lang w:val="en-SG"/>
        </w:rPr>
      </w:pPr>
    </w:p>
    <w:p w:rsidR="00537C5D" w:rsidRPr="006A40B5" w:rsidRDefault="00537C5D" w:rsidP="00537C5D">
      <w:pPr>
        <w:rPr>
          <w:rFonts w:asciiTheme="majorHAnsi" w:hAnsiTheme="majorHAnsi" w:cstheme="majorHAnsi"/>
          <w:sz w:val="24"/>
          <w:szCs w:val="24"/>
          <w:lang w:val="en-SG"/>
        </w:rPr>
      </w:pPr>
      <w:r w:rsidRPr="006A40B5">
        <w:rPr>
          <w:rFonts w:asciiTheme="majorHAnsi" w:hAnsiTheme="majorHAnsi" w:cstheme="majorHAnsi"/>
          <w:sz w:val="24"/>
          <w:szCs w:val="24"/>
          <w:lang w:val="en-SG"/>
        </w:rPr>
        <w:t xml:space="preserve">I am a senior instructor from department of nursing, Central Taiwan University of Science and Technology. Right now, I am writing a proposal about intervention study. Topic is </w:t>
      </w:r>
      <w:proofErr w:type="gramStart"/>
      <w:r w:rsidRPr="006A40B5">
        <w:rPr>
          <w:rFonts w:asciiTheme="majorHAnsi" w:hAnsiTheme="majorHAnsi" w:cstheme="majorHAnsi"/>
          <w:sz w:val="24"/>
          <w:szCs w:val="24"/>
          <w:lang w:val="en-SG"/>
        </w:rPr>
        <w:t>" Influence</w:t>
      </w:r>
      <w:proofErr w:type="gramEnd"/>
      <w:r w:rsidRPr="006A40B5">
        <w:rPr>
          <w:rFonts w:asciiTheme="majorHAnsi" w:hAnsiTheme="majorHAnsi" w:cstheme="majorHAnsi"/>
          <w:sz w:val="24"/>
          <w:szCs w:val="24"/>
          <w:lang w:val="en-SG"/>
        </w:rPr>
        <w:t xml:space="preserve"> of sit muscle strength training and game on elderly".</w:t>
      </w:r>
    </w:p>
    <w:p w:rsidR="00537C5D" w:rsidRPr="006A40B5" w:rsidRDefault="00537C5D" w:rsidP="00537C5D">
      <w:pPr>
        <w:rPr>
          <w:rFonts w:asciiTheme="majorHAnsi" w:hAnsiTheme="majorHAnsi" w:cstheme="majorHAnsi"/>
          <w:sz w:val="24"/>
          <w:szCs w:val="24"/>
          <w:lang w:val="en-SG"/>
        </w:rPr>
      </w:pPr>
      <w:r w:rsidRPr="006A40B5">
        <w:rPr>
          <w:rFonts w:asciiTheme="majorHAnsi" w:hAnsiTheme="majorHAnsi" w:cstheme="majorHAnsi"/>
          <w:sz w:val="24"/>
          <w:szCs w:val="24"/>
          <w:lang w:val="en-SG"/>
        </w:rPr>
        <w:t xml:space="preserve"> </w:t>
      </w:r>
    </w:p>
    <w:p w:rsidR="00537C5D" w:rsidRPr="006A40B5" w:rsidRDefault="00537C5D" w:rsidP="00537C5D">
      <w:pPr>
        <w:rPr>
          <w:rFonts w:asciiTheme="majorHAnsi" w:hAnsiTheme="majorHAnsi" w:cstheme="majorHAnsi"/>
          <w:sz w:val="24"/>
          <w:szCs w:val="24"/>
          <w:lang w:val="en-SG"/>
        </w:rPr>
      </w:pPr>
      <w:r w:rsidRPr="006A40B5">
        <w:rPr>
          <w:rFonts w:asciiTheme="majorHAnsi" w:hAnsiTheme="majorHAnsi" w:cstheme="majorHAnsi"/>
          <w:sz w:val="24"/>
          <w:szCs w:val="24"/>
          <w:lang w:val="en-SG"/>
        </w:rPr>
        <w:t xml:space="preserve">From literature review, I find the scale "Personal </w:t>
      </w:r>
      <w:proofErr w:type="gramStart"/>
      <w:r w:rsidRPr="006A40B5">
        <w:rPr>
          <w:rFonts w:asciiTheme="majorHAnsi" w:hAnsiTheme="majorHAnsi" w:cstheme="majorHAnsi"/>
          <w:sz w:val="24"/>
          <w:szCs w:val="24"/>
          <w:lang w:val="en-SG"/>
        </w:rPr>
        <w:t>Wellbeing  Index</w:t>
      </w:r>
      <w:proofErr w:type="gramEnd"/>
      <w:r w:rsidRPr="006A40B5">
        <w:rPr>
          <w:rFonts w:asciiTheme="majorHAnsi" w:hAnsiTheme="majorHAnsi" w:cstheme="majorHAnsi"/>
          <w:sz w:val="24"/>
          <w:szCs w:val="24"/>
          <w:lang w:val="en-SG"/>
        </w:rPr>
        <w:t xml:space="preserve">" had a good validity and reliability. I think it maybe suit for my study subjects for checking quality of life. </w:t>
      </w:r>
    </w:p>
    <w:p w:rsidR="00537C5D" w:rsidRPr="006A40B5" w:rsidRDefault="00537C5D" w:rsidP="00537C5D">
      <w:pPr>
        <w:rPr>
          <w:rFonts w:asciiTheme="majorHAnsi" w:hAnsiTheme="majorHAnsi" w:cstheme="majorHAnsi"/>
          <w:sz w:val="24"/>
          <w:szCs w:val="24"/>
          <w:lang w:val="en-SG"/>
        </w:rPr>
      </w:pPr>
      <w:r w:rsidRPr="006A40B5">
        <w:rPr>
          <w:rFonts w:asciiTheme="majorHAnsi" w:hAnsiTheme="majorHAnsi" w:cstheme="majorHAnsi"/>
          <w:sz w:val="24"/>
          <w:szCs w:val="24"/>
          <w:lang w:val="en-SG"/>
        </w:rPr>
        <w:t xml:space="preserve"> </w:t>
      </w:r>
    </w:p>
    <w:p w:rsidR="00537C5D" w:rsidRPr="006A40B5" w:rsidRDefault="00537C5D" w:rsidP="00537C5D">
      <w:pPr>
        <w:rPr>
          <w:rFonts w:asciiTheme="majorHAnsi" w:hAnsiTheme="majorHAnsi" w:cstheme="majorHAnsi"/>
          <w:sz w:val="24"/>
          <w:szCs w:val="24"/>
          <w:lang w:val="en-SG"/>
        </w:rPr>
      </w:pPr>
      <w:r w:rsidRPr="006A40B5">
        <w:rPr>
          <w:rFonts w:asciiTheme="majorHAnsi" w:hAnsiTheme="majorHAnsi" w:cstheme="majorHAnsi"/>
          <w:sz w:val="24"/>
          <w:szCs w:val="24"/>
          <w:lang w:val="en-SG"/>
        </w:rPr>
        <w:t>Shu-Ching Chiu | Instructor, PhD, RN</w:t>
      </w:r>
    </w:p>
    <w:p w:rsidR="00537C5D" w:rsidRPr="006A40B5" w:rsidRDefault="00537C5D" w:rsidP="00537C5D">
      <w:pPr>
        <w:rPr>
          <w:rFonts w:asciiTheme="majorHAnsi" w:hAnsiTheme="majorHAnsi" w:cstheme="majorHAnsi"/>
          <w:sz w:val="24"/>
          <w:szCs w:val="24"/>
          <w:lang w:val="en-SG"/>
        </w:rPr>
      </w:pPr>
      <w:r w:rsidRPr="006A40B5">
        <w:rPr>
          <w:rFonts w:asciiTheme="majorHAnsi" w:hAnsiTheme="majorHAnsi" w:cstheme="majorHAnsi"/>
          <w:sz w:val="24"/>
          <w:szCs w:val="24"/>
          <w:lang w:val="en-SG"/>
        </w:rPr>
        <w:t xml:space="preserve"> Department of Nursing, Central Taiwan University of Science and Technology </w:t>
      </w:r>
    </w:p>
    <w:p w:rsidR="00537C5D" w:rsidRPr="006A40B5" w:rsidRDefault="00537C5D" w:rsidP="00537C5D">
      <w:pPr>
        <w:rPr>
          <w:rFonts w:asciiTheme="majorHAnsi" w:hAnsiTheme="majorHAnsi" w:cstheme="majorHAnsi"/>
          <w:sz w:val="24"/>
          <w:szCs w:val="24"/>
          <w:lang w:val="en-SG"/>
        </w:rPr>
      </w:pPr>
      <w:r w:rsidRPr="006A40B5">
        <w:rPr>
          <w:rFonts w:asciiTheme="majorHAnsi" w:hAnsiTheme="majorHAnsi" w:cstheme="majorHAnsi"/>
          <w:sz w:val="24"/>
          <w:szCs w:val="24"/>
          <w:lang w:val="en-SG"/>
        </w:rPr>
        <w:t xml:space="preserve"> 666, </w:t>
      </w:r>
      <w:proofErr w:type="spellStart"/>
      <w:r w:rsidRPr="006A40B5">
        <w:rPr>
          <w:rFonts w:asciiTheme="majorHAnsi" w:hAnsiTheme="majorHAnsi" w:cstheme="majorHAnsi"/>
          <w:sz w:val="24"/>
          <w:szCs w:val="24"/>
          <w:lang w:val="en-SG"/>
        </w:rPr>
        <w:t>Buzih</w:t>
      </w:r>
      <w:proofErr w:type="spellEnd"/>
      <w:r w:rsidRPr="006A40B5">
        <w:rPr>
          <w:rFonts w:asciiTheme="majorHAnsi" w:hAnsiTheme="majorHAnsi" w:cstheme="majorHAnsi"/>
          <w:sz w:val="24"/>
          <w:szCs w:val="24"/>
          <w:lang w:val="en-SG"/>
        </w:rPr>
        <w:t xml:space="preserve"> Road, </w:t>
      </w:r>
      <w:proofErr w:type="spellStart"/>
      <w:r w:rsidRPr="006A40B5">
        <w:rPr>
          <w:rFonts w:asciiTheme="majorHAnsi" w:hAnsiTheme="majorHAnsi" w:cstheme="majorHAnsi"/>
          <w:sz w:val="24"/>
          <w:szCs w:val="24"/>
          <w:lang w:val="en-SG"/>
        </w:rPr>
        <w:t>Beitun</w:t>
      </w:r>
      <w:proofErr w:type="spellEnd"/>
      <w:r w:rsidRPr="006A40B5">
        <w:rPr>
          <w:rFonts w:asciiTheme="majorHAnsi" w:hAnsiTheme="majorHAnsi" w:cstheme="majorHAnsi"/>
          <w:sz w:val="24"/>
          <w:szCs w:val="24"/>
          <w:lang w:val="en-SG"/>
        </w:rPr>
        <w:t xml:space="preserve"> District, Taichung City 40601, Taiwan (R.O.C.)</w:t>
      </w:r>
    </w:p>
    <w:p w:rsidR="00537C5D" w:rsidRPr="006A40B5" w:rsidRDefault="00537C5D" w:rsidP="00537C5D">
      <w:pPr>
        <w:rPr>
          <w:rFonts w:asciiTheme="majorHAnsi" w:hAnsiTheme="majorHAnsi" w:cstheme="majorHAnsi"/>
          <w:sz w:val="24"/>
          <w:szCs w:val="24"/>
          <w:lang w:val="en-SG"/>
        </w:rPr>
      </w:pPr>
      <w:r w:rsidRPr="006A40B5">
        <w:rPr>
          <w:rFonts w:asciiTheme="majorHAnsi" w:hAnsiTheme="majorHAnsi" w:cstheme="majorHAnsi"/>
          <w:sz w:val="24"/>
          <w:szCs w:val="24"/>
          <w:lang w:val="en-SG"/>
        </w:rPr>
        <w:t xml:space="preserve"> </w:t>
      </w:r>
      <w:proofErr w:type="gramStart"/>
      <w:r w:rsidRPr="006A40B5">
        <w:rPr>
          <w:rFonts w:asciiTheme="majorHAnsi" w:hAnsiTheme="majorHAnsi" w:cstheme="majorHAnsi"/>
          <w:sz w:val="24"/>
          <w:szCs w:val="24"/>
          <w:lang w:val="en-SG"/>
        </w:rPr>
        <w:t>t</w:t>
      </w:r>
      <w:proofErr w:type="gramEnd"/>
      <w:r w:rsidRPr="006A40B5">
        <w:rPr>
          <w:rFonts w:asciiTheme="majorHAnsi" w:hAnsiTheme="majorHAnsi" w:cstheme="majorHAnsi"/>
          <w:sz w:val="24"/>
          <w:szCs w:val="24"/>
          <w:lang w:val="en-SG"/>
        </w:rPr>
        <w:t>: +886 4 22391647 | f: +886 4 22398540 | e: scchiu@ctust.edu.tw301017</w:t>
      </w:r>
    </w:p>
    <w:p w:rsidR="00217DC1" w:rsidRDefault="00217DC1" w:rsidP="008A7C8B">
      <w:pPr>
        <w:rPr>
          <w:rFonts w:asciiTheme="majorHAnsi" w:hAnsiTheme="majorHAnsi" w:cstheme="majorHAnsi"/>
          <w:b/>
          <w:sz w:val="28"/>
          <w:szCs w:val="28"/>
          <w:highlight w:val="yellow"/>
        </w:rPr>
      </w:pPr>
    </w:p>
    <w:p w:rsidR="008A7C8B" w:rsidRPr="00687A8E" w:rsidRDefault="008A7C8B" w:rsidP="008A7C8B">
      <w:pPr>
        <w:rPr>
          <w:rFonts w:asciiTheme="majorHAnsi" w:hAnsiTheme="majorHAnsi" w:cstheme="majorHAnsi"/>
          <w:b/>
          <w:sz w:val="28"/>
          <w:szCs w:val="28"/>
        </w:rPr>
      </w:pPr>
      <w:r w:rsidRPr="00525FCD">
        <w:rPr>
          <w:rFonts w:asciiTheme="majorHAnsi" w:hAnsiTheme="majorHAnsi" w:cstheme="majorHAnsi"/>
          <w:b/>
          <w:sz w:val="28"/>
          <w:szCs w:val="28"/>
          <w:highlight w:val="green"/>
        </w:rPr>
        <w:t>ACQol Bulletin Vol 2/</w:t>
      </w:r>
      <w:r w:rsidR="00217DC1" w:rsidRPr="00525FCD">
        <w:rPr>
          <w:rFonts w:asciiTheme="majorHAnsi" w:hAnsiTheme="majorHAnsi" w:cstheme="majorHAnsi"/>
          <w:b/>
          <w:sz w:val="28"/>
          <w:szCs w:val="28"/>
          <w:highlight w:val="green"/>
        </w:rPr>
        <w:t>15</w:t>
      </w:r>
      <w:r w:rsidRPr="00525FCD">
        <w:rPr>
          <w:rFonts w:asciiTheme="majorHAnsi" w:hAnsiTheme="majorHAnsi" w:cstheme="majorHAnsi"/>
          <w:b/>
          <w:sz w:val="28"/>
          <w:szCs w:val="28"/>
          <w:highlight w:val="green"/>
        </w:rPr>
        <w:t xml:space="preserve">: </w:t>
      </w:r>
      <w:r w:rsidR="00217DC1" w:rsidRPr="00525FCD">
        <w:rPr>
          <w:rFonts w:asciiTheme="majorHAnsi" w:hAnsiTheme="majorHAnsi" w:cstheme="majorHAnsi"/>
          <w:b/>
          <w:sz w:val="28"/>
          <w:szCs w:val="28"/>
          <w:highlight w:val="green"/>
        </w:rPr>
        <w:t>120418</w:t>
      </w:r>
      <w:r w:rsidRPr="00687A8E">
        <w:rPr>
          <w:rFonts w:asciiTheme="majorHAnsi" w:hAnsiTheme="majorHAnsi" w:cstheme="majorHAnsi"/>
          <w:b/>
          <w:sz w:val="28"/>
          <w:szCs w:val="28"/>
          <w:highlight w:val="yellow"/>
        </w:rPr>
        <w:t xml:space="preserve"> </w:t>
      </w:r>
    </w:p>
    <w:p w:rsidR="008A7C8B" w:rsidRPr="00687A8E" w:rsidRDefault="008A7C8B" w:rsidP="008A7C8B">
      <w:pPr>
        <w:rPr>
          <w:rFonts w:asciiTheme="majorHAnsi" w:hAnsiTheme="majorHAnsi" w:cstheme="majorHAnsi"/>
          <w:b/>
          <w:sz w:val="28"/>
          <w:szCs w:val="28"/>
        </w:rPr>
      </w:pPr>
      <w:r w:rsidRPr="00687A8E">
        <w:rPr>
          <w:rFonts w:asciiTheme="majorHAnsi" w:hAnsiTheme="majorHAnsi" w:cstheme="majorHAnsi"/>
          <w:b/>
          <w:sz w:val="28"/>
          <w:szCs w:val="28"/>
        </w:rPr>
        <w:t>Bulletin of the Australian Centre on Quality of Life</w:t>
      </w:r>
    </w:p>
    <w:p w:rsidR="008A7C8B" w:rsidRPr="00687A8E" w:rsidRDefault="008A7C8B" w:rsidP="008A7C8B">
      <w:pPr>
        <w:rPr>
          <w:rFonts w:asciiTheme="majorHAnsi" w:hAnsiTheme="majorHAnsi" w:cstheme="majorHAnsi"/>
          <w:sz w:val="24"/>
          <w:szCs w:val="24"/>
        </w:rPr>
      </w:pPr>
      <w:r w:rsidRPr="00687A8E">
        <w:rPr>
          <w:rFonts w:asciiTheme="majorHAnsi" w:hAnsiTheme="majorHAnsi" w:cstheme="majorHAnsi"/>
          <w:sz w:val="24"/>
          <w:szCs w:val="24"/>
        </w:rPr>
        <w:t>Editor: Robert A. Cummins</w:t>
      </w:r>
    </w:p>
    <w:p w:rsidR="008A7C8B" w:rsidRPr="00687A8E" w:rsidRDefault="006478D1" w:rsidP="008A7C8B">
      <w:pPr>
        <w:rPr>
          <w:rFonts w:asciiTheme="majorHAnsi" w:hAnsiTheme="majorHAnsi" w:cstheme="majorHAnsi"/>
          <w:sz w:val="24"/>
          <w:szCs w:val="24"/>
        </w:rPr>
      </w:pPr>
      <w:hyperlink r:id="rId93" w:history="1">
        <w:r w:rsidR="008A7C8B" w:rsidRPr="00687A8E">
          <w:rPr>
            <w:rStyle w:val="Hyperlink"/>
            <w:rFonts w:asciiTheme="majorHAnsi" w:hAnsiTheme="majorHAnsi" w:cstheme="majorHAnsi"/>
            <w:sz w:val="24"/>
            <w:szCs w:val="24"/>
          </w:rPr>
          <w:t>http://www.acqol.com.au/</w:t>
        </w:r>
      </w:hyperlink>
    </w:p>
    <w:p w:rsidR="008A7C8B" w:rsidRPr="00687A8E" w:rsidRDefault="008A7C8B" w:rsidP="008A7C8B">
      <w:pPr>
        <w:rPr>
          <w:rFonts w:asciiTheme="majorHAnsi" w:hAnsiTheme="majorHAnsi" w:cstheme="majorHAnsi"/>
          <w:sz w:val="24"/>
          <w:szCs w:val="24"/>
        </w:rPr>
      </w:pPr>
      <w:r w:rsidRPr="00687A8E">
        <w:rPr>
          <w:rFonts w:asciiTheme="majorHAnsi" w:hAnsiTheme="majorHAnsi" w:cstheme="majorHAnsi"/>
          <w:b/>
          <w:sz w:val="24"/>
          <w:szCs w:val="24"/>
        </w:rPr>
        <w:t xml:space="preserve">Note 1: </w:t>
      </w:r>
      <w:r w:rsidRPr="00687A8E">
        <w:rPr>
          <w:rFonts w:asciiTheme="majorHAnsi" w:hAnsiTheme="majorHAnsi" w:cstheme="majorHAnsi"/>
          <w:sz w:val="24"/>
          <w:szCs w:val="24"/>
        </w:rPr>
        <w:t>This site is under development and some content is missing.</w:t>
      </w:r>
    </w:p>
    <w:p w:rsidR="008A7C8B" w:rsidRPr="00687A8E" w:rsidRDefault="008A7C8B" w:rsidP="008A7C8B">
      <w:pPr>
        <w:rPr>
          <w:rFonts w:asciiTheme="majorHAnsi" w:hAnsiTheme="majorHAnsi" w:cstheme="majorHAnsi"/>
          <w:sz w:val="24"/>
          <w:szCs w:val="24"/>
        </w:rPr>
      </w:pPr>
      <w:r w:rsidRPr="00687A8E">
        <w:rPr>
          <w:rFonts w:asciiTheme="majorHAnsi" w:hAnsiTheme="majorHAnsi" w:cstheme="majorHAnsi"/>
          <w:b/>
          <w:sz w:val="24"/>
          <w:szCs w:val="24"/>
        </w:rPr>
        <w:t>Note 2</w:t>
      </w:r>
      <w:r w:rsidRPr="00687A8E">
        <w:rPr>
          <w:rFonts w:asciiTheme="majorHAnsi" w:hAnsiTheme="majorHAnsi" w:cstheme="majorHAnsi"/>
          <w:sz w:val="24"/>
          <w:szCs w:val="24"/>
        </w:rPr>
        <w:t xml:space="preserve">: Please address any correspondence to the editor only. </w:t>
      </w:r>
    </w:p>
    <w:p w:rsidR="008A7C8B" w:rsidRPr="00687A8E" w:rsidRDefault="008A7C8B" w:rsidP="008A7C8B">
      <w:pPr>
        <w:rPr>
          <w:rFonts w:asciiTheme="majorHAnsi" w:hAnsiTheme="majorHAnsi" w:cstheme="majorHAnsi"/>
          <w:sz w:val="24"/>
          <w:szCs w:val="24"/>
        </w:rPr>
      </w:pPr>
    </w:p>
    <w:p w:rsidR="008A7C8B" w:rsidRPr="00687A8E" w:rsidRDefault="008A7C8B" w:rsidP="008A7C8B">
      <w:pPr>
        <w:jc w:val="center"/>
        <w:rPr>
          <w:rFonts w:asciiTheme="majorHAnsi" w:hAnsiTheme="majorHAnsi" w:cstheme="majorHAnsi"/>
          <w:b/>
          <w:sz w:val="32"/>
          <w:szCs w:val="32"/>
        </w:rPr>
      </w:pPr>
      <w:r w:rsidRPr="00687A8E">
        <w:rPr>
          <w:rFonts w:asciiTheme="majorHAnsi" w:hAnsiTheme="majorHAnsi" w:cstheme="majorHAnsi"/>
          <w:b/>
          <w:sz w:val="32"/>
          <w:szCs w:val="32"/>
        </w:rPr>
        <w:t>Paper for private study</w:t>
      </w:r>
    </w:p>
    <w:p w:rsidR="008A7C8B" w:rsidRPr="00687A8E" w:rsidRDefault="008A7C8B" w:rsidP="008A7C8B">
      <w:pPr>
        <w:jc w:val="center"/>
        <w:rPr>
          <w:rFonts w:asciiTheme="majorHAnsi" w:hAnsiTheme="majorHAnsi" w:cstheme="majorHAnsi"/>
          <w:sz w:val="24"/>
          <w:szCs w:val="24"/>
        </w:rPr>
      </w:pPr>
      <w:r w:rsidRPr="00687A8E">
        <w:rPr>
          <w:rFonts w:asciiTheme="majorHAnsi" w:hAnsiTheme="majorHAnsi" w:cstheme="majorHAnsi"/>
          <w:i/>
          <w:sz w:val="24"/>
          <w:szCs w:val="24"/>
        </w:rPr>
        <w:t xml:space="preserve">The attached paper, on the topic of life quality, is sent to you for your personal private study and discussion within </w:t>
      </w:r>
      <w:proofErr w:type="spellStart"/>
      <w:r w:rsidRPr="00687A8E">
        <w:rPr>
          <w:rFonts w:asciiTheme="majorHAnsi" w:hAnsiTheme="majorHAnsi" w:cstheme="majorHAnsi"/>
          <w:i/>
          <w:sz w:val="24"/>
          <w:szCs w:val="24"/>
        </w:rPr>
        <w:t>ACQ</w:t>
      </w:r>
      <w:r>
        <w:rPr>
          <w:rFonts w:asciiTheme="majorHAnsi" w:hAnsiTheme="majorHAnsi" w:cstheme="majorHAnsi"/>
          <w:i/>
          <w:sz w:val="24"/>
          <w:szCs w:val="24"/>
        </w:rPr>
        <w:t>ol</w:t>
      </w:r>
      <w:proofErr w:type="spellEnd"/>
      <w:r>
        <w:rPr>
          <w:rFonts w:asciiTheme="majorHAnsi" w:hAnsiTheme="majorHAnsi" w:cstheme="majorHAnsi"/>
          <w:i/>
          <w:sz w:val="24"/>
          <w:szCs w:val="24"/>
        </w:rPr>
        <w:t>.</w:t>
      </w:r>
      <w:r w:rsidRPr="00687A8E">
        <w:rPr>
          <w:rFonts w:asciiTheme="majorHAnsi" w:hAnsiTheme="majorHAnsi" w:cstheme="majorHAnsi"/>
          <w:i/>
          <w:sz w:val="24"/>
          <w:szCs w:val="24"/>
        </w:rPr>
        <w:t xml:space="preserve"> You are prohibited from further distributing this paper to any other person</w:t>
      </w:r>
      <w:r w:rsidRPr="00687A8E">
        <w:rPr>
          <w:rFonts w:asciiTheme="majorHAnsi" w:hAnsiTheme="majorHAnsi" w:cstheme="majorHAnsi"/>
          <w:sz w:val="24"/>
          <w:szCs w:val="24"/>
        </w:rPr>
        <w:t>.</w:t>
      </w:r>
    </w:p>
    <w:p w:rsidR="008A7C8B" w:rsidRPr="00687A8E" w:rsidRDefault="008A7C8B" w:rsidP="008A7C8B">
      <w:pPr>
        <w:jc w:val="center"/>
        <w:rPr>
          <w:rFonts w:asciiTheme="majorHAnsi" w:hAnsiTheme="majorHAnsi" w:cstheme="majorHAnsi"/>
          <w:sz w:val="24"/>
          <w:szCs w:val="24"/>
        </w:rPr>
      </w:pPr>
    </w:p>
    <w:p w:rsidR="008A7C8B" w:rsidRPr="00687A8E" w:rsidRDefault="008A7C8B" w:rsidP="008A7C8B">
      <w:pPr>
        <w:rPr>
          <w:rFonts w:asciiTheme="majorHAnsi" w:hAnsiTheme="majorHAnsi" w:cstheme="majorHAnsi"/>
          <w:sz w:val="24"/>
          <w:szCs w:val="24"/>
        </w:rPr>
      </w:pPr>
      <w:r w:rsidRPr="00687A8E">
        <w:rPr>
          <w:rFonts w:asciiTheme="majorHAnsi" w:hAnsiTheme="majorHAnsi" w:cstheme="majorHAnsi"/>
          <w:b/>
          <w:sz w:val="24"/>
          <w:szCs w:val="24"/>
        </w:rPr>
        <w:t>Background:</w:t>
      </w:r>
      <w:r w:rsidRPr="00687A8E">
        <w:rPr>
          <w:rFonts w:asciiTheme="majorHAnsi" w:hAnsiTheme="majorHAnsi" w:cstheme="majorHAnsi"/>
          <w:sz w:val="24"/>
          <w:szCs w:val="24"/>
        </w:rPr>
        <w:t xml:space="preserve"> </w:t>
      </w:r>
      <w:r w:rsidR="009F3430">
        <w:rPr>
          <w:rFonts w:asciiTheme="majorHAnsi" w:hAnsiTheme="majorHAnsi" w:cstheme="majorHAnsi"/>
          <w:sz w:val="24"/>
          <w:szCs w:val="24"/>
        </w:rPr>
        <w:t>This is one of our most important papers. It concerns the beating heart of homeostasis theory, which is the existence of set-points</w:t>
      </w:r>
      <w:r w:rsidR="00EE6796">
        <w:rPr>
          <w:rFonts w:asciiTheme="majorHAnsi" w:hAnsiTheme="majorHAnsi" w:cstheme="majorHAnsi"/>
          <w:sz w:val="24"/>
          <w:szCs w:val="24"/>
        </w:rPr>
        <w:t xml:space="preserve"> for</w:t>
      </w:r>
      <w:r w:rsidR="00EE6796" w:rsidRPr="00EE6796">
        <w:rPr>
          <w:rFonts w:asciiTheme="majorHAnsi" w:hAnsiTheme="majorHAnsi" w:cstheme="majorHAnsi"/>
          <w:sz w:val="24"/>
          <w:szCs w:val="24"/>
        </w:rPr>
        <w:t xml:space="preserve"> Homeostatically Protected Mood</w:t>
      </w:r>
      <w:r w:rsidR="00EE6796">
        <w:rPr>
          <w:rFonts w:asciiTheme="majorHAnsi" w:hAnsiTheme="majorHAnsi" w:cstheme="majorHAnsi"/>
          <w:sz w:val="24"/>
          <w:szCs w:val="24"/>
        </w:rPr>
        <w:t xml:space="preserve">. </w:t>
      </w:r>
      <w:r w:rsidR="00E3181B">
        <w:rPr>
          <w:rFonts w:asciiTheme="majorHAnsi" w:hAnsiTheme="majorHAnsi" w:cstheme="majorHAnsi"/>
          <w:sz w:val="24"/>
          <w:szCs w:val="24"/>
        </w:rPr>
        <w:t>We published our first demonstration of set-points in 2014, using the technique of ‘emotion-stripping’, which separates the over-lying emotion</w:t>
      </w:r>
      <w:r w:rsidR="005E1D1A">
        <w:rPr>
          <w:rFonts w:asciiTheme="majorHAnsi" w:hAnsiTheme="majorHAnsi" w:cstheme="majorHAnsi"/>
          <w:sz w:val="24"/>
          <w:szCs w:val="24"/>
        </w:rPr>
        <w:t xml:space="preserve"> in each subjective wellbeing response,</w:t>
      </w:r>
      <w:r w:rsidR="00E3181B">
        <w:rPr>
          <w:rFonts w:asciiTheme="majorHAnsi" w:hAnsiTheme="majorHAnsi" w:cstheme="majorHAnsi"/>
          <w:sz w:val="24"/>
          <w:szCs w:val="24"/>
        </w:rPr>
        <w:t xml:space="preserve"> from the underlying mood.  This current paper uses the same technique applied to both the </w:t>
      </w:r>
      <w:r w:rsidR="00E3181B">
        <w:rPr>
          <w:rFonts w:asciiTheme="majorHAnsi" w:hAnsiTheme="majorHAnsi" w:cstheme="majorHAnsi"/>
          <w:sz w:val="24"/>
          <w:szCs w:val="24"/>
        </w:rPr>
        <w:lastRenderedPageBreak/>
        <w:t>measure of subjective wellbeing</w:t>
      </w:r>
      <w:r w:rsidR="00EE6796">
        <w:rPr>
          <w:rFonts w:asciiTheme="majorHAnsi" w:hAnsiTheme="majorHAnsi" w:cstheme="majorHAnsi"/>
          <w:sz w:val="24"/>
          <w:szCs w:val="24"/>
        </w:rPr>
        <w:t xml:space="preserve"> used for the</w:t>
      </w:r>
      <w:r w:rsidR="00780BCC" w:rsidRPr="00780BCC">
        <w:rPr>
          <w:rFonts w:asciiTheme="majorHAnsi" w:hAnsiTheme="majorHAnsi" w:cstheme="majorHAnsi"/>
          <w:sz w:val="24"/>
          <w:szCs w:val="24"/>
        </w:rPr>
        <w:t xml:space="preserve"> </w:t>
      </w:r>
      <w:r w:rsidR="00780BCC">
        <w:rPr>
          <w:rFonts w:asciiTheme="majorHAnsi" w:hAnsiTheme="majorHAnsi" w:cstheme="majorHAnsi"/>
          <w:sz w:val="24"/>
          <w:szCs w:val="24"/>
        </w:rPr>
        <w:t>original</w:t>
      </w:r>
      <w:r w:rsidR="00EE6796">
        <w:rPr>
          <w:rFonts w:asciiTheme="majorHAnsi" w:hAnsiTheme="majorHAnsi" w:cstheme="majorHAnsi"/>
          <w:sz w:val="24"/>
          <w:szCs w:val="24"/>
        </w:rPr>
        <w:t xml:space="preserve"> demonstration</w:t>
      </w:r>
      <w:r w:rsidR="00E3181B">
        <w:rPr>
          <w:rFonts w:asciiTheme="majorHAnsi" w:hAnsiTheme="majorHAnsi" w:cstheme="majorHAnsi"/>
          <w:sz w:val="24"/>
          <w:szCs w:val="24"/>
        </w:rPr>
        <w:t xml:space="preserve"> (Global Life Satisfaction)</w:t>
      </w:r>
      <w:r w:rsidR="005E1D1A">
        <w:rPr>
          <w:rFonts w:asciiTheme="majorHAnsi" w:hAnsiTheme="majorHAnsi" w:cstheme="majorHAnsi"/>
          <w:sz w:val="24"/>
          <w:szCs w:val="24"/>
        </w:rPr>
        <w:t xml:space="preserve"> and to</w:t>
      </w:r>
      <w:r w:rsidR="00EE6796">
        <w:rPr>
          <w:rFonts w:asciiTheme="majorHAnsi" w:hAnsiTheme="majorHAnsi" w:cstheme="majorHAnsi"/>
          <w:sz w:val="24"/>
          <w:szCs w:val="24"/>
        </w:rPr>
        <w:t xml:space="preserve"> </w:t>
      </w:r>
      <w:r w:rsidR="003260FC">
        <w:rPr>
          <w:rFonts w:asciiTheme="majorHAnsi" w:hAnsiTheme="majorHAnsi" w:cstheme="majorHAnsi"/>
          <w:sz w:val="24"/>
          <w:szCs w:val="24"/>
        </w:rPr>
        <w:t>a</w:t>
      </w:r>
      <w:r w:rsidR="00780BCC">
        <w:rPr>
          <w:rFonts w:asciiTheme="majorHAnsi" w:hAnsiTheme="majorHAnsi" w:cstheme="majorHAnsi"/>
          <w:sz w:val="24"/>
          <w:szCs w:val="24"/>
        </w:rPr>
        <w:t xml:space="preserve"> new</w:t>
      </w:r>
      <w:r w:rsidR="00EE6796">
        <w:rPr>
          <w:rFonts w:asciiTheme="majorHAnsi" w:hAnsiTheme="majorHAnsi" w:cstheme="majorHAnsi"/>
          <w:sz w:val="24"/>
          <w:szCs w:val="24"/>
        </w:rPr>
        <w:t xml:space="preserve"> measure </w:t>
      </w:r>
      <w:r w:rsidR="003260FC">
        <w:rPr>
          <w:rFonts w:asciiTheme="majorHAnsi" w:hAnsiTheme="majorHAnsi" w:cstheme="majorHAnsi"/>
          <w:sz w:val="24"/>
          <w:szCs w:val="24"/>
        </w:rPr>
        <w:t>as</w:t>
      </w:r>
      <w:r w:rsidR="005E1D1A">
        <w:rPr>
          <w:rFonts w:asciiTheme="majorHAnsi" w:hAnsiTheme="majorHAnsi" w:cstheme="majorHAnsi"/>
          <w:sz w:val="24"/>
          <w:szCs w:val="24"/>
        </w:rPr>
        <w:t xml:space="preserve"> Homeostatically Protected Mood</w:t>
      </w:r>
      <w:r w:rsidR="000627D5">
        <w:rPr>
          <w:rFonts w:asciiTheme="majorHAnsi" w:hAnsiTheme="majorHAnsi" w:cstheme="majorHAnsi"/>
          <w:sz w:val="24"/>
          <w:szCs w:val="24"/>
        </w:rPr>
        <w:t>. Both the replication and the extension were successful.</w:t>
      </w:r>
      <w:r w:rsidR="00780BCC">
        <w:rPr>
          <w:rFonts w:asciiTheme="majorHAnsi" w:hAnsiTheme="majorHAnsi" w:cstheme="majorHAnsi"/>
          <w:sz w:val="24"/>
          <w:szCs w:val="24"/>
        </w:rPr>
        <w:t xml:space="preserve"> </w:t>
      </w:r>
    </w:p>
    <w:p w:rsidR="008A7C8B" w:rsidRPr="00687A8E" w:rsidRDefault="008A7C8B" w:rsidP="008A7C8B">
      <w:pPr>
        <w:rPr>
          <w:rFonts w:asciiTheme="majorHAnsi" w:hAnsiTheme="majorHAnsi" w:cstheme="majorHAnsi"/>
        </w:rPr>
      </w:pPr>
      <w:r w:rsidRPr="00687A8E">
        <w:rPr>
          <w:rFonts w:asciiTheme="majorHAnsi" w:hAnsiTheme="majorHAnsi" w:cstheme="majorHAnsi"/>
          <w:b/>
          <w:sz w:val="24"/>
          <w:szCs w:val="24"/>
        </w:rPr>
        <w:t xml:space="preserve">Reference: </w:t>
      </w:r>
      <w:r w:rsidR="005E1D1A" w:rsidRPr="005E1D1A">
        <w:rPr>
          <w:rFonts w:asciiTheme="majorHAnsi" w:hAnsiTheme="majorHAnsi" w:cstheme="majorHAnsi"/>
        </w:rPr>
        <w:t>Capic, T., et al. (2018). "Confirmation of Subjective Wellbeing Set-points: Foundational for Subjective Social Indicators." Social Indicators Research 137(1): 1-28.</w:t>
      </w:r>
    </w:p>
    <w:p w:rsidR="008A7C8B" w:rsidRPr="00687A8E" w:rsidRDefault="008A7C8B" w:rsidP="005E1D1A">
      <w:pPr>
        <w:rPr>
          <w:rFonts w:asciiTheme="majorHAnsi" w:hAnsiTheme="majorHAnsi" w:cstheme="majorHAnsi"/>
          <w:sz w:val="24"/>
          <w:szCs w:val="24"/>
        </w:rPr>
      </w:pPr>
      <w:r w:rsidRPr="00687A8E">
        <w:rPr>
          <w:rFonts w:asciiTheme="majorHAnsi" w:hAnsiTheme="majorHAnsi" w:cstheme="majorHAnsi"/>
          <w:b/>
          <w:sz w:val="24"/>
          <w:szCs w:val="24"/>
        </w:rPr>
        <w:t>Author summary:</w:t>
      </w:r>
      <w:r w:rsidRPr="00687A8E">
        <w:rPr>
          <w:rFonts w:asciiTheme="majorHAnsi" w:hAnsiTheme="majorHAnsi" w:cstheme="majorHAnsi"/>
          <w:sz w:val="24"/>
          <w:szCs w:val="24"/>
        </w:rPr>
        <w:t xml:space="preserve"> </w:t>
      </w:r>
      <w:r w:rsidR="005E1D1A" w:rsidRPr="005E1D1A">
        <w:rPr>
          <w:rFonts w:asciiTheme="majorHAnsi" w:hAnsiTheme="majorHAnsi" w:cstheme="majorHAnsi"/>
          <w:sz w:val="24"/>
          <w:szCs w:val="24"/>
        </w:rPr>
        <w:t>The usefulness of subjective wellbeing (SWB)</w:t>
      </w:r>
      <w:r w:rsidR="005E1D1A">
        <w:rPr>
          <w:rFonts w:asciiTheme="majorHAnsi" w:hAnsiTheme="majorHAnsi" w:cstheme="majorHAnsi"/>
          <w:sz w:val="24"/>
          <w:szCs w:val="24"/>
        </w:rPr>
        <w:t xml:space="preserve"> as a social indicator rests on </w:t>
      </w:r>
      <w:r w:rsidR="005E1D1A" w:rsidRPr="005E1D1A">
        <w:rPr>
          <w:rFonts w:asciiTheme="majorHAnsi" w:hAnsiTheme="majorHAnsi" w:cstheme="majorHAnsi"/>
          <w:sz w:val="24"/>
          <w:szCs w:val="24"/>
        </w:rPr>
        <w:t>understanding what controls its level when measured thro</w:t>
      </w:r>
      <w:r w:rsidR="005E1D1A">
        <w:rPr>
          <w:rFonts w:asciiTheme="majorHAnsi" w:hAnsiTheme="majorHAnsi" w:cstheme="majorHAnsi"/>
          <w:sz w:val="24"/>
          <w:szCs w:val="24"/>
        </w:rPr>
        <w:t xml:space="preserve">ugh self-report data. While the </w:t>
      </w:r>
      <w:r w:rsidR="005E1D1A" w:rsidRPr="005E1D1A">
        <w:rPr>
          <w:rFonts w:asciiTheme="majorHAnsi" w:hAnsiTheme="majorHAnsi" w:cstheme="majorHAnsi"/>
          <w:sz w:val="24"/>
          <w:szCs w:val="24"/>
        </w:rPr>
        <w:t>theory of SWB homeostasis provides a cogent explanatory frame</w:t>
      </w:r>
      <w:r w:rsidR="005E1D1A">
        <w:rPr>
          <w:rFonts w:asciiTheme="majorHAnsi" w:hAnsiTheme="majorHAnsi" w:cstheme="majorHAnsi"/>
          <w:sz w:val="24"/>
          <w:szCs w:val="24"/>
        </w:rPr>
        <w:t xml:space="preserve">work for the control processes, </w:t>
      </w:r>
      <w:r w:rsidR="005E1D1A" w:rsidRPr="005E1D1A">
        <w:rPr>
          <w:rFonts w:asciiTheme="majorHAnsi" w:hAnsiTheme="majorHAnsi" w:cstheme="majorHAnsi"/>
          <w:sz w:val="24"/>
          <w:szCs w:val="24"/>
        </w:rPr>
        <w:t>this theory relies on set-points, and direct evidence for th</w:t>
      </w:r>
      <w:r w:rsidR="005E1D1A">
        <w:rPr>
          <w:rFonts w:asciiTheme="majorHAnsi" w:hAnsiTheme="majorHAnsi" w:cstheme="majorHAnsi"/>
          <w:sz w:val="24"/>
          <w:szCs w:val="24"/>
        </w:rPr>
        <w:t xml:space="preserve">eir existence rests on a single </w:t>
      </w:r>
      <w:r w:rsidR="005E1D1A" w:rsidRPr="005E1D1A">
        <w:rPr>
          <w:rFonts w:asciiTheme="majorHAnsi" w:hAnsiTheme="majorHAnsi" w:cstheme="majorHAnsi"/>
          <w:sz w:val="24"/>
          <w:szCs w:val="24"/>
        </w:rPr>
        <w:t xml:space="preserve">study. </w:t>
      </w:r>
      <w:r w:rsidR="00EE6796">
        <w:rPr>
          <w:rFonts w:asciiTheme="majorHAnsi" w:hAnsiTheme="majorHAnsi" w:cstheme="majorHAnsi"/>
          <w:sz w:val="24"/>
          <w:szCs w:val="24"/>
        </w:rPr>
        <w:t xml:space="preserve">In this replication, participants completed </w:t>
      </w:r>
      <w:r w:rsidR="005E1D1A" w:rsidRPr="005E1D1A">
        <w:rPr>
          <w:rFonts w:asciiTheme="majorHAnsi" w:hAnsiTheme="majorHAnsi" w:cstheme="majorHAnsi"/>
          <w:sz w:val="24"/>
          <w:szCs w:val="24"/>
        </w:rPr>
        <w:t>between 5 and 10 surveys. Data preparation involved the iterative eliminat</w:t>
      </w:r>
      <w:r w:rsidR="00EE6796">
        <w:rPr>
          <w:rFonts w:asciiTheme="majorHAnsi" w:hAnsiTheme="majorHAnsi" w:cstheme="majorHAnsi"/>
          <w:sz w:val="24"/>
          <w:szCs w:val="24"/>
        </w:rPr>
        <w:t xml:space="preserve">ion of scores based </w:t>
      </w:r>
      <w:r w:rsidR="005E1D1A" w:rsidRPr="005E1D1A">
        <w:rPr>
          <w:rFonts w:asciiTheme="majorHAnsi" w:hAnsiTheme="majorHAnsi" w:cstheme="majorHAnsi"/>
          <w:sz w:val="24"/>
          <w:szCs w:val="24"/>
        </w:rPr>
        <w:t>on significant deviation from their over-time mean scor</w:t>
      </w:r>
      <w:r w:rsidR="00EE6796">
        <w:rPr>
          <w:rFonts w:asciiTheme="majorHAnsi" w:hAnsiTheme="majorHAnsi" w:cstheme="majorHAnsi"/>
          <w:sz w:val="24"/>
          <w:szCs w:val="24"/>
        </w:rPr>
        <w:t xml:space="preserve">e. It is confirmed that GLS and </w:t>
      </w:r>
      <w:r w:rsidR="005E1D1A" w:rsidRPr="005E1D1A">
        <w:rPr>
          <w:rFonts w:asciiTheme="majorHAnsi" w:hAnsiTheme="majorHAnsi" w:cstheme="majorHAnsi"/>
          <w:sz w:val="24"/>
          <w:szCs w:val="24"/>
        </w:rPr>
        <w:t>HPMood set-points are both normally distributed between 75 and 90 points</w:t>
      </w:r>
      <w:r w:rsidR="00EE6796">
        <w:rPr>
          <w:rFonts w:asciiTheme="majorHAnsi" w:hAnsiTheme="majorHAnsi" w:cstheme="majorHAnsi"/>
          <w:sz w:val="24"/>
          <w:szCs w:val="24"/>
        </w:rPr>
        <w:t xml:space="preserve"> (on a 0-100 point scale). These results </w:t>
      </w:r>
      <w:r w:rsidR="005E1D1A" w:rsidRPr="005E1D1A">
        <w:rPr>
          <w:rFonts w:asciiTheme="majorHAnsi" w:hAnsiTheme="majorHAnsi" w:cstheme="majorHAnsi"/>
          <w:sz w:val="24"/>
          <w:szCs w:val="24"/>
        </w:rPr>
        <w:t>offer further support for the usefulness of SWB as a social indicator.</w:t>
      </w:r>
    </w:p>
    <w:p w:rsidR="008A7C8B" w:rsidRPr="00687A8E" w:rsidRDefault="008A7C8B" w:rsidP="008A7C8B">
      <w:pPr>
        <w:rPr>
          <w:rFonts w:asciiTheme="majorHAnsi" w:eastAsia="Times New Roman" w:hAnsiTheme="majorHAnsi" w:cstheme="majorHAnsi"/>
          <w:lang w:val="en-US"/>
        </w:rPr>
      </w:pPr>
      <w:r w:rsidRPr="00687A8E">
        <w:rPr>
          <w:rFonts w:asciiTheme="majorHAnsi" w:hAnsiTheme="majorHAnsi" w:cstheme="majorHAnsi"/>
          <w:b/>
          <w:sz w:val="24"/>
          <w:szCs w:val="24"/>
        </w:rPr>
        <w:t xml:space="preserve">Comment on </w:t>
      </w:r>
      <w:r w:rsidR="00EE6796">
        <w:rPr>
          <w:rFonts w:asciiTheme="majorHAnsi" w:eastAsia="Times New Roman" w:hAnsiTheme="majorHAnsi" w:cstheme="majorHAnsi"/>
          <w:b/>
          <w:sz w:val="24"/>
          <w:szCs w:val="24"/>
          <w:lang w:val="en-US"/>
        </w:rPr>
        <w:t xml:space="preserve">Capic et al </w:t>
      </w:r>
      <w:r w:rsidRPr="00687A8E">
        <w:rPr>
          <w:rFonts w:asciiTheme="majorHAnsi" w:eastAsia="Times New Roman" w:hAnsiTheme="majorHAnsi" w:cstheme="majorHAnsi"/>
          <w:b/>
          <w:sz w:val="24"/>
          <w:szCs w:val="24"/>
          <w:lang w:val="en-US"/>
        </w:rPr>
        <w:t>(20</w:t>
      </w:r>
      <w:r w:rsidR="00EE6796">
        <w:rPr>
          <w:rFonts w:asciiTheme="majorHAnsi" w:eastAsia="Times New Roman" w:hAnsiTheme="majorHAnsi" w:cstheme="majorHAnsi"/>
          <w:b/>
          <w:sz w:val="24"/>
          <w:szCs w:val="24"/>
          <w:lang w:val="en-US"/>
        </w:rPr>
        <w:t>18</w:t>
      </w:r>
      <w:r w:rsidRPr="00687A8E">
        <w:rPr>
          <w:rFonts w:asciiTheme="majorHAnsi" w:eastAsia="Times New Roman" w:hAnsiTheme="majorHAnsi" w:cstheme="majorHAnsi"/>
          <w:b/>
          <w:sz w:val="24"/>
          <w:szCs w:val="24"/>
          <w:lang w:val="en-US"/>
        </w:rPr>
        <w:t>)</w:t>
      </w:r>
    </w:p>
    <w:p w:rsidR="008A7C8B" w:rsidRDefault="008A7C8B" w:rsidP="008A7C8B">
      <w:pPr>
        <w:rPr>
          <w:rFonts w:asciiTheme="majorHAnsi" w:hAnsiTheme="majorHAnsi" w:cstheme="majorHAnsi"/>
          <w:i/>
          <w:sz w:val="24"/>
          <w:szCs w:val="24"/>
        </w:rPr>
      </w:pPr>
      <w:r w:rsidRPr="00687A8E">
        <w:rPr>
          <w:rFonts w:asciiTheme="majorHAnsi" w:hAnsiTheme="majorHAnsi" w:cstheme="majorHAnsi"/>
          <w:i/>
          <w:sz w:val="24"/>
          <w:szCs w:val="24"/>
        </w:rPr>
        <w:t>Robert A. Cummins</w:t>
      </w:r>
    </w:p>
    <w:p w:rsidR="000627D5" w:rsidRPr="000627D5" w:rsidRDefault="00780BCC" w:rsidP="008A7C8B">
      <w:pPr>
        <w:rPr>
          <w:rFonts w:asciiTheme="majorHAnsi" w:hAnsiTheme="majorHAnsi" w:cstheme="majorHAnsi"/>
          <w:sz w:val="24"/>
          <w:szCs w:val="24"/>
        </w:rPr>
      </w:pPr>
      <w:r>
        <w:rPr>
          <w:rFonts w:asciiTheme="majorHAnsi" w:hAnsiTheme="majorHAnsi" w:cstheme="majorHAnsi"/>
          <w:sz w:val="24"/>
          <w:szCs w:val="24"/>
        </w:rPr>
        <w:t xml:space="preserve">So, the summary </w:t>
      </w:r>
      <w:r w:rsidR="007962A5">
        <w:rPr>
          <w:rFonts w:asciiTheme="majorHAnsi" w:hAnsiTheme="majorHAnsi" w:cstheme="majorHAnsi"/>
          <w:sz w:val="24"/>
          <w:szCs w:val="24"/>
        </w:rPr>
        <w:t xml:space="preserve">explanatory </w:t>
      </w:r>
      <w:r>
        <w:rPr>
          <w:rFonts w:asciiTheme="majorHAnsi" w:hAnsiTheme="majorHAnsi" w:cstheme="majorHAnsi"/>
          <w:sz w:val="24"/>
          <w:szCs w:val="24"/>
        </w:rPr>
        <w:t xml:space="preserve">story is as follows. The most basic influence on the SWB level </w:t>
      </w:r>
      <w:r w:rsidR="00D91D25">
        <w:rPr>
          <w:rFonts w:asciiTheme="majorHAnsi" w:hAnsiTheme="majorHAnsi" w:cstheme="majorHAnsi"/>
          <w:sz w:val="24"/>
          <w:szCs w:val="24"/>
        </w:rPr>
        <w:t>of each person is their set-point. This</w:t>
      </w:r>
      <w:r>
        <w:rPr>
          <w:rFonts w:asciiTheme="majorHAnsi" w:hAnsiTheme="majorHAnsi" w:cstheme="majorHAnsi"/>
          <w:sz w:val="24"/>
          <w:szCs w:val="24"/>
        </w:rPr>
        <w:t xml:space="preserve"> provid</w:t>
      </w:r>
      <w:r w:rsidR="00D91D25">
        <w:rPr>
          <w:rFonts w:asciiTheme="majorHAnsi" w:hAnsiTheme="majorHAnsi" w:cstheme="majorHAnsi"/>
          <w:sz w:val="24"/>
          <w:szCs w:val="24"/>
        </w:rPr>
        <w:t>es</w:t>
      </w:r>
      <w:r>
        <w:rPr>
          <w:rFonts w:asciiTheme="majorHAnsi" w:hAnsiTheme="majorHAnsi" w:cstheme="majorHAnsi"/>
          <w:sz w:val="24"/>
          <w:szCs w:val="24"/>
        </w:rPr>
        <w:t xml:space="preserve"> a genetically determined, unchanging</w:t>
      </w:r>
      <w:r w:rsidR="00D91D25">
        <w:rPr>
          <w:rFonts w:asciiTheme="majorHAnsi" w:hAnsiTheme="majorHAnsi" w:cstheme="majorHAnsi"/>
          <w:sz w:val="24"/>
          <w:szCs w:val="24"/>
        </w:rPr>
        <w:t xml:space="preserve"> level of a </w:t>
      </w:r>
      <w:r>
        <w:rPr>
          <w:rFonts w:asciiTheme="majorHAnsi" w:hAnsiTheme="majorHAnsi" w:cstheme="majorHAnsi"/>
          <w:sz w:val="24"/>
          <w:szCs w:val="24"/>
        </w:rPr>
        <w:t>mood ‘molecule’ comprising the three affects</w:t>
      </w:r>
      <w:r w:rsidR="002278FC">
        <w:rPr>
          <w:rFonts w:asciiTheme="majorHAnsi" w:hAnsiTheme="majorHAnsi" w:cstheme="majorHAnsi"/>
          <w:sz w:val="24"/>
          <w:szCs w:val="24"/>
        </w:rPr>
        <w:t>;</w:t>
      </w:r>
      <w:r>
        <w:rPr>
          <w:rFonts w:asciiTheme="majorHAnsi" w:hAnsiTheme="majorHAnsi" w:cstheme="majorHAnsi"/>
          <w:sz w:val="24"/>
          <w:szCs w:val="24"/>
        </w:rPr>
        <w:t xml:space="preserve"> content, happy, and alert.</w:t>
      </w:r>
      <w:r w:rsidR="00D91D25">
        <w:rPr>
          <w:rFonts w:asciiTheme="majorHAnsi" w:hAnsiTheme="majorHAnsi" w:cstheme="majorHAnsi"/>
          <w:sz w:val="24"/>
          <w:szCs w:val="24"/>
        </w:rPr>
        <w:t xml:space="preserve"> This molecule is called Homeostatically Protected Mood (HPMood), so named because </w:t>
      </w:r>
      <w:r w:rsidR="002278FC">
        <w:rPr>
          <w:rFonts w:asciiTheme="majorHAnsi" w:hAnsiTheme="majorHAnsi" w:cstheme="majorHAnsi"/>
          <w:sz w:val="24"/>
          <w:szCs w:val="24"/>
        </w:rPr>
        <w:t>a homeostatic system seeks to equate the</w:t>
      </w:r>
      <w:r w:rsidR="00D91D25">
        <w:rPr>
          <w:rFonts w:asciiTheme="majorHAnsi" w:hAnsiTheme="majorHAnsi" w:cstheme="majorHAnsi"/>
          <w:sz w:val="24"/>
          <w:szCs w:val="24"/>
        </w:rPr>
        <w:t xml:space="preserve"> level </w:t>
      </w:r>
      <w:r w:rsidR="002278FC">
        <w:rPr>
          <w:rFonts w:asciiTheme="majorHAnsi" w:hAnsiTheme="majorHAnsi" w:cstheme="majorHAnsi"/>
          <w:sz w:val="24"/>
          <w:szCs w:val="24"/>
        </w:rPr>
        <w:t>of experienced affect</w:t>
      </w:r>
      <w:r w:rsidR="00C47128">
        <w:rPr>
          <w:rFonts w:asciiTheme="majorHAnsi" w:hAnsiTheme="majorHAnsi" w:cstheme="majorHAnsi"/>
          <w:sz w:val="24"/>
          <w:szCs w:val="24"/>
        </w:rPr>
        <w:t>, on a moment-to-moment basis,</w:t>
      </w:r>
      <w:r w:rsidR="002278FC">
        <w:rPr>
          <w:rFonts w:asciiTheme="majorHAnsi" w:hAnsiTheme="majorHAnsi" w:cstheme="majorHAnsi"/>
          <w:sz w:val="24"/>
          <w:szCs w:val="24"/>
        </w:rPr>
        <w:t xml:space="preserve"> </w:t>
      </w:r>
      <w:r w:rsidR="00C47128">
        <w:rPr>
          <w:rFonts w:asciiTheme="majorHAnsi" w:hAnsiTheme="majorHAnsi" w:cstheme="majorHAnsi"/>
          <w:sz w:val="24"/>
          <w:szCs w:val="24"/>
        </w:rPr>
        <w:t>with</w:t>
      </w:r>
      <w:r w:rsidR="002278FC">
        <w:rPr>
          <w:rFonts w:asciiTheme="majorHAnsi" w:hAnsiTheme="majorHAnsi" w:cstheme="majorHAnsi"/>
          <w:sz w:val="24"/>
          <w:szCs w:val="24"/>
        </w:rPr>
        <w:t xml:space="preserve"> the level of HPMood.</w:t>
      </w:r>
      <w:r w:rsidR="00D91D25">
        <w:rPr>
          <w:rFonts w:asciiTheme="majorHAnsi" w:hAnsiTheme="majorHAnsi" w:cstheme="majorHAnsi"/>
          <w:sz w:val="24"/>
          <w:szCs w:val="24"/>
        </w:rPr>
        <w:t xml:space="preserve"> </w:t>
      </w:r>
      <w:r w:rsidR="002278FC">
        <w:rPr>
          <w:rFonts w:asciiTheme="majorHAnsi" w:hAnsiTheme="majorHAnsi" w:cstheme="majorHAnsi"/>
          <w:sz w:val="24"/>
          <w:szCs w:val="24"/>
        </w:rPr>
        <w:t xml:space="preserve">Thus, under resting conditions, the overall experienced level of affect approximates the level of the set-point. </w:t>
      </w:r>
      <w:r w:rsidR="00D91D25">
        <w:rPr>
          <w:rFonts w:asciiTheme="majorHAnsi" w:hAnsiTheme="majorHAnsi" w:cstheme="majorHAnsi"/>
          <w:sz w:val="24"/>
          <w:szCs w:val="24"/>
        </w:rPr>
        <w:t xml:space="preserve">However, </w:t>
      </w:r>
      <w:r w:rsidR="003260FC">
        <w:rPr>
          <w:rFonts w:asciiTheme="majorHAnsi" w:hAnsiTheme="majorHAnsi" w:cstheme="majorHAnsi"/>
          <w:sz w:val="24"/>
          <w:szCs w:val="24"/>
        </w:rPr>
        <w:t>people are not usually at rest. W</w:t>
      </w:r>
      <w:r w:rsidR="00D91D25">
        <w:rPr>
          <w:rFonts w:asciiTheme="majorHAnsi" w:hAnsiTheme="majorHAnsi" w:cstheme="majorHAnsi"/>
          <w:sz w:val="24"/>
          <w:szCs w:val="24"/>
        </w:rPr>
        <w:t>hen we measure HPMood by asking people ‘how [content] they feel’, the response they give does not</w:t>
      </w:r>
      <w:r w:rsidR="002278FC">
        <w:rPr>
          <w:rFonts w:asciiTheme="majorHAnsi" w:hAnsiTheme="majorHAnsi" w:cstheme="majorHAnsi"/>
          <w:sz w:val="24"/>
          <w:szCs w:val="24"/>
        </w:rPr>
        <w:t xml:space="preserve"> normally</w:t>
      </w:r>
      <w:r w:rsidR="00D91D25">
        <w:rPr>
          <w:rFonts w:asciiTheme="majorHAnsi" w:hAnsiTheme="majorHAnsi" w:cstheme="majorHAnsi"/>
          <w:sz w:val="24"/>
          <w:szCs w:val="24"/>
        </w:rPr>
        <w:t xml:space="preserve"> correspond to their set-point. </w:t>
      </w:r>
      <w:r w:rsidR="002278FC">
        <w:rPr>
          <w:rFonts w:asciiTheme="majorHAnsi" w:hAnsiTheme="majorHAnsi" w:cstheme="majorHAnsi"/>
          <w:sz w:val="24"/>
          <w:szCs w:val="24"/>
        </w:rPr>
        <w:t>This is because,</w:t>
      </w:r>
      <w:r w:rsidR="00D91D25">
        <w:rPr>
          <w:rFonts w:asciiTheme="majorHAnsi" w:hAnsiTheme="majorHAnsi" w:cstheme="majorHAnsi"/>
          <w:sz w:val="24"/>
          <w:szCs w:val="24"/>
        </w:rPr>
        <w:t xml:space="preserve"> within our single stream of consciousness, HPMood forms a weak background, with the foreground being comprised of stronger affects derived from emotional responses to </w:t>
      </w:r>
      <w:proofErr w:type="spellStart"/>
      <w:r w:rsidR="00D91D25">
        <w:rPr>
          <w:rFonts w:asciiTheme="majorHAnsi" w:hAnsiTheme="majorHAnsi" w:cstheme="majorHAnsi"/>
          <w:sz w:val="24"/>
          <w:szCs w:val="24"/>
        </w:rPr>
        <w:t>percepts</w:t>
      </w:r>
      <w:proofErr w:type="spellEnd"/>
      <w:r w:rsidR="00D91D25">
        <w:rPr>
          <w:rFonts w:asciiTheme="majorHAnsi" w:hAnsiTheme="majorHAnsi" w:cstheme="majorHAnsi"/>
          <w:sz w:val="24"/>
          <w:szCs w:val="24"/>
        </w:rPr>
        <w:t xml:space="preserve">. These emotions are providing us with a </w:t>
      </w:r>
      <w:r w:rsidR="008E015B">
        <w:rPr>
          <w:rFonts w:asciiTheme="majorHAnsi" w:hAnsiTheme="majorHAnsi" w:cstheme="majorHAnsi"/>
          <w:sz w:val="24"/>
          <w:szCs w:val="24"/>
        </w:rPr>
        <w:t>constantly-changing affective map of the world we are encountering. T</w:t>
      </w:r>
      <w:r w:rsidR="002278FC">
        <w:rPr>
          <w:rFonts w:asciiTheme="majorHAnsi" w:hAnsiTheme="majorHAnsi" w:cstheme="majorHAnsi"/>
          <w:sz w:val="24"/>
          <w:szCs w:val="24"/>
        </w:rPr>
        <w:t xml:space="preserve">hus, </w:t>
      </w:r>
      <w:r w:rsidR="003260FC">
        <w:rPr>
          <w:rFonts w:asciiTheme="majorHAnsi" w:hAnsiTheme="majorHAnsi" w:cstheme="majorHAnsi"/>
          <w:sz w:val="24"/>
          <w:szCs w:val="24"/>
        </w:rPr>
        <w:t xml:space="preserve">in order </w:t>
      </w:r>
      <w:r w:rsidR="002278FC">
        <w:rPr>
          <w:rFonts w:asciiTheme="majorHAnsi" w:hAnsiTheme="majorHAnsi" w:cstheme="majorHAnsi"/>
          <w:sz w:val="24"/>
          <w:szCs w:val="24"/>
        </w:rPr>
        <w:t>t</w:t>
      </w:r>
      <w:r w:rsidR="008E015B">
        <w:rPr>
          <w:rFonts w:asciiTheme="majorHAnsi" w:hAnsiTheme="majorHAnsi" w:cstheme="majorHAnsi"/>
          <w:sz w:val="24"/>
          <w:szCs w:val="24"/>
        </w:rPr>
        <w:t>o be effective</w:t>
      </w:r>
      <w:r w:rsidR="007962A5">
        <w:rPr>
          <w:rFonts w:asciiTheme="majorHAnsi" w:hAnsiTheme="majorHAnsi" w:cstheme="majorHAnsi"/>
          <w:sz w:val="24"/>
          <w:szCs w:val="24"/>
        </w:rPr>
        <w:t xml:space="preserve"> information agents, these</w:t>
      </w:r>
      <w:r w:rsidR="008E015B">
        <w:rPr>
          <w:rFonts w:asciiTheme="majorHAnsi" w:hAnsiTheme="majorHAnsi" w:cstheme="majorHAnsi"/>
          <w:sz w:val="24"/>
          <w:szCs w:val="24"/>
        </w:rPr>
        <w:t xml:space="preserve"> emotions</w:t>
      </w:r>
      <w:r w:rsidR="007962A5">
        <w:rPr>
          <w:rFonts w:asciiTheme="majorHAnsi" w:hAnsiTheme="majorHAnsi" w:cstheme="majorHAnsi"/>
          <w:sz w:val="24"/>
          <w:szCs w:val="24"/>
        </w:rPr>
        <w:t xml:space="preserve"> must be stronger than HPMood and, so, our ratings of SWB are</w:t>
      </w:r>
      <w:r w:rsidR="002278FC">
        <w:rPr>
          <w:rFonts w:asciiTheme="majorHAnsi" w:hAnsiTheme="majorHAnsi" w:cstheme="majorHAnsi"/>
          <w:sz w:val="24"/>
          <w:szCs w:val="24"/>
        </w:rPr>
        <w:t xml:space="preserve"> most</w:t>
      </w:r>
      <w:r w:rsidR="007962A5">
        <w:rPr>
          <w:rFonts w:asciiTheme="majorHAnsi" w:hAnsiTheme="majorHAnsi" w:cstheme="majorHAnsi"/>
          <w:sz w:val="24"/>
          <w:szCs w:val="24"/>
        </w:rPr>
        <w:t xml:space="preserve"> likely to be dominated by the emotional content at that time. Only when this emotion is stripped from the affective rating can the set-point be revealed. This is consistent with our results</w:t>
      </w:r>
      <w:r w:rsidR="003260FC">
        <w:rPr>
          <w:rFonts w:asciiTheme="majorHAnsi" w:hAnsiTheme="majorHAnsi" w:cstheme="majorHAnsi"/>
          <w:sz w:val="24"/>
          <w:szCs w:val="24"/>
        </w:rPr>
        <w:t xml:space="preserve"> and demonstrates that what we think we are measuring, using self-report data, is not what we get</w:t>
      </w:r>
      <w:r w:rsidR="007962A5">
        <w:rPr>
          <w:rFonts w:asciiTheme="majorHAnsi" w:hAnsiTheme="majorHAnsi" w:cstheme="majorHAnsi"/>
          <w:sz w:val="24"/>
          <w:szCs w:val="24"/>
        </w:rPr>
        <w:t xml:space="preserve">. </w:t>
      </w:r>
      <w:r w:rsidR="005E0D2F">
        <w:rPr>
          <w:rFonts w:asciiTheme="majorHAnsi" w:hAnsiTheme="majorHAnsi" w:cstheme="majorHAnsi"/>
          <w:sz w:val="24"/>
          <w:szCs w:val="24"/>
        </w:rPr>
        <w:t>Instead of getting HPMood we get HPMood + emotion. This story</w:t>
      </w:r>
      <w:r w:rsidR="002278FC">
        <w:rPr>
          <w:rFonts w:asciiTheme="majorHAnsi" w:hAnsiTheme="majorHAnsi" w:cstheme="majorHAnsi"/>
          <w:sz w:val="24"/>
          <w:szCs w:val="24"/>
        </w:rPr>
        <w:t xml:space="preserve"> is also consistent with</w:t>
      </w:r>
      <w:r w:rsidR="003260FC">
        <w:rPr>
          <w:rFonts w:asciiTheme="majorHAnsi" w:hAnsiTheme="majorHAnsi" w:cstheme="majorHAnsi"/>
          <w:sz w:val="24"/>
          <w:szCs w:val="24"/>
        </w:rPr>
        <w:t xml:space="preserve"> </w:t>
      </w:r>
      <w:r w:rsidR="002278FC">
        <w:rPr>
          <w:rFonts w:asciiTheme="majorHAnsi" w:hAnsiTheme="majorHAnsi" w:cstheme="majorHAnsi"/>
          <w:sz w:val="24"/>
          <w:szCs w:val="24"/>
        </w:rPr>
        <w:t>the idea that meditation is a form of emotion-stripping, leading us to experience HPMood.</w:t>
      </w:r>
    </w:p>
    <w:p w:rsidR="008A7C8B" w:rsidRDefault="008A7C8B" w:rsidP="008A7C8B">
      <w:pPr>
        <w:jc w:val="center"/>
        <w:rPr>
          <w:rFonts w:asciiTheme="majorHAnsi" w:hAnsiTheme="majorHAnsi" w:cstheme="majorHAnsi"/>
          <w:b/>
          <w:sz w:val="32"/>
          <w:szCs w:val="32"/>
        </w:rPr>
      </w:pPr>
    </w:p>
    <w:p w:rsidR="00EE6796" w:rsidRPr="00687A8E" w:rsidRDefault="00EE6796" w:rsidP="008A7C8B">
      <w:pPr>
        <w:jc w:val="center"/>
        <w:rPr>
          <w:rFonts w:asciiTheme="majorHAnsi" w:hAnsiTheme="majorHAnsi" w:cstheme="majorHAnsi"/>
          <w:i/>
          <w:sz w:val="24"/>
          <w:szCs w:val="24"/>
        </w:rPr>
      </w:pPr>
    </w:p>
    <w:p w:rsidR="008A7C8B" w:rsidRPr="00687A8E" w:rsidRDefault="008A7C8B" w:rsidP="008A7C8B">
      <w:pPr>
        <w:jc w:val="center"/>
        <w:rPr>
          <w:rFonts w:asciiTheme="majorHAnsi" w:hAnsiTheme="majorHAnsi" w:cstheme="majorHAnsi"/>
          <w:i/>
          <w:sz w:val="24"/>
          <w:szCs w:val="24"/>
        </w:rPr>
      </w:pPr>
      <w:r w:rsidRPr="00687A8E">
        <w:rPr>
          <w:rFonts w:asciiTheme="majorHAnsi" w:hAnsiTheme="majorHAnsi" w:cstheme="majorHAnsi"/>
          <w:i/>
          <w:sz w:val="24"/>
          <w:szCs w:val="24"/>
        </w:rPr>
        <w:t xml:space="preserve">Further discussion of </w:t>
      </w:r>
      <w:r w:rsidR="00780BCC">
        <w:rPr>
          <w:rFonts w:asciiTheme="majorHAnsi" w:hAnsiTheme="majorHAnsi" w:cstheme="majorHAnsi"/>
          <w:i/>
          <w:sz w:val="24"/>
          <w:szCs w:val="24"/>
        </w:rPr>
        <w:t>this paper,</w:t>
      </w:r>
      <w:r w:rsidRPr="00687A8E">
        <w:rPr>
          <w:rFonts w:asciiTheme="majorHAnsi" w:hAnsiTheme="majorHAnsi" w:cstheme="majorHAnsi"/>
          <w:i/>
          <w:sz w:val="24"/>
          <w:szCs w:val="24"/>
        </w:rPr>
        <w:t xml:space="preserve"> for circulation to members, is invited. Send to: </w:t>
      </w:r>
      <w:hyperlink r:id="rId94" w:history="1">
        <w:r w:rsidRPr="00687A8E">
          <w:rPr>
            <w:rStyle w:val="Hyperlink"/>
            <w:rFonts w:asciiTheme="majorHAnsi" w:hAnsiTheme="majorHAnsi" w:cstheme="majorHAnsi"/>
            <w:i/>
            <w:sz w:val="24"/>
            <w:szCs w:val="24"/>
          </w:rPr>
          <w:t>robert.cummins@deakin.edu.au</w:t>
        </w:r>
      </w:hyperlink>
    </w:p>
    <w:p w:rsidR="008A7C8B" w:rsidRPr="00687A8E" w:rsidRDefault="008A7C8B" w:rsidP="008A7C8B">
      <w:pPr>
        <w:jc w:val="center"/>
        <w:rPr>
          <w:rFonts w:asciiTheme="majorHAnsi" w:hAnsiTheme="majorHAnsi" w:cstheme="majorHAnsi"/>
          <w:i/>
          <w:sz w:val="24"/>
          <w:szCs w:val="24"/>
        </w:rPr>
      </w:pPr>
      <w:r w:rsidRPr="00687A8E">
        <w:rPr>
          <w:rFonts w:asciiTheme="majorHAnsi" w:hAnsiTheme="majorHAnsi" w:cstheme="majorHAnsi"/>
          <w:i/>
          <w:sz w:val="24"/>
          <w:szCs w:val="24"/>
        </w:rPr>
        <w:t xml:space="preserve">Substantive comments received by midnight on </w:t>
      </w:r>
      <w:r w:rsidRPr="00780BCC">
        <w:rPr>
          <w:rFonts w:asciiTheme="majorHAnsi" w:hAnsiTheme="majorHAnsi" w:cstheme="majorHAnsi"/>
          <w:i/>
          <w:sz w:val="24"/>
          <w:szCs w:val="24"/>
        </w:rPr>
        <w:t xml:space="preserve">Tuesday </w:t>
      </w:r>
      <w:r w:rsidR="00780BCC" w:rsidRPr="00780BCC">
        <w:rPr>
          <w:rFonts w:asciiTheme="majorHAnsi" w:hAnsiTheme="majorHAnsi" w:cstheme="majorHAnsi"/>
          <w:i/>
          <w:sz w:val="24"/>
          <w:szCs w:val="24"/>
        </w:rPr>
        <w:t>17</w:t>
      </w:r>
      <w:r w:rsidRPr="00780BCC">
        <w:rPr>
          <w:rFonts w:asciiTheme="majorHAnsi" w:hAnsiTheme="majorHAnsi" w:cstheme="majorHAnsi"/>
          <w:i/>
          <w:sz w:val="24"/>
          <w:szCs w:val="24"/>
        </w:rPr>
        <w:t xml:space="preserve"> </w:t>
      </w:r>
      <w:r w:rsidR="00780BCC" w:rsidRPr="00780BCC">
        <w:rPr>
          <w:rFonts w:asciiTheme="majorHAnsi" w:hAnsiTheme="majorHAnsi" w:cstheme="majorHAnsi"/>
          <w:i/>
          <w:sz w:val="24"/>
          <w:szCs w:val="24"/>
        </w:rPr>
        <w:t>April</w:t>
      </w:r>
      <w:r w:rsidRPr="00780BCC">
        <w:rPr>
          <w:rFonts w:asciiTheme="majorHAnsi" w:hAnsiTheme="majorHAnsi" w:cstheme="majorHAnsi"/>
          <w:i/>
          <w:sz w:val="24"/>
          <w:szCs w:val="24"/>
        </w:rPr>
        <w:t xml:space="preserve"> Oz</w:t>
      </w:r>
      <w:r w:rsidRPr="00687A8E">
        <w:rPr>
          <w:rFonts w:asciiTheme="majorHAnsi" w:hAnsiTheme="majorHAnsi" w:cstheme="majorHAnsi"/>
          <w:i/>
          <w:sz w:val="24"/>
          <w:szCs w:val="24"/>
        </w:rPr>
        <w:t xml:space="preserve"> time will be published in the following Bulletin.</w:t>
      </w:r>
    </w:p>
    <w:p w:rsidR="008A7C8B" w:rsidRPr="00687A8E" w:rsidRDefault="008A7C8B" w:rsidP="008A7C8B">
      <w:pPr>
        <w:jc w:val="center"/>
        <w:rPr>
          <w:rFonts w:asciiTheme="majorHAnsi" w:hAnsiTheme="majorHAnsi" w:cstheme="majorHAnsi"/>
          <w:i/>
          <w:sz w:val="24"/>
          <w:szCs w:val="24"/>
        </w:rPr>
      </w:pPr>
    </w:p>
    <w:p w:rsidR="008A7C8B" w:rsidRPr="00687A8E" w:rsidRDefault="008A7C8B" w:rsidP="008A7C8B">
      <w:pPr>
        <w:rPr>
          <w:rFonts w:asciiTheme="majorHAnsi" w:hAnsiTheme="majorHAnsi" w:cstheme="majorHAnsi"/>
          <w:i/>
          <w:sz w:val="24"/>
          <w:szCs w:val="24"/>
        </w:rPr>
      </w:pPr>
      <w:proofErr w:type="spellStart"/>
      <w:r w:rsidRPr="00687A8E">
        <w:rPr>
          <w:rFonts w:asciiTheme="majorHAnsi" w:hAnsiTheme="majorHAnsi" w:cstheme="majorHAnsi"/>
          <w:i/>
          <w:sz w:val="24"/>
          <w:szCs w:val="24"/>
        </w:rPr>
        <w:t>ACQ</w:t>
      </w:r>
      <w:r>
        <w:rPr>
          <w:rFonts w:asciiTheme="majorHAnsi" w:hAnsiTheme="majorHAnsi" w:cstheme="majorHAnsi"/>
          <w:i/>
          <w:sz w:val="24"/>
          <w:szCs w:val="24"/>
        </w:rPr>
        <w:t>ol</w:t>
      </w:r>
      <w:proofErr w:type="spellEnd"/>
      <w:r w:rsidRPr="00687A8E">
        <w:rPr>
          <w:rFonts w:asciiTheme="majorHAnsi" w:hAnsiTheme="majorHAnsi" w:cstheme="majorHAnsi"/>
          <w:i/>
          <w:sz w:val="24"/>
          <w:szCs w:val="24"/>
        </w:rPr>
        <w:t xml:space="preserve"> members are invited to send papers, on the topic of life quality, for distribution to other members under these same conditions.</w:t>
      </w:r>
    </w:p>
    <w:p w:rsidR="008A7C8B" w:rsidRPr="00687A8E" w:rsidRDefault="008A7C8B" w:rsidP="008A7C8B">
      <w:pPr>
        <w:rPr>
          <w:rFonts w:asciiTheme="majorHAnsi" w:hAnsiTheme="majorHAnsi" w:cstheme="majorHAnsi"/>
          <w:i/>
          <w:sz w:val="24"/>
          <w:szCs w:val="24"/>
        </w:rPr>
      </w:pPr>
    </w:p>
    <w:p w:rsidR="008A7C8B" w:rsidRPr="00687A8E" w:rsidRDefault="008A7C8B" w:rsidP="008A7C8B">
      <w:pPr>
        <w:jc w:val="center"/>
        <w:rPr>
          <w:rFonts w:asciiTheme="majorHAnsi" w:eastAsia="Times New Roman" w:hAnsiTheme="majorHAnsi" w:cstheme="majorHAnsi"/>
          <w:b/>
          <w:sz w:val="32"/>
          <w:szCs w:val="32"/>
          <w:lang w:val="en-US"/>
        </w:rPr>
      </w:pPr>
      <w:r w:rsidRPr="00687A8E">
        <w:rPr>
          <w:rFonts w:asciiTheme="majorHAnsi" w:eastAsia="Times New Roman" w:hAnsiTheme="majorHAnsi" w:cstheme="majorHAnsi"/>
          <w:b/>
          <w:sz w:val="32"/>
          <w:szCs w:val="32"/>
          <w:lang w:val="en-US"/>
        </w:rPr>
        <w:t xml:space="preserve">Welcome to new members </w:t>
      </w:r>
    </w:p>
    <w:p w:rsidR="00217DC1" w:rsidRPr="00217DC1" w:rsidRDefault="00217DC1" w:rsidP="00217DC1">
      <w:pPr>
        <w:jc w:val="center"/>
        <w:rPr>
          <w:rFonts w:asciiTheme="majorHAnsi" w:hAnsiTheme="majorHAnsi" w:cstheme="majorHAnsi"/>
          <w:sz w:val="28"/>
          <w:szCs w:val="28"/>
        </w:rPr>
      </w:pPr>
      <w:r w:rsidRPr="00217DC1">
        <w:rPr>
          <w:rFonts w:asciiTheme="majorHAnsi" w:hAnsiTheme="majorHAnsi" w:cstheme="majorHAnsi"/>
          <w:sz w:val="28"/>
          <w:szCs w:val="28"/>
        </w:rPr>
        <w:t xml:space="preserve">Alexander </w:t>
      </w:r>
      <w:proofErr w:type="spellStart"/>
      <w:r w:rsidRPr="00217DC1">
        <w:rPr>
          <w:rFonts w:asciiTheme="majorHAnsi" w:hAnsiTheme="majorHAnsi" w:cstheme="majorHAnsi"/>
          <w:sz w:val="28"/>
          <w:szCs w:val="28"/>
        </w:rPr>
        <w:t>Mussap</w:t>
      </w:r>
      <w:proofErr w:type="spellEnd"/>
      <w:r w:rsidRPr="00217DC1">
        <w:rPr>
          <w:rFonts w:asciiTheme="majorHAnsi" w:hAnsiTheme="majorHAnsi" w:cstheme="majorHAnsi"/>
          <w:sz w:val="28"/>
          <w:szCs w:val="28"/>
        </w:rPr>
        <w:t xml:space="preserve"> &lt;alexander.mussap@deakin.edu.au&gt;</w:t>
      </w:r>
    </w:p>
    <w:p w:rsidR="00217DC1" w:rsidRPr="00217DC1" w:rsidRDefault="00217DC1" w:rsidP="008A7C8B">
      <w:pPr>
        <w:jc w:val="center"/>
        <w:rPr>
          <w:rFonts w:asciiTheme="majorHAnsi" w:eastAsia="Times New Roman" w:hAnsiTheme="majorHAnsi" w:cstheme="majorHAnsi"/>
          <w:b/>
          <w:sz w:val="24"/>
          <w:szCs w:val="24"/>
          <w:lang w:val="en-US"/>
        </w:rPr>
      </w:pPr>
      <w:r w:rsidRPr="00217DC1">
        <w:rPr>
          <w:rFonts w:asciiTheme="majorHAnsi" w:hAnsiTheme="majorHAnsi" w:cstheme="majorHAnsi"/>
          <w:sz w:val="24"/>
          <w:szCs w:val="24"/>
          <w:lang w:val="en"/>
        </w:rPr>
        <w:t>Associate Professor, School of Psychology, Deakin University</w:t>
      </w:r>
    </w:p>
    <w:p w:rsidR="009F3430" w:rsidRDefault="009F3430" w:rsidP="00780BCC">
      <w:pPr>
        <w:rPr>
          <w:rFonts w:asciiTheme="majorHAnsi" w:eastAsia="Times New Roman" w:hAnsiTheme="majorHAnsi" w:cstheme="majorHAnsi"/>
          <w:b/>
          <w:sz w:val="32"/>
          <w:szCs w:val="32"/>
          <w:lang w:val="en-US"/>
        </w:rPr>
      </w:pPr>
    </w:p>
    <w:p w:rsidR="008A7C8B" w:rsidRDefault="008A7C8B" w:rsidP="008A7C8B">
      <w:pPr>
        <w:jc w:val="center"/>
        <w:rPr>
          <w:rFonts w:asciiTheme="majorHAnsi" w:hAnsiTheme="majorHAnsi" w:cstheme="majorHAnsi"/>
          <w:b/>
          <w:color w:val="000000"/>
          <w:sz w:val="32"/>
          <w:szCs w:val="32"/>
          <w:lang w:val="en-US"/>
        </w:rPr>
      </w:pPr>
      <w:r w:rsidRPr="00687A8E">
        <w:rPr>
          <w:rFonts w:asciiTheme="majorHAnsi" w:hAnsiTheme="majorHAnsi" w:cstheme="majorHAnsi"/>
          <w:b/>
          <w:color w:val="000000"/>
          <w:sz w:val="32"/>
          <w:szCs w:val="32"/>
          <w:lang w:val="en-US"/>
        </w:rPr>
        <w:lastRenderedPageBreak/>
        <w:t>Brief report</w:t>
      </w:r>
    </w:p>
    <w:p w:rsidR="009F3430" w:rsidRDefault="009F3430" w:rsidP="009F3430">
      <w:pPr>
        <w:jc w:val="center"/>
        <w:rPr>
          <w:rFonts w:ascii="Segoe UI" w:hAnsi="Segoe UI" w:cs="Segoe UI"/>
          <w:sz w:val="18"/>
          <w:szCs w:val="18"/>
        </w:rPr>
      </w:pPr>
      <w:r w:rsidRPr="009F3430">
        <w:rPr>
          <w:rFonts w:asciiTheme="majorHAnsi" w:hAnsiTheme="majorHAnsi" w:cstheme="majorHAnsi"/>
          <w:sz w:val="24"/>
          <w:szCs w:val="24"/>
        </w:rPr>
        <w:t xml:space="preserve">Baxter, J. (2018). </w:t>
      </w:r>
      <w:r w:rsidRPr="009F3430">
        <w:rPr>
          <w:rFonts w:asciiTheme="majorHAnsi" w:hAnsiTheme="majorHAnsi" w:cstheme="majorHAnsi"/>
          <w:sz w:val="24"/>
          <w:szCs w:val="24"/>
          <w:u w:val="single"/>
        </w:rPr>
        <w:t>Stay</w:t>
      </w:r>
      <w:r w:rsidRPr="009F3430">
        <w:rPr>
          <w:rFonts w:ascii="MS Mincho" w:eastAsia="MS Mincho" w:hAnsi="MS Mincho" w:cs="MS Mincho" w:hint="eastAsia"/>
          <w:sz w:val="24"/>
          <w:szCs w:val="24"/>
          <w:u w:val="single"/>
        </w:rPr>
        <w:t>‑</w:t>
      </w:r>
      <w:r w:rsidRPr="009F3430">
        <w:rPr>
          <w:rFonts w:asciiTheme="majorHAnsi" w:hAnsiTheme="majorHAnsi" w:cstheme="majorHAnsi"/>
          <w:sz w:val="24"/>
          <w:szCs w:val="24"/>
          <w:u w:val="single"/>
        </w:rPr>
        <w:t>at</w:t>
      </w:r>
      <w:r w:rsidRPr="009F3430">
        <w:rPr>
          <w:rFonts w:ascii="MS Mincho" w:eastAsia="MS Mincho" w:hAnsi="MS Mincho" w:cs="MS Mincho" w:hint="eastAsia"/>
          <w:sz w:val="24"/>
          <w:szCs w:val="24"/>
          <w:u w:val="single"/>
        </w:rPr>
        <w:t>‑</w:t>
      </w:r>
      <w:r w:rsidRPr="009F3430">
        <w:rPr>
          <w:rFonts w:asciiTheme="majorHAnsi" w:hAnsiTheme="majorHAnsi" w:cstheme="majorHAnsi"/>
          <w:sz w:val="24"/>
          <w:szCs w:val="24"/>
          <w:u w:val="single"/>
        </w:rPr>
        <w:t>home fathers in Australia</w:t>
      </w:r>
      <w:r w:rsidRPr="009F3430">
        <w:rPr>
          <w:rFonts w:asciiTheme="majorHAnsi" w:hAnsiTheme="majorHAnsi" w:cstheme="majorHAnsi"/>
          <w:sz w:val="24"/>
          <w:szCs w:val="24"/>
        </w:rPr>
        <w:t xml:space="preserve">. Melbourne, Australian Institute of Family Studies </w:t>
      </w:r>
    </w:p>
    <w:p w:rsidR="009F3430" w:rsidRDefault="006478D1" w:rsidP="009F3430">
      <w:pPr>
        <w:jc w:val="center"/>
        <w:rPr>
          <w:rFonts w:ascii="Segoe UI" w:hAnsi="Segoe UI" w:cs="Segoe UI"/>
          <w:sz w:val="18"/>
          <w:szCs w:val="18"/>
        </w:rPr>
      </w:pPr>
      <w:hyperlink r:id="rId95" w:history="1">
        <w:r w:rsidR="009F3430" w:rsidRPr="000F6AB3">
          <w:rPr>
            <w:rStyle w:val="Hyperlink"/>
            <w:rFonts w:ascii="Segoe UI" w:hAnsi="Segoe UI" w:cs="Segoe UI"/>
            <w:sz w:val="18"/>
            <w:szCs w:val="18"/>
          </w:rPr>
          <w:t>http://apo.org.au/system/files/139476/apo-nid139476-696721.pdf</w:t>
        </w:r>
      </w:hyperlink>
      <w:r w:rsidR="009F3430">
        <w:rPr>
          <w:rFonts w:ascii="Segoe UI" w:hAnsi="Segoe UI" w:cs="Segoe UI"/>
          <w:sz w:val="18"/>
          <w:szCs w:val="18"/>
        </w:rPr>
        <w:t>.</w:t>
      </w:r>
    </w:p>
    <w:p w:rsidR="009F3430" w:rsidRPr="009F3430" w:rsidRDefault="009F3430" w:rsidP="009F3430">
      <w:pPr>
        <w:jc w:val="center"/>
        <w:rPr>
          <w:rFonts w:asciiTheme="majorHAnsi" w:hAnsiTheme="majorHAnsi" w:cstheme="majorHAnsi"/>
          <w:color w:val="000000"/>
          <w:sz w:val="24"/>
          <w:szCs w:val="24"/>
          <w:lang w:val="en-US"/>
        </w:rPr>
      </w:pPr>
      <w:r w:rsidRPr="009F3430">
        <w:rPr>
          <w:rFonts w:asciiTheme="majorHAnsi" w:hAnsiTheme="majorHAnsi" w:cstheme="majorHAnsi"/>
          <w:color w:val="000000"/>
          <w:sz w:val="24"/>
          <w:szCs w:val="24"/>
          <w:lang w:val="en-US"/>
        </w:rPr>
        <w:t>The small number of stay</w:t>
      </w:r>
      <w:r w:rsidRPr="009F3430">
        <w:rPr>
          <w:rFonts w:ascii="MS Mincho" w:eastAsia="MS Mincho" w:hAnsi="MS Mincho" w:cs="MS Mincho" w:hint="eastAsia"/>
          <w:color w:val="000000"/>
          <w:sz w:val="24"/>
          <w:szCs w:val="24"/>
          <w:lang w:val="en-US"/>
        </w:rPr>
        <w:t>‑</w:t>
      </w:r>
      <w:r w:rsidRPr="009F3430">
        <w:rPr>
          <w:rFonts w:asciiTheme="majorHAnsi" w:hAnsiTheme="majorHAnsi" w:cstheme="majorHAnsi"/>
          <w:color w:val="000000"/>
          <w:sz w:val="24"/>
          <w:szCs w:val="24"/>
          <w:lang w:val="en-US"/>
        </w:rPr>
        <w:t>at</w:t>
      </w:r>
      <w:r w:rsidRPr="009F3430">
        <w:rPr>
          <w:rFonts w:ascii="MS Mincho" w:eastAsia="MS Mincho" w:hAnsi="MS Mincho" w:cs="MS Mincho" w:hint="eastAsia"/>
          <w:color w:val="000000"/>
          <w:sz w:val="24"/>
          <w:szCs w:val="24"/>
          <w:lang w:val="en-US"/>
        </w:rPr>
        <w:t>‑</w:t>
      </w:r>
      <w:r w:rsidRPr="009F3430">
        <w:rPr>
          <w:rFonts w:asciiTheme="majorHAnsi" w:hAnsiTheme="majorHAnsi" w:cstheme="majorHAnsi"/>
          <w:color w:val="000000"/>
          <w:sz w:val="24"/>
          <w:szCs w:val="24"/>
          <w:lang w:val="en-US"/>
        </w:rPr>
        <w:t>home fathers (4−</w:t>
      </w:r>
      <w:r>
        <w:rPr>
          <w:rFonts w:asciiTheme="majorHAnsi" w:hAnsiTheme="majorHAnsi" w:cstheme="majorHAnsi"/>
          <w:color w:val="000000"/>
          <w:sz w:val="24"/>
          <w:szCs w:val="24"/>
          <w:lang w:val="en-US"/>
        </w:rPr>
        <w:t xml:space="preserve">5% of two-parent </w:t>
      </w:r>
      <w:r w:rsidRPr="009F3430">
        <w:rPr>
          <w:rFonts w:asciiTheme="majorHAnsi" w:hAnsiTheme="majorHAnsi" w:cstheme="majorHAnsi"/>
          <w:color w:val="000000"/>
          <w:sz w:val="24"/>
          <w:szCs w:val="24"/>
          <w:lang w:val="en-US"/>
        </w:rPr>
        <w:t>Families) suggests that, despite changes in attitudes toward involved fathering, and also increased employment participation among mothers, there are factors making this arrangement not workable for many families. This is in part likely to be related to financial constraints on families needing two incomes, but gendered parenting attitudes are also likely to play a part.</w:t>
      </w:r>
    </w:p>
    <w:p w:rsidR="008A7C8B" w:rsidRPr="00687A8E" w:rsidRDefault="008A7C8B" w:rsidP="008A7C8B">
      <w:pPr>
        <w:jc w:val="center"/>
        <w:rPr>
          <w:rFonts w:asciiTheme="majorHAnsi" w:hAnsiTheme="majorHAnsi" w:cstheme="majorHAnsi"/>
          <w:b/>
          <w:color w:val="000000"/>
          <w:sz w:val="32"/>
          <w:szCs w:val="32"/>
          <w:lang w:val="en-US"/>
        </w:rPr>
      </w:pPr>
    </w:p>
    <w:p w:rsidR="008A7C8B" w:rsidRPr="00687A8E" w:rsidRDefault="008A7C8B" w:rsidP="008A7C8B">
      <w:pPr>
        <w:jc w:val="center"/>
        <w:rPr>
          <w:rFonts w:asciiTheme="majorHAnsi" w:hAnsiTheme="majorHAnsi" w:cstheme="majorHAnsi"/>
          <w:b/>
          <w:sz w:val="32"/>
          <w:szCs w:val="32"/>
        </w:rPr>
      </w:pPr>
      <w:r w:rsidRPr="00687A8E">
        <w:rPr>
          <w:rFonts w:asciiTheme="majorHAnsi" w:hAnsiTheme="majorHAnsi" w:cstheme="majorHAnsi"/>
          <w:b/>
          <w:sz w:val="32"/>
          <w:szCs w:val="32"/>
        </w:rPr>
        <w:t>Media news</w:t>
      </w:r>
    </w:p>
    <w:p w:rsidR="008A7C8B" w:rsidRPr="00687A8E" w:rsidRDefault="008A7C8B" w:rsidP="008A7C8B">
      <w:pPr>
        <w:jc w:val="center"/>
        <w:rPr>
          <w:rFonts w:asciiTheme="majorHAnsi" w:hAnsiTheme="majorHAnsi" w:cstheme="majorHAnsi"/>
          <w:i/>
          <w:sz w:val="24"/>
          <w:szCs w:val="24"/>
        </w:rPr>
      </w:pPr>
      <w:r w:rsidRPr="00687A8E">
        <w:rPr>
          <w:rFonts w:asciiTheme="majorHAnsi" w:hAnsiTheme="majorHAnsi" w:cstheme="majorHAnsi"/>
          <w:i/>
          <w:sz w:val="24"/>
          <w:szCs w:val="24"/>
        </w:rPr>
        <w:t>Nicole Villanueva [villanueva3@mail.usf.edu]</w:t>
      </w:r>
    </w:p>
    <w:p w:rsidR="008A7C8B" w:rsidRDefault="008A7C8B" w:rsidP="008A7C8B">
      <w:pPr>
        <w:jc w:val="center"/>
        <w:rPr>
          <w:rFonts w:asciiTheme="majorHAnsi" w:hAnsiTheme="majorHAnsi" w:cstheme="majorHAnsi"/>
          <w:i/>
          <w:sz w:val="24"/>
          <w:szCs w:val="24"/>
        </w:rPr>
      </w:pPr>
      <w:r w:rsidRPr="00687A8E">
        <w:rPr>
          <w:rFonts w:asciiTheme="majorHAnsi" w:hAnsiTheme="majorHAnsi" w:cstheme="majorHAnsi"/>
          <w:i/>
          <w:sz w:val="24"/>
          <w:szCs w:val="24"/>
        </w:rPr>
        <w:t>Executive Volunteer Media</w:t>
      </w:r>
    </w:p>
    <w:p w:rsidR="008A7C8B" w:rsidRPr="00DE0A04" w:rsidRDefault="008A7C8B" w:rsidP="008A7C8B">
      <w:pPr>
        <w:rPr>
          <w:rFonts w:asciiTheme="majorHAnsi" w:hAnsiTheme="majorHAnsi" w:cstheme="majorHAnsi"/>
          <w:sz w:val="24"/>
          <w:szCs w:val="24"/>
        </w:rPr>
      </w:pPr>
      <w:r w:rsidRPr="00687A8E">
        <w:rPr>
          <w:rFonts w:asciiTheme="majorHAnsi" w:hAnsiTheme="majorHAnsi" w:cstheme="majorHAnsi"/>
          <w:sz w:val="28"/>
          <w:szCs w:val="28"/>
        </w:rPr>
        <w:t>Title:</w:t>
      </w:r>
      <w:r w:rsidRPr="00DE0A04">
        <w:rPr>
          <w:rFonts w:asciiTheme="majorHAnsi" w:hAnsiTheme="majorHAnsi" w:cstheme="majorHAnsi"/>
          <w:sz w:val="24"/>
          <w:szCs w:val="24"/>
        </w:rPr>
        <w:t xml:space="preserve"> </w:t>
      </w:r>
      <w:r w:rsidR="003538A8" w:rsidRPr="003538A8">
        <w:rPr>
          <w:rFonts w:asciiTheme="majorHAnsi" w:hAnsiTheme="majorHAnsi" w:cstheme="majorHAnsi"/>
          <w:sz w:val="24"/>
          <w:szCs w:val="24"/>
        </w:rPr>
        <w:t>How your next meal can he</w:t>
      </w:r>
      <w:r w:rsidR="003538A8">
        <w:rPr>
          <w:rFonts w:asciiTheme="majorHAnsi" w:hAnsiTheme="majorHAnsi" w:cstheme="majorHAnsi"/>
          <w:sz w:val="24"/>
          <w:szCs w:val="24"/>
        </w:rPr>
        <w:t>lp fight depression and stress</w:t>
      </w:r>
    </w:p>
    <w:p w:rsidR="008A7C8B" w:rsidRDefault="008A7C8B" w:rsidP="008A7C8B">
      <w:pPr>
        <w:rPr>
          <w:rFonts w:asciiTheme="majorHAnsi" w:hAnsiTheme="majorHAnsi" w:cstheme="majorHAnsi"/>
          <w:sz w:val="24"/>
          <w:szCs w:val="24"/>
        </w:rPr>
      </w:pPr>
      <w:r w:rsidRPr="00DE0A04">
        <w:rPr>
          <w:rFonts w:asciiTheme="majorHAnsi" w:hAnsiTheme="majorHAnsi" w:cstheme="majorHAnsi"/>
          <w:sz w:val="28"/>
          <w:szCs w:val="28"/>
        </w:rPr>
        <w:t>Author</w:t>
      </w:r>
      <w:r w:rsidRPr="00DE0A04">
        <w:rPr>
          <w:rFonts w:asciiTheme="majorHAnsi" w:hAnsiTheme="majorHAnsi" w:cstheme="majorHAnsi"/>
          <w:sz w:val="24"/>
          <w:szCs w:val="24"/>
        </w:rPr>
        <w:t>:</w:t>
      </w:r>
      <w:r w:rsidR="003538A8" w:rsidRPr="003538A8">
        <w:rPr>
          <w:rFonts w:asciiTheme="majorHAnsi" w:hAnsiTheme="majorHAnsi" w:cstheme="majorHAnsi"/>
          <w:sz w:val="24"/>
          <w:szCs w:val="24"/>
        </w:rPr>
        <w:t xml:space="preserve"> Max </w:t>
      </w:r>
      <w:proofErr w:type="spellStart"/>
      <w:r w:rsidR="003538A8" w:rsidRPr="003538A8">
        <w:rPr>
          <w:rFonts w:asciiTheme="majorHAnsi" w:hAnsiTheme="majorHAnsi" w:cstheme="majorHAnsi"/>
          <w:sz w:val="24"/>
          <w:szCs w:val="24"/>
        </w:rPr>
        <w:t>Lugavere</w:t>
      </w:r>
      <w:proofErr w:type="spellEnd"/>
    </w:p>
    <w:p w:rsidR="003538A8" w:rsidRPr="003538A8" w:rsidRDefault="006478D1" w:rsidP="003538A8">
      <w:pPr>
        <w:rPr>
          <w:rFonts w:asciiTheme="majorHAnsi" w:hAnsiTheme="majorHAnsi" w:cstheme="majorHAnsi"/>
          <w:sz w:val="24"/>
          <w:szCs w:val="24"/>
        </w:rPr>
      </w:pPr>
      <w:hyperlink r:id="rId96" w:history="1">
        <w:r w:rsidR="003538A8" w:rsidRPr="003538A8">
          <w:rPr>
            <w:rStyle w:val="Hyperlink"/>
            <w:rFonts w:asciiTheme="majorHAnsi" w:hAnsiTheme="majorHAnsi" w:cstheme="majorHAnsi"/>
            <w:sz w:val="24"/>
            <w:szCs w:val="24"/>
          </w:rPr>
          <w:t>https://edition.cnn.com/2018/03/20/health/food-depression-stress/index.html</w:t>
        </w:r>
      </w:hyperlink>
    </w:p>
    <w:p w:rsidR="003538A8" w:rsidRPr="003538A8" w:rsidRDefault="003538A8" w:rsidP="003538A8">
      <w:pPr>
        <w:rPr>
          <w:rFonts w:asciiTheme="majorHAnsi" w:hAnsiTheme="majorHAnsi" w:cstheme="majorHAnsi"/>
          <w:sz w:val="24"/>
          <w:szCs w:val="24"/>
        </w:rPr>
      </w:pPr>
    </w:p>
    <w:p w:rsidR="003538A8" w:rsidRPr="003538A8" w:rsidRDefault="003538A8" w:rsidP="003538A8">
      <w:pPr>
        <w:rPr>
          <w:rFonts w:asciiTheme="majorHAnsi" w:hAnsiTheme="majorHAnsi" w:cstheme="majorHAnsi"/>
          <w:sz w:val="24"/>
          <w:szCs w:val="24"/>
        </w:rPr>
      </w:pPr>
      <w:r w:rsidRPr="003538A8">
        <w:rPr>
          <w:rFonts w:asciiTheme="majorHAnsi" w:hAnsiTheme="majorHAnsi" w:cstheme="majorHAnsi"/>
          <w:sz w:val="24"/>
          <w:szCs w:val="24"/>
        </w:rPr>
        <w:t>Do we eat junk food when we are stressed or does junk food make us more stressed? Deakin University's Food and Mood Centre is working to better understand this relationship. The centre recently ran a trial in which they either allocated a participants to diet change or to social support sessions for 3 months. All 67 participants had unhealthy diets, took antidepressants and/or attended regular psychotherapy. The diet consisted of boosting extra-virgin olive oils, nuts, eggs, seeds vegetables, fruits, fatty fish, and grass-fed beef. For the diet group, before and after measures of depression improved on average by 11 points. 32% experienced such a drop in depression symptoms, that they no longer met criteria. In comparison, the social support group only improved on average 4 points, with only 8% achieving remission. </w:t>
      </w:r>
    </w:p>
    <w:p w:rsidR="003538A8" w:rsidRPr="003538A8" w:rsidRDefault="003538A8" w:rsidP="003538A8">
      <w:pPr>
        <w:rPr>
          <w:rFonts w:asciiTheme="majorHAnsi" w:hAnsiTheme="majorHAnsi" w:cstheme="majorHAnsi"/>
          <w:sz w:val="24"/>
          <w:szCs w:val="24"/>
        </w:rPr>
      </w:pPr>
    </w:p>
    <w:p w:rsidR="003538A8" w:rsidRPr="003538A8" w:rsidRDefault="003538A8" w:rsidP="003538A8">
      <w:pPr>
        <w:rPr>
          <w:rFonts w:asciiTheme="majorHAnsi" w:hAnsiTheme="majorHAnsi" w:cstheme="majorHAnsi"/>
          <w:sz w:val="24"/>
          <w:szCs w:val="24"/>
        </w:rPr>
      </w:pPr>
      <w:r w:rsidRPr="003538A8">
        <w:rPr>
          <w:rFonts w:asciiTheme="majorHAnsi" w:hAnsiTheme="majorHAnsi" w:cstheme="majorHAnsi"/>
          <w:sz w:val="24"/>
          <w:szCs w:val="24"/>
        </w:rPr>
        <w:t xml:space="preserve">For more information about the emerging field of nutritional psychiatry and lead researcher </w:t>
      </w:r>
      <w:proofErr w:type="spellStart"/>
      <w:r w:rsidRPr="003538A8">
        <w:rPr>
          <w:rFonts w:asciiTheme="majorHAnsi" w:hAnsiTheme="majorHAnsi" w:cstheme="majorHAnsi"/>
          <w:sz w:val="24"/>
          <w:szCs w:val="24"/>
        </w:rPr>
        <w:t>Dr.</w:t>
      </w:r>
      <w:proofErr w:type="spellEnd"/>
      <w:r w:rsidRPr="003538A8">
        <w:rPr>
          <w:rFonts w:asciiTheme="majorHAnsi" w:hAnsiTheme="majorHAnsi" w:cstheme="majorHAnsi"/>
          <w:sz w:val="24"/>
          <w:szCs w:val="24"/>
        </w:rPr>
        <w:t xml:space="preserve"> Felice </w:t>
      </w:r>
      <w:proofErr w:type="spellStart"/>
      <w:r w:rsidRPr="003538A8">
        <w:rPr>
          <w:rFonts w:asciiTheme="majorHAnsi" w:hAnsiTheme="majorHAnsi" w:cstheme="majorHAnsi"/>
          <w:sz w:val="24"/>
          <w:szCs w:val="24"/>
        </w:rPr>
        <w:t>Jacka</w:t>
      </w:r>
      <w:proofErr w:type="spellEnd"/>
      <w:r w:rsidRPr="003538A8">
        <w:rPr>
          <w:rFonts w:asciiTheme="majorHAnsi" w:hAnsiTheme="majorHAnsi" w:cstheme="majorHAnsi"/>
          <w:sz w:val="24"/>
          <w:szCs w:val="24"/>
        </w:rPr>
        <w:t xml:space="preserve"> access the links below:</w:t>
      </w:r>
    </w:p>
    <w:p w:rsidR="003538A8" w:rsidRPr="003538A8" w:rsidRDefault="003538A8" w:rsidP="003538A8">
      <w:pPr>
        <w:rPr>
          <w:rFonts w:asciiTheme="majorHAnsi" w:hAnsiTheme="majorHAnsi" w:cstheme="majorHAnsi"/>
          <w:sz w:val="24"/>
          <w:szCs w:val="24"/>
        </w:rPr>
      </w:pPr>
    </w:p>
    <w:p w:rsidR="003538A8" w:rsidRPr="003538A8" w:rsidRDefault="003538A8" w:rsidP="003538A8">
      <w:pPr>
        <w:rPr>
          <w:rFonts w:asciiTheme="majorHAnsi" w:hAnsiTheme="majorHAnsi" w:cstheme="majorHAnsi"/>
          <w:sz w:val="24"/>
          <w:szCs w:val="24"/>
        </w:rPr>
      </w:pPr>
      <w:proofErr w:type="spellStart"/>
      <w:r w:rsidRPr="003538A8">
        <w:rPr>
          <w:rFonts w:asciiTheme="majorHAnsi" w:hAnsiTheme="majorHAnsi" w:cstheme="majorHAnsi"/>
          <w:sz w:val="24"/>
          <w:szCs w:val="24"/>
        </w:rPr>
        <w:t>Dr.</w:t>
      </w:r>
      <w:proofErr w:type="spellEnd"/>
      <w:r w:rsidRPr="003538A8">
        <w:rPr>
          <w:rFonts w:asciiTheme="majorHAnsi" w:hAnsiTheme="majorHAnsi" w:cstheme="majorHAnsi"/>
          <w:sz w:val="24"/>
          <w:szCs w:val="24"/>
        </w:rPr>
        <w:t xml:space="preserve"> Felice </w:t>
      </w:r>
      <w:proofErr w:type="spellStart"/>
      <w:r w:rsidRPr="003538A8">
        <w:rPr>
          <w:rFonts w:asciiTheme="majorHAnsi" w:hAnsiTheme="majorHAnsi" w:cstheme="majorHAnsi"/>
          <w:sz w:val="24"/>
          <w:szCs w:val="24"/>
        </w:rPr>
        <w:t>Jacka</w:t>
      </w:r>
      <w:proofErr w:type="spellEnd"/>
      <w:r w:rsidRPr="003538A8">
        <w:rPr>
          <w:rFonts w:asciiTheme="majorHAnsi" w:hAnsiTheme="majorHAnsi" w:cstheme="majorHAnsi"/>
          <w:sz w:val="24"/>
          <w:szCs w:val="24"/>
        </w:rPr>
        <w:t xml:space="preserve"> statement: </w:t>
      </w:r>
      <w:hyperlink r:id="rId97" w:history="1">
        <w:r w:rsidRPr="003538A8">
          <w:rPr>
            <w:rStyle w:val="Hyperlink"/>
            <w:rFonts w:asciiTheme="majorHAnsi" w:hAnsiTheme="majorHAnsi" w:cstheme="majorHAnsi"/>
            <w:sz w:val="24"/>
            <w:szCs w:val="24"/>
          </w:rPr>
          <w:t>https://www.townhallmedicine.com/our-experts/dr-felice-jacka-phd/</w:t>
        </w:r>
      </w:hyperlink>
    </w:p>
    <w:p w:rsidR="003538A8" w:rsidRPr="003538A8" w:rsidRDefault="003538A8" w:rsidP="003538A8">
      <w:pPr>
        <w:rPr>
          <w:rFonts w:asciiTheme="majorHAnsi" w:hAnsiTheme="majorHAnsi" w:cstheme="majorHAnsi"/>
          <w:sz w:val="24"/>
          <w:szCs w:val="24"/>
        </w:rPr>
      </w:pPr>
    </w:p>
    <w:p w:rsidR="003538A8" w:rsidRPr="003538A8" w:rsidRDefault="003538A8" w:rsidP="003538A8">
      <w:pPr>
        <w:rPr>
          <w:rFonts w:asciiTheme="majorHAnsi" w:hAnsiTheme="majorHAnsi" w:cstheme="majorHAnsi"/>
          <w:sz w:val="24"/>
          <w:szCs w:val="24"/>
        </w:rPr>
      </w:pPr>
      <w:r w:rsidRPr="003538A8">
        <w:rPr>
          <w:rFonts w:asciiTheme="majorHAnsi" w:hAnsiTheme="majorHAnsi" w:cstheme="majorHAnsi"/>
          <w:sz w:val="24"/>
          <w:szCs w:val="24"/>
        </w:rPr>
        <w:t>Deakin University's Food and Mood Centre: </w:t>
      </w:r>
      <w:hyperlink r:id="rId98" w:history="1">
        <w:r w:rsidRPr="003538A8">
          <w:rPr>
            <w:rStyle w:val="Hyperlink"/>
            <w:rFonts w:asciiTheme="majorHAnsi" w:hAnsiTheme="majorHAnsi" w:cstheme="majorHAnsi"/>
            <w:sz w:val="24"/>
            <w:szCs w:val="24"/>
          </w:rPr>
          <w:t>foodandmoodcentre.com.au/</w:t>
        </w:r>
      </w:hyperlink>
    </w:p>
    <w:p w:rsidR="003538A8" w:rsidRPr="003538A8" w:rsidRDefault="003538A8" w:rsidP="003538A8">
      <w:pPr>
        <w:rPr>
          <w:rFonts w:asciiTheme="majorHAnsi" w:hAnsiTheme="majorHAnsi" w:cstheme="majorHAnsi"/>
          <w:sz w:val="24"/>
          <w:szCs w:val="24"/>
        </w:rPr>
      </w:pPr>
    </w:p>
    <w:p w:rsidR="003538A8" w:rsidRPr="003538A8" w:rsidRDefault="003538A8" w:rsidP="003538A8">
      <w:pPr>
        <w:rPr>
          <w:rFonts w:asciiTheme="majorHAnsi" w:hAnsiTheme="majorHAnsi" w:cstheme="majorHAnsi"/>
          <w:sz w:val="24"/>
          <w:szCs w:val="24"/>
        </w:rPr>
      </w:pPr>
      <w:r w:rsidRPr="003538A8">
        <w:rPr>
          <w:rFonts w:asciiTheme="majorHAnsi" w:hAnsiTheme="majorHAnsi" w:cstheme="majorHAnsi"/>
          <w:color w:val="000000"/>
          <w:sz w:val="24"/>
          <w:szCs w:val="24"/>
        </w:rPr>
        <w:t>Can We Prevent Depression By Improving Diet? -</w:t>
      </w:r>
      <w:proofErr w:type="spellStart"/>
      <w:r w:rsidRPr="003538A8">
        <w:rPr>
          <w:rFonts w:asciiTheme="majorHAnsi" w:hAnsiTheme="majorHAnsi" w:cstheme="majorHAnsi"/>
          <w:color w:val="000000"/>
          <w:sz w:val="24"/>
          <w:szCs w:val="24"/>
        </w:rPr>
        <w:t>Dr.</w:t>
      </w:r>
      <w:proofErr w:type="spellEnd"/>
      <w:r w:rsidRPr="003538A8">
        <w:rPr>
          <w:rFonts w:asciiTheme="majorHAnsi" w:hAnsiTheme="majorHAnsi" w:cstheme="majorHAnsi"/>
          <w:color w:val="000000"/>
          <w:sz w:val="24"/>
          <w:szCs w:val="24"/>
        </w:rPr>
        <w:t xml:space="preserve"> Felice </w:t>
      </w:r>
      <w:proofErr w:type="spellStart"/>
      <w:r w:rsidRPr="003538A8">
        <w:rPr>
          <w:rFonts w:asciiTheme="majorHAnsi" w:hAnsiTheme="majorHAnsi" w:cstheme="majorHAnsi"/>
          <w:color w:val="000000"/>
          <w:sz w:val="24"/>
          <w:szCs w:val="24"/>
        </w:rPr>
        <w:t>Jacka</w:t>
      </w:r>
      <w:proofErr w:type="spellEnd"/>
      <w:r w:rsidRPr="003538A8">
        <w:rPr>
          <w:rFonts w:asciiTheme="majorHAnsi" w:hAnsiTheme="majorHAnsi" w:cstheme="majorHAnsi"/>
          <w:color w:val="000000"/>
          <w:sz w:val="24"/>
          <w:szCs w:val="24"/>
        </w:rPr>
        <w:t xml:space="preserve"> gives a 1 hour presentation overviewing the relationship between mental health and diet:  </w:t>
      </w:r>
      <w:hyperlink r:id="rId99" w:history="1">
        <w:r w:rsidRPr="003538A8">
          <w:rPr>
            <w:rStyle w:val="Hyperlink"/>
            <w:rFonts w:asciiTheme="majorHAnsi" w:hAnsiTheme="majorHAnsi" w:cstheme="majorHAnsi"/>
            <w:sz w:val="24"/>
            <w:szCs w:val="24"/>
          </w:rPr>
          <w:t>http://ibpf.org/article/dr-felice-jacka-can-we-prevent-depression-improving-diet</w:t>
        </w:r>
      </w:hyperlink>
    </w:p>
    <w:p w:rsidR="003538A8" w:rsidRDefault="003538A8" w:rsidP="003538A8"/>
    <w:p w:rsidR="00490659" w:rsidRDefault="00490659" w:rsidP="00B80827">
      <w:pPr>
        <w:rPr>
          <w:rFonts w:asciiTheme="majorHAnsi" w:hAnsiTheme="majorHAnsi" w:cstheme="majorHAnsi"/>
          <w:b/>
          <w:sz w:val="28"/>
          <w:szCs w:val="28"/>
          <w:highlight w:val="yellow"/>
        </w:rPr>
      </w:pPr>
    </w:p>
    <w:p w:rsidR="00490659" w:rsidRPr="00687A8E" w:rsidRDefault="00490659" w:rsidP="00490659">
      <w:pPr>
        <w:rPr>
          <w:rFonts w:asciiTheme="majorHAnsi" w:hAnsiTheme="majorHAnsi" w:cstheme="majorHAnsi"/>
          <w:b/>
          <w:sz w:val="28"/>
          <w:szCs w:val="28"/>
        </w:rPr>
      </w:pPr>
      <w:proofErr w:type="spellStart"/>
      <w:r w:rsidRPr="00217DC1">
        <w:rPr>
          <w:rFonts w:asciiTheme="majorHAnsi" w:hAnsiTheme="majorHAnsi" w:cstheme="majorHAnsi"/>
          <w:b/>
          <w:sz w:val="28"/>
          <w:szCs w:val="28"/>
          <w:highlight w:val="green"/>
        </w:rPr>
        <w:t>ACQol</w:t>
      </w:r>
      <w:proofErr w:type="spellEnd"/>
      <w:r w:rsidRPr="00217DC1">
        <w:rPr>
          <w:rFonts w:asciiTheme="majorHAnsi" w:hAnsiTheme="majorHAnsi" w:cstheme="majorHAnsi"/>
          <w:b/>
          <w:sz w:val="28"/>
          <w:szCs w:val="28"/>
          <w:highlight w:val="green"/>
        </w:rPr>
        <w:t xml:space="preserve"> Bulletin Vol 2/</w:t>
      </w:r>
      <w:r w:rsidR="008A7C8B" w:rsidRPr="00217DC1">
        <w:rPr>
          <w:rFonts w:asciiTheme="majorHAnsi" w:hAnsiTheme="majorHAnsi" w:cstheme="majorHAnsi"/>
          <w:b/>
          <w:sz w:val="28"/>
          <w:szCs w:val="28"/>
          <w:highlight w:val="green"/>
        </w:rPr>
        <w:t>14</w:t>
      </w:r>
      <w:r w:rsidRPr="00217DC1">
        <w:rPr>
          <w:rFonts w:asciiTheme="majorHAnsi" w:hAnsiTheme="majorHAnsi" w:cstheme="majorHAnsi"/>
          <w:b/>
          <w:sz w:val="28"/>
          <w:szCs w:val="28"/>
          <w:highlight w:val="green"/>
        </w:rPr>
        <w:t xml:space="preserve">: </w:t>
      </w:r>
      <w:r w:rsidR="008A7C8B" w:rsidRPr="00217DC1">
        <w:rPr>
          <w:rFonts w:asciiTheme="majorHAnsi" w:hAnsiTheme="majorHAnsi" w:cstheme="majorHAnsi"/>
          <w:b/>
          <w:sz w:val="28"/>
          <w:szCs w:val="28"/>
          <w:highlight w:val="green"/>
        </w:rPr>
        <w:t>050418</w:t>
      </w:r>
      <w:r w:rsidRPr="00687A8E">
        <w:rPr>
          <w:rFonts w:asciiTheme="majorHAnsi" w:hAnsiTheme="majorHAnsi" w:cstheme="majorHAnsi"/>
          <w:b/>
          <w:sz w:val="28"/>
          <w:szCs w:val="28"/>
        </w:rPr>
        <w:t xml:space="preserve"> </w:t>
      </w:r>
    </w:p>
    <w:p w:rsidR="00490659" w:rsidRPr="00687A8E" w:rsidRDefault="00490659" w:rsidP="00490659">
      <w:pPr>
        <w:rPr>
          <w:rFonts w:asciiTheme="majorHAnsi" w:hAnsiTheme="majorHAnsi" w:cstheme="majorHAnsi"/>
          <w:b/>
          <w:sz w:val="28"/>
          <w:szCs w:val="28"/>
        </w:rPr>
      </w:pPr>
      <w:r w:rsidRPr="00687A8E">
        <w:rPr>
          <w:rFonts w:asciiTheme="majorHAnsi" w:hAnsiTheme="majorHAnsi" w:cstheme="majorHAnsi"/>
          <w:b/>
          <w:sz w:val="28"/>
          <w:szCs w:val="28"/>
        </w:rPr>
        <w:t>Bulletin of the Australian Centre on Quality of Life</w:t>
      </w:r>
    </w:p>
    <w:p w:rsidR="00490659" w:rsidRPr="00687A8E" w:rsidRDefault="00490659" w:rsidP="00490659">
      <w:pPr>
        <w:rPr>
          <w:rFonts w:asciiTheme="majorHAnsi" w:hAnsiTheme="majorHAnsi" w:cstheme="majorHAnsi"/>
          <w:sz w:val="24"/>
          <w:szCs w:val="24"/>
        </w:rPr>
      </w:pPr>
      <w:r w:rsidRPr="00687A8E">
        <w:rPr>
          <w:rFonts w:asciiTheme="majorHAnsi" w:hAnsiTheme="majorHAnsi" w:cstheme="majorHAnsi"/>
          <w:sz w:val="24"/>
          <w:szCs w:val="24"/>
        </w:rPr>
        <w:t>Editor: Robert A. Cummins</w:t>
      </w:r>
    </w:p>
    <w:p w:rsidR="00490659" w:rsidRPr="00687A8E" w:rsidRDefault="006478D1" w:rsidP="00490659">
      <w:pPr>
        <w:rPr>
          <w:rFonts w:asciiTheme="majorHAnsi" w:hAnsiTheme="majorHAnsi" w:cstheme="majorHAnsi"/>
          <w:sz w:val="24"/>
          <w:szCs w:val="24"/>
        </w:rPr>
      </w:pPr>
      <w:hyperlink r:id="rId100" w:history="1">
        <w:r w:rsidR="00490659" w:rsidRPr="00687A8E">
          <w:rPr>
            <w:rStyle w:val="Hyperlink"/>
            <w:rFonts w:asciiTheme="majorHAnsi" w:hAnsiTheme="majorHAnsi" w:cstheme="majorHAnsi"/>
            <w:sz w:val="24"/>
            <w:szCs w:val="24"/>
          </w:rPr>
          <w:t>http://www.acqol.com.au/</w:t>
        </w:r>
      </w:hyperlink>
    </w:p>
    <w:p w:rsidR="00490659" w:rsidRPr="00687A8E" w:rsidRDefault="00490659" w:rsidP="00490659">
      <w:pPr>
        <w:rPr>
          <w:rFonts w:asciiTheme="majorHAnsi" w:hAnsiTheme="majorHAnsi" w:cstheme="majorHAnsi"/>
          <w:sz w:val="24"/>
          <w:szCs w:val="24"/>
        </w:rPr>
      </w:pPr>
      <w:r w:rsidRPr="00687A8E">
        <w:rPr>
          <w:rFonts w:asciiTheme="majorHAnsi" w:hAnsiTheme="majorHAnsi" w:cstheme="majorHAnsi"/>
          <w:b/>
          <w:sz w:val="24"/>
          <w:szCs w:val="24"/>
        </w:rPr>
        <w:t xml:space="preserve">Note 1: </w:t>
      </w:r>
      <w:r w:rsidRPr="00687A8E">
        <w:rPr>
          <w:rFonts w:asciiTheme="majorHAnsi" w:hAnsiTheme="majorHAnsi" w:cstheme="majorHAnsi"/>
          <w:sz w:val="24"/>
          <w:szCs w:val="24"/>
        </w:rPr>
        <w:t>This site is under development and some content is missing.</w:t>
      </w:r>
    </w:p>
    <w:p w:rsidR="00490659" w:rsidRPr="00687A8E" w:rsidRDefault="00490659" w:rsidP="00490659">
      <w:pPr>
        <w:rPr>
          <w:rFonts w:asciiTheme="majorHAnsi" w:hAnsiTheme="majorHAnsi" w:cstheme="majorHAnsi"/>
          <w:sz w:val="24"/>
          <w:szCs w:val="24"/>
        </w:rPr>
      </w:pPr>
      <w:r w:rsidRPr="00687A8E">
        <w:rPr>
          <w:rFonts w:asciiTheme="majorHAnsi" w:hAnsiTheme="majorHAnsi" w:cstheme="majorHAnsi"/>
          <w:b/>
          <w:sz w:val="24"/>
          <w:szCs w:val="24"/>
        </w:rPr>
        <w:t>Note 2</w:t>
      </w:r>
      <w:r w:rsidRPr="00687A8E">
        <w:rPr>
          <w:rFonts w:asciiTheme="majorHAnsi" w:hAnsiTheme="majorHAnsi" w:cstheme="majorHAnsi"/>
          <w:sz w:val="24"/>
          <w:szCs w:val="24"/>
        </w:rPr>
        <w:t xml:space="preserve">: Please address any correspondence to the editor only. </w:t>
      </w:r>
    </w:p>
    <w:p w:rsidR="00490659" w:rsidRPr="00687A8E" w:rsidRDefault="00490659" w:rsidP="00490659">
      <w:pPr>
        <w:rPr>
          <w:rFonts w:asciiTheme="majorHAnsi" w:hAnsiTheme="majorHAnsi" w:cstheme="majorHAnsi"/>
          <w:sz w:val="24"/>
          <w:szCs w:val="24"/>
        </w:rPr>
      </w:pPr>
    </w:p>
    <w:p w:rsidR="00490659" w:rsidRPr="00687A8E" w:rsidRDefault="00490659" w:rsidP="00490659">
      <w:pPr>
        <w:jc w:val="center"/>
        <w:rPr>
          <w:rFonts w:asciiTheme="majorHAnsi" w:hAnsiTheme="majorHAnsi" w:cstheme="majorHAnsi"/>
          <w:b/>
          <w:sz w:val="32"/>
          <w:szCs w:val="32"/>
        </w:rPr>
      </w:pPr>
      <w:r w:rsidRPr="00687A8E">
        <w:rPr>
          <w:rFonts w:asciiTheme="majorHAnsi" w:hAnsiTheme="majorHAnsi" w:cstheme="majorHAnsi"/>
          <w:b/>
          <w:sz w:val="32"/>
          <w:szCs w:val="32"/>
        </w:rPr>
        <w:lastRenderedPageBreak/>
        <w:t>Paper for private study</w:t>
      </w:r>
    </w:p>
    <w:p w:rsidR="00490659" w:rsidRPr="00687A8E" w:rsidRDefault="00490659" w:rsidP="00490659">
      <w:pPr>
        <w:jc w:val="center"/>
        <w:rPr>
          <w:rFonts w:asciiTheme="majorHAnsi" w:hAnsiTheme="majorHAnsi" w:cstheme="majorHAnsi"/>
          <w:sz w:val="24"/>
          <w:szCs w:val="24"/>
        </w:rPr>
      </w:pPr>
      <w:r w:rsidRPr="00687A8E">
        <w:rPr>
          <w:rFonts w:asciiTheme="majorHAnsi" w:hAnsiTheme="majorHAnsi" w:cstheme="majorHAnsi"/>
          <w:i/>
          <w:sz w:val="24"/>
          <w:szCs w:val="24"/>
        </w:rPr>
        <w:t xml:space="preserve">The attached paper, on the topic of life quality, is sent to you for your personal private study and discussion within </w:t>
      </w:r>
      <w:proofErr w:type="spellStart"/>
      <w:r w:rsidRPr="00687A8E">
        <w:rPr>
          <w:rFonts w:asciiTheme="majorHAnsi" w:hAnsiTheme="majorHAnsi" w:cstheme="majorHAnsi"/>
          <w:i/>
          <w:sz w:val="24"/>
          <w:szCs w:val="24"/>
        </w:rPr>
        <w:t>ACQ</w:t>
      </w:r>
      <w:r>
        <w:rPr>
          <w:rFonts w:asciiTheme="majorHAnsi" w:hAnsiTheme="majorHAnsi" w:cstheme="majorHAnsi"/>
          <w:i/>
          <w:sz w:val="24"/>
          <w:szCs w:val="24"/>
        </w:rPr>
        <w:t>ol</w:t>
      </w:r>
      <w:proofErr w:type="spellEnd"/>
      <w:r>
        <w:rPr>
          <w:rFonts w:asciiTheme="majorHAnsi" w:hAnsiTheme="majorHAnsi" w:cstheme="majorHAnsi"/>
          <w:i/>
          <w:sz w:val="24"/>
          <w:szCs w:val="24"/>
        </w:rPr>
        <w:t>.</w:t>
      </w:r>
      <w:r w:rsidRPr="00687A8E">
        <w:rPr>
          <w:rFonts w:asciiTheme="majorHAnsi" w:hAnsiTheme="majorHAnsi" w:cstheme="majorHAnsi"/>
          <w:i/>
          <w:sz w:val="24"/>
          <w:szCs w:val="24"/>
        </w:rPr>
        <w:t xml:space="preserve"> You are prohibited from further distributing this paper to any other person</w:t>
      </w:r>
      <w:r w:rsidRPr="00687A8E">
        <w:rPr>
          <w:rFonts w:asciiTheme="majorHAnsi" w:hAnsiTheme="majorHAnsi" w:cstheme="majorHAnsi"/>
          <w:sz w:val="24"/>
          <w:szCs w:val="24"/>
        </w:rPr>
        <w:t>.</w:t>
      </w:r>
    </w:p>
    <w:p w:rsidR="00490659" w:rsidRPr="00687A8E" w:rsidRDefault="00490659" w:rsidP="00490659">
      <w:pPr>
        <w:jc w:val="center"/>
        <w:rPr>
          <w:rFonts w:asciiTheme="majorHAnsi" w:hAnsiTheme="majorHAnsi" w:cstheme="majorHAnsi"/>
          <w:sz w:val="24"/>
          <w:szCs w:val="24"/>
        </w:rPr>
      </w:pPr>
    </w:p>
    <w:p w:rsidR="00490659" w:rsidRDefault="00490659" w:rsidP="00490659">
      <w:pPr>
        <w:rPr>
          <w:rFonts w:asciiTheme="majorHAnsi" w:hAnsiTheme="majorHAnsi" w:cstheme="majorHAnsi"/>
          <w:sz w:val="24"/>
          <w:szCs w:val="24"/>
        </w:rPr>
      </w:pPr>
      <w:r w:rsidRPr="00687A8E">
        <w:rPr>
          <w:rFonts w:asciiTheme="majorHAnsi" w:hAnsiTheme="majorHAnsi" w:cstheme="majorHAnsi"/>
          <w:b/>
          <w:sz w:val="24"/>
          <w:szCs w:val="24"/>
        </w:rPr>
        <w:t>Background:</w:t>
      </w:r>
      <w:r w:rsidRPr="00687A8E">
        <w:rPr>
          <w:rFonts w:asciiTheme="majorHAnsi" w:hAnsiTheme="majorHAnsi" w:cstheme="majorHAnsi"/>
          <w:sz w:val="24"/>
          <w:szCs w:val="24"/>
        </w:rPr>
        <w:t xml:space="preserve"> </w:t>
      </w:r>
      <w:r w:rsidR="008A2EE3" w:rsidRPr="008A2EE3">
        <w:rPr>
          <w:rFonts w:asciiTheme="majorHAnsi" w:hAnsiTheme="majorHAnsi" w:cstheme="majorHAnsi"/>
          <w:i/>
        </w:rPr>
        <w:t xml:space="preserve">This paper was </w:t>
      </w:r>
      <w:r w:rsidR="005A340A">
        <w:rPr>
          <w:rFonts w:asciiTheme="majorHAnsi" w:hAnsiTheme="majorHAnsi" w:cstheme="majorHAnsi"/>
          <w:i/>
        </w:rPr>
        <w:t>identified</w:t>
      </w:r>
      <w:r w:rsidR="008A2EE3" w:rsidRPr="008A2EE3">
        <w:rPr>
          <w:rFonts w:asciiTheme="majorHAnsi" w:hAnsiTheme="majorHAnsi" w:cstheme="majorHAnsi"/>
          <w:i/>
        </w:rPr>
        <w:t xml:space="preserve"> by</w:t>
      </w:r>
      <w:r w:rsidR="00E36998" w:rsidRPr="008A2EE3">
        <w:rPr>
          <w:rFonts w:asciiTheme="majorHAnsi" w:hAnsiTheme="majorHAnsi" w:cstheme="majorHAnsi"/>
          <w:i/>
        </w:rPr>
        <w:t xml:space="preserve"> Mathew Ling </w:t>
      </w:r>
      <w:hyperlink r:id="rId101" w:history="1">
        <w:r w:rsidR="00E36998" w:rsidRPr="008A2EE3">
          <w:rPr>
            <w:rStyle w:val="Hyperlink"/>
            <w:rFonts w:asciiTheme="majorHAnsi" w:hAnsiTheme="majorHAnsi" w:cstheme="majorHAnsi"/>
            <w:i/>
          </w:rPr>
          <w:t>m.ling@deakin.edu.au</w:t>
        </w:r>
      </w:hyperlink>
      <w:r w:rsidR="008A2EE3" w:rsidRPr="008A2EE3">
        <w:rPr>
          <w:rFonts w:asciiTheme="majorHAnsi" w:hAnsiTheme="majorHAnsi" w:cstheme="majorHAnsi"/>
          <w:i/>
        </w:rPr>
        <w:t>.</w:t>
      </w:r>
      <w:r w:rsidR="008A2EE3">
        <w:rPr>
          <w:rFonts w:asciiTheme="majorHAnsi" w:hAnsiTheme="majorHAnsi" w:cstheme="majorHAnsi"/>
          <w:sz w:val="24"/>
          <w:szCs w:val="24"/>
        </w:rPr>
        <w:t xml:space="preserve"> </w:t>
      </w:r>
      <w:r w:rsidR="005C5CAF">
        <w:rPr>
          <w:rFonts w:asciiTheme="majorHAnsi" w:hAnsiTheme="majorHAnsi" w:cstheme="majorHAnsi"/>
          <w:sz w:val="24"/>
          <w:szCs w:val="24"/>
        </w:rPr>
        <w:t>Slowly but surel</w:t>
      </w:r>
      <w:r w:rsidR="008A2EE3">
        <w:rPr>
          <w:rFonts w:asciiTheme="majorHAnsi" w:hAnsiTheme="majorHAnsi" w:cstheme="majorHAnsi"/>
          <w:sz w:val="24"/>
          <w:szCs w:val="24"/>
        </w:rPr>
        <w:t>y</w:t>
      </w:r>
      <w:r w:rsidR="005C5CAF">
        <w:rPr>
          <w:rFonts w:asciiTheme="majorHAnsi" w:hAnsiTheme="majorHAnsi" w:cstheme="majorHAnsi"/>
          <w:sz w:val="24"/>
          <w:szCs w:val="24"/>
        </w:rPr>
        <w:t xml:space="preserve"> evidence is building</w:t>
      </w:r>
      <w:r w:rsidR="008A2EE3">
        <w:rPr>
          <w:rFonts w:asciiTheme="majorHAnsi" w:hAnsiTheme="majorHAnsi" w:cstheme="majorHAnsi"/>
          <w:sz w:val="24"/>
          <w:szCs w:val="24"/>
        </w:rPr>
        <w:t>, within</w:t>
      </w:r>
      <w:r w:rsidR="005C5CAF">
        <w:rPr>
          <w:rFonts w:asciiTheme="majorHAnsi" w:hAnsiTheme="majorHAnsi" w:cstheme="majorHAnsi"/>
          <w:sz w:val="24"/>
          <w:szCs w:val="24"/>
        </w:rPr>
        <w:t xml:space="preserve"> </w:t>
      </w:r>
      <w:r w:rsidR="008A2EE3">
        <w:rPr>
          <w:rFonts w:asciiTheme="majorHAnsi" w:hAnsiTheme="majorHAnsi" w:cstheme="majorHAnsi"/>
          <w:sz w:val="24"/>
          <w:szCs w:val="24"/>
        </w:rPr>
        <w:t xml:space="preserve">the social sciences, </w:t>
      </w:r>
      <w:r w:rsidR="005C5CAF">
        <w:rPr>
          <w:rFonts w:asciiTheme="majorHAnsi" w:hAnsiTheme="majorHAnsi" w:cstheme="majorHAnsi"/>
          <w:sz w:val="24"/>
          <w:szCs w:val="24"/>
        </w:rPr>
        <w:t xml:space="preserve">for a </w:t>
      </w:r>
      <w:r w:rsidR="00DD5B53">
        <w:rPr>
          <w:rFonts w:asciiTheme="majorHAnsi" w:hAnsiTheme="majorHAnsi" w:cstheme="majorHAnsi"/>
          <w:sz w:val="24"/>
          <w:szCs w:val="24"/>
        </w:rPr>
        <w:t xml:space="preserve">disturbing </w:t>
      </w:r>
      <w:r w:rsidR="005C5CAF">
        <w:rPr>
          <w:rFonts w:asciiTheme="majorHAnsi" w:hAnsiTheme="majorHAnsi" w:cstheme="majorHAnsi"/>
          <w:sz w:val="24"/>
          <w:szCs w:val="24"/>
        </w:rPr>
        <w:t>reality. This is</w:t>
      </w:r>
      <w:r w:rsidR="00A579A0">
        <w:rPr>
          <w:rFonts w:asciiTheme="majorHAnsi" w:hAnsiTheme="majorHAnsi" w:cstheme="majorHAnsi"/>
          <w:sz w:val="24"/>
          <w:szCs w:val="24"/>
        </w:rPr>
        <w:t xml:space="preserve"> the</w:t>
      </w:r>
      <w:r w:rsidR="005C5CAF">
        <w:rPr>
          <w:rFonts w:asciiTheme="majorHAnsi" w:hAnsiTheme="majorHAnsi" w:cstheme="majorHAnsi"/>
          <w:sz w:val="24"/>
          <w:szCs w:val="24"/>
        </w:rPr>
        <w:t xml:space="preserve"> emerging understanding, in relation to self-report data, that what you see is not what you get. When researchers or practitioners use a scale called</w:t>
      </w:r>
      <w:r w:rsidR="005A340A">
        <w:rPr>
          <w:rFonts w:asciiTheme="majorHAnsi" w:hAnsiTheme="majorHAnsi" w:cstheme="majorHAnsi"/>
          <w:sz w:val="24"/>
          <w:szCs w:val="24"/>
        </w:rPr>
        <w:t>, for example,</w:t>
      </w:r>
      <w:r w:rsidR="005C5CAF">
        <w:rPr>
          <w:rFonts w:asciiTheme="majorHAnsi" w:hAnsiTheme="majorHAnsi" w:cstheme="majorHAnsi"/>
          <w:sz w:val="24"/>
          <w:szCs w:val="24"/>
        </w:rPr>
        <w:t xml:space="preserve"> ‘Grit and </w:t>
      </w:r>
      <w:r w:rsidR="00DD5B53">
        <w:rPr>
          <w:rFonts w:asciiTheme="majorHAnsi" w:hAnsiTheme="majorHAnsi" w:cstheme="majorHAnsi"/>
          <w:sz w:val="24"/>
          <w:szCs w:val="24"/>
        </w:rPr>
        <w:t>P</w:t>
      </w:r>
      <w:r w:rsidR="005C5CAF">
        <w:rPr>
          <w:rFonts w:asciiTheme="majorHAnsi" w:hAnsiTheme="majorHAnsi" w:cstheme="majorHAnsi"/>
          <w:sz w:val="24"/>
          <w:szCs w:val="24"/>
        </w:rPr>
        <w:t>ersistence’ they expect the latent construct represented by their measurement to represent the</w:t>
      </w:r>
      <w:r w:rsidR="008A2EE3">
        <w:rPr>
          <w:rFonts w:asciiTheme="majorHAnsi" w:hAnsiTheme="majorHAnsi" w:cstheme="majorHAnsi"/>
          <w:sz w:val="24"/>
          <w:szCs w:val="24"/>
        </w:rPr>
        <w:t xml:space="preserve"> scale</w:t>
      </w:r>
      <w:r w:rsidR="005C5CAF">
        <w:rPr>
          <w:rFonts w:asciiTheme="majorHAnsi" w:hAnsiTheme="majorHAnsi" w:cstheme="majorHAnsi"/>
          <w:sz w:val="24"/>
          <w:szCs w:val="24"/>
        </w:rPr>
        <w:t xml:space="preserve"> title. To the contrary, </w:t>
      </w:r>
      <w:r w:rsidR="003D26FD">
        <w:rPr>
          <w:rFonts w:asciiTheme="majorHAnsi" w:hAnsiTheme="majorHAnsi" w:cstheme="majorHAnsi"/>
          <w:sz w:val="24"/>
          <w:szCs w:val="24"/>
        </w:rPr>
        <w:t>what their scale is dominantly measuring may be something else entirely. Read on if you really want to spoil your day.</w:t>
      </w:r>
    </w:p>
    <w:p w:rsidR="005C5CAF" w:rsidRPr="00687A8E" w:rsidRDefault="005C5CAF" w:rsidP="00490659">
      <w:pPr>
        <w:rPr>
          <w:rFonts w:asciiTheme="majorHAnsi" w:hAnsiTheme="majorHAnsi" w:cstheme="majorHAnsi"/>
          <w:sz w:val="24"/>
          <w:szCs w:val="24"/>
        </w:rPr>
      </w:pPr>
    </w:p>
    <w:p w:rsidR="00490659" w:rsidRPr="00687A8E" w:rsidRDefault="00490659" w:rsidP="00490659">
      <w:pPr>
        <w:rPr>
          <w:rFonts w:asciiTheme="majorHAnsi" w:hAnsiTheme="majorHAnsi" w:cstheme="majorHAnsi"/>
        </w:rPr>
      </w:pPr>
      <w:r w:rsidRPr="00687A8E">
        <w:rPr>
          <w:rFonts w:asciiTheme="majorHAnsi" w:hAnsiTheme="majorHAnsi" w:cstheme="majorHAnsi"/>
          <w:b/>
          <w:sz w:val="24"/>
          <w:szCs w:val="24"/>
        </w:rPr>
        <w:t xml:space="preserve">Reference: </w:t>
      </w:r>
      <w:r w:rsidR="002F0E4C">
        <w:rPr>
          <w:rFonts w:ascii="Segoe UI" w:hAnsi="Segoe UI" w:cs="Segoe UI"/>
          <w:sz w:val="18"/>
          <w:szCs w:val="18"/>
        </w:rPr>
        <w:t xml:space="preserve">Maul, A. (2017). "Rethinking traditional methods of survey validation." </w:t>
      </w:r>
      <w:r w:rsidR="002F0E4C">
        <w:rPr>
          <w:rFonts w:ascii="Segoe UI" w:hAnsi="Segoe UI" w:cs="Segoe UI"/>
          <w:sz w:val="18"/>
          <w:szCs w:val="18"/>
          <w:u w:val="single"/>
        </w:rPr>
        <w:t>Measurement: Interdisciplinary Research and Perspectives</w:t>
      </w:r>
      <w:r w:rsidR="002F0E4C">
        <w:rPr>
          <w:rFonts w:ascii="Segoe UI" w:hAnsi="Segoe UI" w:cs="Segoe UI"/>
          <w:sz w:val="18"/>
          <w:szCs w:val="18"/>
        </w:rPr>
        <w:t xml:space="preserve"> </w:t>
      </w:r>
      <w:r w:rsidR="002F0E4C">
        <w:rPr>
          <w:rFonts w:ascii="Segoe UI" w:hAnsi="Segoe UI" w:cs="Segoe UI"/>
          <w:b/>
          <w:bCs/>
          <w:sz w:val="18"/>
          <w:szCs w:val="18"/>
        </w:rPr>
        <w:t>15</w:t>
      </w:r>
      <w:r w:rsidR="002F0E4C">
        <w:rPr>
          <w:rFonts w:ascii="Segoe UI" w:hAnsi="Segoe UI" w:cs="Segoe UI"/>
          <w:sz w:val="18"/>
          <w:szCs w:val="18"/>
        </w:rPr>
        <w:t>(2): 51-69.</w:t>
      </w:r>
    </w:p>
    <w:p w:rsidR="00DD5B53" w:rsidRDefault="00DD5B53" w:rsidP="002F0E4C">
      <w:pPr>
        <w:rPr>
          <w:rFonts w:asciiTheme="majorHAnsi" w:hAnsiTheme="majorHAnsi" w:cstheme="majorHAnsi"/>
          <w:b/>
          <w:sz w:val="24"/>
          <w:szCs w:val="24"/>
        </w:rPr>
      </w:pPr>
    </w:p>
    <w:p w:rsidR="002F0E4C" w:rsidRPr="002F0E4C" w:rsidRDefault="00490659" w:rsidP="002F0E4C">
      <w:pPr>
        <w:rPr>
          <w:rFonts w:asciiTheme="majorHAnsi" w:hAnsiTheme="majorHAnsi" w:cstheme="majorHAnsi"/>
          <w:sz w:val="24"/>
          <w:szCs w:val="24"/>
        </w:rPr>
      </w:pPr>
      <w:r w:rsidRPr="00687A8E">
        <w:rPr>
          <w:rFonts w:asciiTheme="majorHAnsi" w:hAnsiTheme="majorHAnsi" w:cstheme="majorHAnsi"/>
          <w:b/>
          <w:sz w:val="24"/>
          <w:szCs w:val="24"/>
        </w:rPr>
        <w:t>Author summary:</w:t>
      </w:r>
      <w:r w:rsidRPr="00687A8E">
        <w:rPr>
          <w:rFonts w:asciiTheme="majorHAnsi" w:hAnsiTheme="majorHAnsi" w:cstheme="majorHAnsi"/>
          <w:sz w:val="24"/>
          <w:szCs w:val="24"/>
        </w:rPr>
        <w:t xml:space="preserve"> </w:t>
      </w:r>
      <w:r w:rsidR="00D12DD9">
        <w:rPr>
          <w:rFonts w:asciiTheme="majorHAnsi" w:hAnsiTheme="majorHAnsi" w:cstheme="majorHAnsi"/>
          <w:sz w:val="24"/>
          <w:szCs w:val="24"/>
        </w:rPr>
        <w:t>“</w:t>
      </w:r>
      <w:r w:rsidR="002F0E4C" w:rsidRPr="002F0E4C">
        <w:rPr>
          <w:rFonts w:asciiTheme="majorHAnsi" w:hAnsiTheme="majorHAnsi" w:cstheme="majorHAnsi"/>
          <w:sz w:val="24"/>
          <w:szCs w:val="24"/>
        </w:rPr>
        <w:t>It is commonly believed that self-report, survey-based instruments can be</w:t>
      </w:r>
      <w:r w:rsidR="00D12DD9">
        <w:rPr>
          <w:rFonts w:asciiTheme="majorHAnsi" w:hAnsiTheme="majorHAnsi" w:cstheme="majorHAnsi"/>
          <w:sz w:val="24"/>
          <w:szCs w:val="24"/>
        </w:rPr>
        <w:t xml:space="preserve"> </w:t>
      </w:r>
      <w:r w:rsidR="002F0E4C" w:rsidRPr="002F0E4C">
        <w:rPr>
          <w:rFonts w:asciiTheme="majorHAnsi" w:hAnsiTheme="majorHAnsi" w:cstheme="majorHAnsi"/>
          <w:sz w:val="24"/>
          <w:szCs w:val="24"/>
        </w:rPr>
        <w:t>used to measure a wide range of psychological attributes, such as self</w:t>
      </w:r>
      <w:r w:rsidR="002F0E4C">
        <w:rPr>
          <w:rFonts w:asciiTheme="majorHAnsi" w:hAnsiTheme="majorHAnsi" w:cstheme="majorHAnsi"/>
          <w:sz w:val="24"/>
          <w:szCs w:val="24"/>
        </w:rPr>
        <w:t xml:space="preserve">-control, </w:t>
      </w:r>
      <w:r w:rsidR="002F0E4C" w:rsidRPr="002F0E4C">
        <w:rPr>
          <w:rFonts w:asciiTheme="majorHAnsi" w:hAnsiTheme="majorHAnsi" w:cstheme="majorHAnsi"/>
          <w:sz w:val="24"/>
          <w:szCs w:val="24"/>
        </w:rPr>
        <w:t>growth mindsets, and grit</w:t>
      </w:r>
      <w:r w:rsidR="002F0E4C">
        <w:rPr>
          <w:rFonts w:asciiTheme="majorHAnsi" w:hAnsiTheme="majorHAnsi" w:cstheme="majorHAnsi"/>
          <w:sz w:val="24"/>
          <w:szCs w:val="24"/>
        </w:rPr>
        <w:t>…</w:t>
      </w:r>
      <w:r w:rsidR="002F0E4C" w:rsidRPr="002F0E4C">
        <w:rPr>
          <w:rFonts w:asciiTheme="majorHAnsi" w:hAnsiTheme="majorHAnsi" w:cstheme="majorHAnsi"/>
          <w:sz w:val="24"/>
          <w:szCs w:val="24"/>
        </w:rPr>
        <w:t xml:space="preserve"> The </w:t>
      </w:r>
      <w:r w:rsidR="002F0E4C">
        <w:rPr>
          <w:rFonts w:asciiTheme="majorHAnsi" w:hAnsiTheme="majorHAnsi" w:cstheme="majorHAnsi"/>
          <w:sz w:val="24"/>
          <w:szCs w:val="24"/>
        </w:rPr>
        <w:t xml:space="preserve">validity of such instruments is </w:t>
      </w:r>
      <w:r w:rsidR="002F0E4C" w:rsidRPr="002F0E4C">
        <w:rPr>
          <w:rFonts w:asciiTheme="majorHAnsi" w:hAnsiTheme="majorHAnsi" w:cstheme="majorHAnsi"/>
          <w:sz w:val="24"/>
          <w:szCs w:val="24"/>
        </w:rPr>
        <w:t>typically investigated using a classic set of met</w:t>
      </w:r>
      <w:r w:rsidR="002F0E4C">
        <w:rPr>
          <w:rFonts w:asciiTheme="majorHAnsi" w:hAnsiTheme="majorHAnsi" w:cstheme="majorHAnsi"/>
          <w:sz w:val="24"/>
          <w:szCs w:val="24"/>
        </w:rPr>
        <w:t xml:space="preserve">hods, including the examination </w:t>
      </w:r>
      <w:r w:rsidR="002F0E4C" w:rsidRPr="002F0E4C">
        <w:rPr>
          <w:rFonts w:asciiTheme="majorHAnsi" w:hAnsiTheme="majorHAnsi" w:cstheme="majorHAnsi"/>
          <w:sz w:val="24"/>
          <w:szCs w:val="24"/>
        </w:rPr>
        <w:t>of reliability coefficients, factor or</w:t>
      </w:r>
      <w:r w:rsidR="002F0E4C">
        <w:rPr>
          <w:rFonts w:asciiTheme="majorHAnsi" w:hAnsiTheme="majorHAnsi" w:cstheme="majorHAnsi"/>
          <w:sz w:val="24"/>
          <w:szCs w:val="24"/>
        </w:rPr>
        <w:t xml:space="preserve"> principal components analyses, </w:t>
      </w:r>
      <w:r w:rsidR="002F0E4C" w:rsidRPr="002F0E4C">
        <w:rPr>
          <w:rFonts w:asciiTheme="majorHAnsi" w:hAnsiTheme="majorHAnsi" w:cstheme="majorHAnsi"/>
          <w:sz w:val="24"/>
          <w:szCs w:val="24"/>
        </w:rPr>
        <w:t>and correlations between scores on the instrument and other variables.</w:t>
      </w:r>
    </w:p>
    <w:p w:rsidR="002F0E4C" w:rsidRPr="002F0E4C" w:rsidRDefault="002F0E4C" w:rsidP="002F0E4C">
      <w:pPr>
        <w:rPr>
          <w:rFonts w:asciiTheme="majorHAnsi" w:hAnsiTheme="majorHAnsi" w:cstheme="majorHAnsi"/>
          <w:sz w:val="24"/>
          <w:szCs w:val="24"/>
        </w:rPr>
      </w:pPr>
      <w:r w:rsidRPr="002F0E4C">
        <w:rPr>
          <w:rFonts w:asciiTheme="majorHAnsi" w:hAnsiTheme="majorHAnsi" w:cstheme="majorHAnsi"/>
          <w:sz w:val="24"/>
          <w:szCs w:val="24"/>
        </w:rPr>
        <w:t>However, these techniques may fall short of p</w:t>
      </w:r>
      <w:r>
        <w:rPr>
          <w:rFonts w:asciiTheme="majorHAnsi" w:hAnsiTheme="majorHAnsi" w:cstheme="majorHAnsi"/>
          <w:sz w:val="24"/>
          <w:szCs w:val="24"/>
        </w:rPr>
        <w:t xml:space="preserve">roviding the kinds of rigorous, </w:t>
      </w:r>
      <w:r w:rsidRPr="002F0E4C">
        <w:rPr>
          <w:rFonts w:asciiTheme="majorHAnsi" w:hAnsiTheme="majorHAnsi" w:cstheme="majorHAnsi"/>
          <w:sz w:val="24"/>
          <w:szCs w:val="24"/>
        </w:rPr>
        <w:t xml:space="preserve">potentially falsifying tests of relevant </w:t>
      </w:r>
      <w:r>
        <w:rPr>
          <w:rFonts w:asciiTheme="majorHAnsi" w:hAnsiTheme="majorHAnsi" w:cstheme="majorHAnsi"/>
          <w:sz w:val="24"/>
          <w:szCs w:val="24"/>
        </w:rPr>
        <w:t xml:space="preserve">hypotheses commonly expected in </w:t>
      </w:r>
      <w:r w:rsidRPr="002F0E4C">
        <w:rPr>
          <w:rFonts w:asciiTheme="majorHAnsi" w:hAnsiTheme="majorHAnsi" w:cstheme="majorHAnsi"/>
          <w:sz w:val="24"/>
          <w:szCs w:val="24"/>
        </w:rPr>
        <w:t>scientific research. This point is illustrated v</w:t>
      </w:r>
      <w:r>
        <w:rPr>
          <w:rFonts w:asciiTheme="majorHAnsi" w:hAnsiTheme="majorHAnsi" w:cstheme="majorHAnsi"/>
          <w:sz w:val="24"/>
          <w:szCs w:val="24"/>
        </w:rPr>
        <w:t xml:space="preserve">ia a series of studies in which </w:t>
      </w:r>
      <w:r w:rsidRPr="002F0E4C">
        <w:rPr>
          <w:rFonts w:asciiTheme="majorHAnsi" w:hAnsiTheme="majorHAnsi" w:cstheme="majorHAnsi"/>
          <w:sz w:val="24"/>
          <w:szCs w:val="24"/>
        </w:rPr>
        <w:t>respondents were presented with survey it</w:t>
      </w:r>
      <w:r>
        <w:rPr>
          <w:rFonts w:asciiTheme="majorHAnsi" w:hAnsiTheme="majorHAnsi" w:cstheme="majorHAnsi"/>
          <w:sz w:val="24"/>
          <w:szCs w:val="24"/>
        </w:rPr>
        <w:t xml:space="preserve">ems deliberately constructed to </w:t>
      </w:r>
      <w:r w:rsidRPr="002F0E4C">
        <w:rPr>
          <w:rFonts w:asciiTheme="majorHAnsi" w:hAnsiTheme="majorHAnsi" w:cstheme="majorHAnsi"/>
          <w:sz w:val="24"/>
          <w:szCs w:val="24"/>
        </w:rPr>
        <w:t>be uninterpretable, but the application o</w:t>
      </w:r>
      <w:r>
        <w:rPr>
          <w:rFonts w:asciiTheme="majorHAnsi" w:hAnsiTheme="majorHAnsi" w:cstheme="majorHAnsi"/>
          <w:sz w:val="24"/>
          <w:szCs w:val="24"/>
        </w:rPr>
        <w:t xml:space="preserve">f the aforementioned validation </w:t>
      </w:r>
      <w:r w:rsidRPr="002F0E4C">
        <w:rPr>
          <w:rFonts w:asciiTheme="majorHAnsi" w:hAnsiTheme="majorHAnsi" w:cstheme="majorHAnsi"/>
          <w:sz w:val="24"/>
          <w:szCs w:val="24"/>
        </w:rPr>
        <w:t xml:space="preserve">procedures nonetheless returned </w:t>
      </w:r>
      <w:proofErr w:type="spellStart"/>
      <w:r w:rsidRPr="002F0E4C">
        <w:rPr>
          <w:rFonts w:asciiTheme="majorHAnsi" w:hAnsiTheme="majorHAnsi" w:cstheme="majorHAnsi"/>
          <w:sz w:val="24"/>
          <w:szCs w:val="24"/>
        </w:rPr>
        <w:t>favorable</w:t>
      </w:r>
      <w:proofErr w:type="spellEnd"/>
      <w:r w:rsidRPr="002F0E4C">
        <w:rPr>
          <w:rFonts w:asciiTheme="majorHAnsi" w:hAnsiTheme="majorHAnsi" w:cstheme="majorHAnsi"/>
          <w:sz w:val="24"/>
          <w:szCs w:val="24"/>
        </w:rPr>
        <w:t>-appearing results. In part, this</w:t>
      </w:r>
    </w:p>
    <w:p w:rsidR="00490659" w:rsidRPr="00687A8E" w:rsidRDefault="002F0E4C" w:rsidP="002F0E4C">
      <w:pPr>
        <w:rPr>
          <w:rFonts w:asciiTheme="majorHAnsi" w:hAnsiTheme="majorHAnsi" w:cstheme="majorHAnsi"/>
          <w:sz w:val="24"/>
          <w:szCs w:val="24"/>
        </w:rPr>
      </w:pPr>
      <w:r w:rsidRPr="002F0E4C">
        <w:rPr>
          <w:rFonts w:asciiTheme="majorHAnsi" w:hAnsiTheme="majorHAnsi" w:cstheme="majorHAnsi"/>
          <w:sz w:val="24"/>
          <w:szCs w:val="24"/>
        </w:rPr>
        <w:t>disconnect may be traceable to the way i</w:t>
      </w:r>
      <w:r>
        <w:rPr>
          <w:rFonts w:asciiTheme="majorHAnsi" w:hAnsiTheme="majorHAnsi" w:cstheme="majorHAnsi"/>
          <w:sz w:val="24"/>
          <w:szCs w:val="24"/>
        </w:rPr>
        <w:t xml:space="preserve">n which operationalist modes of </w:t>
      </w:r>
      <w:r w:rsidRPr="002F0E4C">
        <w:rPr>
          <w:rFonts w:asciiTheme="majorHAnsi" w:hAnsiTheme="majorHAnsi" w:cstheme="majorHAnsi"/>
          <w:sz w:val="24"/>
          <w:szCs w:val="24"/>
        </w:rPr>
        <w:t>thinking in the social sciences have reinforced</w:t>
      </w:r>
      <w:r>
        <w:rPr>
          <w:rFonts w:asciiTheme="majorHAnsi" w:hAnsiTheme="majorHAnsi" w:cstheme="majorHAnsi"/>
          <w:sz w:val="24"/>
          <w:szCs w:val="24"/>
        </w:rPr>
        <w:t xml:space="preserve"> the perception that attributes </w:t>
      </w:r>
      <w:r w:rsidRPr="002F0E4C">
        <w:rPr>
          <w:rFonts w:asciiTheme="majorHAnsi" w:hAnsiTheme="majorHAnsi" w:cstheme="majorHAnsi"/>
          <w:sz w:val="24"/>
          <w:szCs w:val="24"/>
        </w:rPr>
        <w:t>do not need to be defined independentl</w:t>
      </w:r>
      <w:r>
        <w:rPr>
          <w:rFonts w:asciiTheme="majorHAnsi" w:hAnsiTheme="majorHAnsi" w:cstheme="majorHAnsi"/>
          <w:sz w:val="24"/>
          <w:szCs w:val="24"/>
        </w:rPr>
        <w:t>y of particular sets of testing o</w:t>
      </w:r>
      <w:r w:rsidRPr="002F0E4C">
        <w:rPr>
          <w:rFonts w:asciiTheme="majorHAnsi" w:hAnsiTheme="majorHAnsi" w:cstheme="majorHAnsi"/>
          <w:sz w:val="24"/>
          <w:szCs w:val="24"/>
        </w:rPr>
        <w:t>perations.</w:t>
      </w:r>
      <w:r w:rsidR="00D12DD9">
        <w:rPr>
          <w:rFonts w:asciiTheme="majorHAnsi" w:hAnsiTheme="majorHAnsi" w:cstheme="majorHAnsi"/>
          <w:sz w:val="24"/>
          <w:szCs w:val="24"/>
        </w:rPr>
        <w:t>”</w:t>
      </w:r>
    </w:p>
    <w:p w:rsidR="008A2EE3" w:rsidRDefault="008A2EE3" w:rsidP="00490659">
      <w:pPr>
        <w:rPr>
          <w:rFonts w:asciiTheme="majorHAnsi" w:hAnsiTheme="majorHAnsi" w:cstheme="majorHAnsi"/>
          <w:b/>
          <w:sz w:val="24"/>
          <w:szCs w:val="24"/>
        </w:rPr>
      </w:pPr>
    </w:p>
    <w:p w:rsidR="00490659" w:rsidRPr="00687A8E" w:rsidRDefault="00490659" w:rsidP="00490659">
      <w:pPr>
        <w:rPr>
          <w:rFonts w:asciiTheme="majorHAnsi" w:eastAsia="Times New Roman" w:hAnsiTheme="majorHAnsi" w:cstheme="majorHAnsi"/>
          <w:lang w:val="en-US"/>
        </w:rPr>
      </w:pPr>
      <w:r w:rsidRPr="00687A8E">
        <w:rPr>
          <w:rFonts w:asciiTheme="majorHAnsi" w:hAnsiTheme="majorHAnsi" w:cstheme="majorHAnsi"/>
          <w:b/>
          <w:sz w:val="24"/>
          <w:szCs w:val="24"/>
        </w:rPr>
        <w:t xml:space="preserve">Comment on </w:t>
      </w:r>
      <w:r w:rsidR="005A340A">
        <w:rPr>
          <w:rFonts w:asciiTheme="majorHAnsi" w:eastAsia="Times New Roman" w:hAnsiTheme="majorHAnsi" w:cstheme="majorHAnsi"/>
          <w:b/>
          <w:sz w:val="24"/>
          <w:szCs w:val="24"/>
          <w:lang w:val="en-US"/>
        </w:rPr>
        <w:t>Maul (2017)</w:t>
      </w:r>
    </w:p>
    <w:p w:rsidR="00490659" w:rsidRDefault="00490659" w:rsidP="00490659">
      <w:pPr>
        <w:rPr>
          <w:rFonts w:asciiTheme="majorHAnsi" w:hAnsiTheme="majorHAnsi" w:cstheme="majorHAnsi"/>
          <w:i/>
          <w:sz w:val="24"/>
          <w:szCs w:val="24"/>
        </w:rPr>
      </w:pPr>
      <w:r w:rsidRPr="00687A8E">
        <w:rPr>
          <w:rFonts w:asciiTheme="majorHAnsi" w:hAnsiTheme="majorHAnsi" w:cstheme="majorHAnsi"/>
          <w:i/>
          <w:sz w:val="24"/>
          <w:szCs w:val="24"/>
        </w:rPr>
        <w:t>Robert A. Cummins</w:t>
      </w:r>
    </w:p>
    <w:p w:rsidR="00D12DD9" w:rsidRPr="00D12DD9" w:rsidRDefault="00D12DD9" w:rsidP="00D12DD9">
      <w:pPr>
        <w:rPr>
          <w:rFonts w:asciiTheme="majorHAnsi" w:hAnsiTheme="majorHAnsi" w:cstheme="majorHAnsi"/>
          <w:sz w:val="24"/>
          <w:szCs w:val="24"/>
        </w:rPr>
      </w:pPr>
      <w:r>
        <w:rPr>
          <w:rFonts w:asciiTheme="majorHAnsi" w:hAnsiTheme="majorHAnsi" w:cstheme="majorHAnsi"/>
          <w:sz w:val="24"/>
          <w:szCs w:val="24"/>
        </w:rPr>
        <w:t xml:space="preserve">I applaud Maul for </w:t>
      </w:r>
      <w:r w:rsidR="008A2EE3">
        <w:rPr>
          <w:rFonts w:asciiTheme="majorHAnsi" w:hAnsiTheme="majorHAnsi" w:cstheme="majorHAnsi"/>
          <w:sz w:val="24"/>
          <w:szCs w:val="24"/>
        </w:rPr>
        <w:t>his</w:t>
      </w:r>
      <w:r>
        <w:rPr>
          <w:rFonts w:asciiTheme="majorHAnsi" w:hAnsiTheme="majorHAnsi" w:cstheme="majorHAnsi"/>
          <w:sz w:val="24"/>
          <w:szCs w:val="24"/>
        </w:rPr>
        <w:t xml:space="preserve"> very nifty paper. Two aspe</w:t>
      </w:r>
      <w:r w:rsidR="00043ECA">
        <w:rPr>
          <w:rFonts w:asciiTheme="majorHAnsi" w:hAnsiTheme="majorHAnsi" w:cstheme="majorHAnsi"/>
          <w:sz w:val="24"/>
          <w:szCs w:val="24"/>
        </w:rPr>
        <w:t>cts particularly impress. First in</w:t>
      </w:r>
      <w:r>
        <w:rPr>
          <w:rFonts w:asciiTheme="majorHAnsi" w:hAnsiTheme="majorHAnsi" w:cstheme="majorHAnsi"/>
          <w:sz w:val="24"/>
          <w:szCs w:val="24"/>
        </w:rPr>
        <w:t xml:space="preserve"> drawing attention to the inadequate ‘</w:t>
      </w:r>
      <w:r w:rsidRPr="00D12DD9">
        <w:rPr>
          <w:rFonts w:asciiTheme="majorHAnsi" w:hAnsiTheme="majorHAnsi" w:cstheme="majorHAnsi"/>
          <w:sz w:val="24"/>
          <w:szCs w:val="24"/>
        </w:rPr>
        <w:t xml:space="preserve">trinity of </w:t>
      </w:r>
      <w:r>
        <w:rPr>
          <w:rFonts w:asciiTheme="majorHAnsi" w:hAnsiTheme="majorHAnsi" w:cstheme="majorHAnsi"/>
          <w:sz w:val="24"/>
          <w:szCs w:val="24"/>
        </w:rPr>
        <w:t>statistics</w:t>
      </w:r>
      <w:r w:rsidR="007D13FC">
        <w:rPr>
          <w:rFonts w:asciiTheme="majorHAnsi" w:hAnsiTheme="majorHAnsi" w:cstheme="majorHAnsi"/>
          <w:sz w:val="24"/>
          <w:szCs w:val="24"/>
        </w:rPr>
        <w:t>’</w:t>
      </w:r>
      <w:r>
        <w:rPr>
          <w:rFonts w:asciiTheme="majorHAnsi" w:hAnsiTheme="majorHAnsi" w:cstheme="majorHAnsi"/>
          <w:sz w:val="24"/>
          <w:szCs w:val="24"/>
        </w:rPr>
        <w:t>,</w:t>
      </w:r>
      <w:r w:rsidRPr="00D12DD9">
        <w:rPr>
          <w:rFonts w:asciiTheme="majorHAnsi" w:hAnsiTheme="majorHAnsi" w:cstheme="majorHAnsi"/>
          <w:sz w:val="24"/>
          <w:szCs w:val="24"/>
        </w:rPr>
        <w:t xml:space="preserve"> which</w:t>
      </w:r>
      <w:r w:rsidR="00043ECA">
        <w:rPr>
          <w:rFonts w:asciiTheme="majorHAnsi" w:hAnsiTheme="majorHAnsi" w:cstheme="majorHAnsi"/>
          <w:sz w:val="24"/>
          <w:szCs w:val="24"/>
        </w:rPr>
        <w:t xml:space="preserve"> so often</w:t>
      </w:r>
      <w:r>
        <w:rPr>
          <w:rFonts w:asciiTheme="majorHAnsi" w:hAnsiTheme="majorHAnsi" w:cstheme="majorHAnsi"/>
          <w:sz w:val="24"/>
          <w:szCs w:val="24"/>
        </w:rPr>
        <w:t xml:space="preserve"> accompany reports based on</w:t>
      </w:r>
      <w:r w:rsidRPr="00D12DD9">
        <w:rPr>
          <w:rFonts w:asciiTheme="majorHAnsi" w:hAnsiTheme="majorHAnsi" w:cstheme="majorHAnsi"/>
          <w:sz w:val="24"/>
          <w:szCs w:val="24"/>
        </w:rPr>
        <w:t xml:space="preserve"> self-report </w:t>
      </w:r>
      <w:r>
        <w:rPr>
          <w:rFonts w:asciiTheme="majorHAnsi" w:hAnsiTheme="majorHAnsi" w:cstheme="majorHAnsi"/>
          <w:sz w:val="24"/>
          <w:szCs w:val="24"/>
        </w:rPr>
        <w:t xml:space="preserve">data. Internal scale reliability, factor analysis, and </w:t>
      </w:r>
      <w:r w:rsidR="007D13FC">
        <w:rPr>
          <w:rFonts w:asciiTheme="majorHAnsi" w:hAnsiTheme="majorHAnsi" w:cstheme="majorHAnsi"/>
          <w:sz w:val="24"/>
          <w:szCs w:val="24"/>
        </w:rPr>
        <w:t>‘validity’ determined through convergent correlations w</w:t>
      </w:r>
      <w:r w:rsidR="00043ECA">
        <w:rPr>
          <w:rFonts w:asciiTheme="majorHAnsi" w:hAnsiTheme="majorHAnsi" w:cstheme="majorHAnsi"/>
          <w:sz w:val="24"/>
          <w:szCs w:val="24"/>
        </w:rPr>
        <w:t xml:space="preserve">ere deemed </w:t>
      </w:r>
      <w:r w:rsidR="007D13FC">
        <w:rPr>
          <w:rFonts w:asciiTheme="majorHAnsi" w:hAnsiTheme="majorHAnsi" w:cstheme="majorHAnsi"/>
          <w:sz w:val="24"/>
          <w:szCs w:val="24"/>
        </w:rPr>
        <w:t xml:space="preserve">adequate fifty years ago, but not now. As Maul notes, very considerable advances have been made over this period </w:t>
      </w:r>
      <w:r w:rsidRPr="00D12DD9">
        <w:rPr>
          <w:rFonts w:asciiTheme="majorHAnsi" w:hAnsiTheme="majorHAnsi" w:cstheme="majorHAnsi"/>
          <w:sz w:val="24"/>
          <w:szCs w:val="24"/>
        </w:rPr>
        <w:t>in psychometrics, validity theory, and field-specific psychological theories.</w:t>
      </w:r>
      <w:r w:rsidR="007D13FC">
        <w:rPr>
          <w:rFonts w:asciiTheme="majorHAnsi" w:hAnsiTheme="majorHAnsi" w:cstheme="majorHAnsi"/>
          <w:sz w:val="24"/>
          <w:szCs w:val="24"/>
        </w:rPr>
        <w:t xml:space="preserve"> Second, his study</w:t>
      </w:r>
      <w:r w:rsidR="00043ECA">
        <w:rPr>
          <w:rFonts w:asciiTheme="majorHAnsi" w:hAnsiTheme="majorHAnsi" w:cstheme="majorHAnsi"/>
          <w:sz w:val="24"/>
          <w:szCs w:val="24"/>
        </w:rPr>
        <w:t xml:space="preserve"> is brilliant</w:t>
      </w:r>
      <w:r w:rsidR="008A2EE3">
        <w:rPr>
          <w:rFonts w:asciiTheme="majorHAnsi" w:hAnsiTheme="majorHAnsi" w:cstheme="majorHAnsi"/>
          <w:sz w:val="24"/>
          <w:szCs w:val="24"/>
        </w:rPr>
        <w:t>.</w:t>
      </w:r>
      <w:r w:rsidR="007D13FC">
        <w:rPr>
          <w:rFonts w:asciiTheme="majorHAnsi" w:hAnsiTheme="majorHAnsi" w:cstheme="majorHAnsi"/>
          <w:sz w:val="24"/>
          <w:szCs w:val="24"/>
        </w:rPr>
        <w:t xml:space="preserve"> </w:t>
      </w:r>
      <w:r w:rsidR="008A2EE3">
        <w:rPr>
          <w:rFonts w:asciiTheme="majorHAnsi" w:hAnsiTheme="majorHAnsi" w:cstheme="majorHAnsi"/>
          <w:sz w:val="24"/>
          <w:szCs w:val="24"/>
        </w:rPr>
        <w:t>It</w:t>
      </w:r>
      <w:r w:rsidR="00043ECA">
        <w:rPr>
          <w:rFonts w:asciiTheme="majorHAnsi" w:hAnsiTheme="majorHAnsi" w:cstheme="majorHAnsi"/>
          <w:sz w:val="24"/>
          <w:szCs w:val="24"/>
        </w:rPr>
        <w:t xml:space="preserve"> demonstrat</w:t>
      </w:r>
      <w:r w:rsidR="008A2EE3">
        <w:rPr>
          <w:rFonts w:asciiTheme="majorHAnsi" w:hAnsiTheme="majorHAnsi" w:cstheme="majorHAnsi"/>
          <w:sz w:val="24"/>
          <w:szCs w:val="24"/>
        </w:rPr>
        <w:t>es</w:t>
      </w:r>
      <w:r w:rsidR="00043ECA">
        <w:rPr>
          <w:rFonts w:asciiTheme="majorHAnsi" w:hAnsiTheme="majorHAnsi" w:cstheme="majorHAnsi"/>
          <w:sz w:val="24"/>
          <w:szCs w:val="24"/>
        </w:rPr>
        <w:t xml:space="preserve"> </w:t>
      </w:r>
      <w:r w:rsidR="007D13FC">
        <w:rPr>
          <w:rFonts w:asciiTheme="majorHAnsi" w:hAnsiTheme="majorHAnsi" w:cstheme="majorHAnsi"/>
          <w:sz w:val="24"/>
          <w:szCs w:val="24"/>
        </w:rPr>
        <w:t xml:space="preserve">that the ‘trinity’ statistics </w:t>
      </w:r>
      <w:r w:rsidR="00043ECA">
        <w:rPr>
          <w:rFonts w:asciiTheme="majorHAnsi" w:hAnsiTheme="majorHAnsi" w:cstheme="majorHAnsi"/>
          <w:sz w:val="24"/>
          <w:szCs w:val="24"/>
        </w:rPr>
        <w:t>can be</w:t>
      </w:r>
      <w:r w:rsidR="007D13FC">
        <w:rPr>
          <w:rFonts w:asciiTheme="majorHAnsi" w:hAnsiTheme="majorHAnsi" w:cstheme="majorHAnsi"/>
          <w:sz w:val="24"/>
          <w:szCs w:val="24"/>
        </w:rPr>
        <w:t xml:space="preserve"> adequately met</w:t>
      </w:r>
      <w:r w:rsidR="00043ECA">
        <w:rPr>
          <w:rFonts w:asciiTheme="majorHAnsi" w:hAnsiTheme="majorHAnsi" w:cstheme="majorHAnsi"/>
          <w:sz w:val="24"/>
          <w:szCs w:val="24"/>
        </w:rPr>
        <w:t>,</w:t>
      </w:r>
      <w:r w:rsidR="007D13FC">
        <w:rPr>
          <w:rFonts w:asciiTheme="majorHAnsi" w:hAnsiTheme="majorHAnsi" w:cstheme="majorHAnsi"/>
          <w:sz w:val="24"/>
          <w:szCs w:val="24"/>
        </w:rPr>
        <w:t xml:space="preserve"> even when the participants are responding to nonsense questions, or even to </w:t>
      </w:r>
      <w:r w:rsidR="00043ECA">
        <w:rPr>
          <w:rFonts w:asciiTheme="majorHAnsi" w:hAnsiTheme="majorHAnsi" w:cstheme="majorHAnsi"/>
          <w:sz w:val="24"/>
          <w:szCs w:val="24"/>
        </w:rPr>
        <w:t>a</w:t>
      </w:r>
      <w:r w:rsidR="007D13FC">
        <w:rPr>
          <w:rFonts w:asciiTheme="majorHAnsi" w:hAnsiTheme="majorHAnsi" w:cstheme="majorHAnsi"/>
          <w:sz w:val="24"/>
          <w:szCs w:val="24"/>
        </w:rPr>
        <w:t xml:space="preserve"> response scale </w:t>
      </w:r>
      <w:r w:rsidR="00043ECA">
        <w:rPr>
          <w:rFonts w:asciiTheme="majorHAnsi" w:hAnsiTheme="majorHAnsi" w:cstheme="majorHAnsi"/>
          <w:sz w:val="24"/>
          <w:szCs w:val="24"/>
        </w:rPr>
        <w:t xml:space="preserve">lacking </w:t>
      </w:r>
      <w:r w:rsidR="007D13FC">
        <w:rPr>
          <w:rFonts w:asciiTheme="majorHAnsi" w:hAnsiTheme="majorHAnsi" w:cstheme="majorHAnsi"/>
          <w:sz w:val="24"/>
          <w:szCs w:val="24"/>
        </w:rPr>
        <w:t>a question.</w:t>
      </w:r>
      <w:r w:rsidR="00043ECA">
        <w:rPr>
          <w:rFonts w:asciiTheme="majorHAnsi" w:hAnsiTheme="majorHAnsi" w:cstheme="majorHAnsi"/>
          <w:sz w:val="24"/>
          <w:szCs w:val="24"/>
        </w:rPr>
        <w:t xml:space="preserve"> </w:t>
      </w:r>
      <w:r w:rsidR="007D13FC">
        <w:rPr>
          <w:rFonts w:asciiTheme="majorHAnsi" w:hAnsiTheme="majorHAnsi" w:cstheme="majorHAnsi"/>
          <w:sz w:val="24"/>
          <w:szCs w:val="24"/>
        </w:rPr>
        <w:t xml:space="preserve">While Maul offers a partial explanation of these results, </w:t>
      </w:r>
      <w:r w:rsidR="008A2EE3">
        <w:rPr>
          <w:rFonts w:asciiTheme="majorHAnsi" w:hAnsiTheme="majorHAnsi" w:cstheme="majorHAnsi"/>
          <w:sz w:val="24"/>
          <w:szCs w:val="24"/>
        </w:rPr>
        <w:t xml:space="preserve">there is </w:t>
      </w:r>
      <w:r w:rsidR="007D13FC">
        <w:rPr>
          <w:rFonts w:asciiTheme="majorHAnsi" w:hAnsiTheme="majorHAnsi" w:cstheme="majorHAnsi"/>
          <w:sz w:val="24"/>
          <w:szCs w:val="24"/>
        </w:rPr>
        <w:t>another possib</w:t>
      </w:r>
      <w:r w:rsidR="00043ECA">
        <w:rPr>
          <w:rFonts w:asciiTheme="majorHAnsi" w:hAnsiTheme="majorHAnsi" w:cstheme="majorHAnsi"/>
          <w:sz w:val="24"/>
          <w:szCs w:val="24"/>
        </w:rPr>
        <w:t>ility</w:t>
      </w:r>
      <w:r w:rsidR="008A2EE3">
        <w:rPr>
          <w:rFonts w:asciiTheme="majorHAnsi" w:hAnsiTheme="majorHAnsi" w:cstheme="majorHAnsi"/>
          <w:sz w:val="24"/>
          <w:szCs w:val="24"/>
        </w:rPr>
        <w:t>.</w:t>
      </w:r>
      <w:r w:rsidR="00043ECA">
        <w:rPr>
          <w:rFonts w:asciiTheme="majorHAnsi" w:hAnsiTheme="majorHAnsi" w:cstheme="majorHAnsi"/>
          <w:sz w:val="24"/>
          <w:szCs w:val="24"/>
        </w:rPr>
        <w:t xml:space="preserve"> </w:t>
      </w:r>
      <w:r w:rsidR="008A2EE3">
        <w:rPr>
          <w:rFonts w:asciiTheme="majorHAnsi" w:hAnsiTheme="majorHAnsi" w:cstheme="majorHAnsi"/>
          <w:sz w:val="24"/>
          <w:szCs w:val="24"/>
        </w:rPr>
        <w:t>If the</w:t>
      </w:r>
      <w:r w:rsidR="00043ECA">
        <w:rPr>
          <w:rFonts w:asciiTheme="majorHAnsi" w:hAnsiTheme="majorHAnsi" w:cstheme="majorHAnsi"/>
          <w:sz w:val="24"/>
          <w:szCs w:val="24"/>
        </w:rPr>
        <w:t xml:space="preserve"> respondents </w:t>
      </w:r>
      <w:r w:rsidR="008A2EE3">
        <w:rPr>
          <w:rFonts w:asciiTheme="majorHAnsi" w:hAnsiTheme="majorHAnsi" w:cstheme="majorHAnsi"/>
          <w:sz w:val="24"/>
          <w:szCs w:val="24"/>
        </w:rPr>
        <w:t>had relied on</w:t>
      </w:r>
      <w:r w:rsidR="00043ECA">
        <w:rPr>
          <w:rFonts w:asciiTheme="majorHAnsi" w:hAnsiTheme="majorHAnsi" w:cstheme="majorHAnsi"/>
          <w:sz w:val="24"/>
          <w:szCs w:val="24"/>
        </w:rPr>
        <w:t xml:space="preserve"> </w:t>
      </w:r>
      <w:r w:rsidR="007D13FC">
        <w:rPr>
          <w:rFonts w:asciiTheme="majorHAnsi" w:hAnsiTheme="majorHAnsi" w:cstheme="majorHAnsi"/>
          <w:sz w:val="24"/>
          <w:szCs w:val="24"/>
        </w:rPr>
        <w:t>Homeostatically Protected Mood</w:t>
      </w:r>
      <w:r w:rsidR="00043ECA">
        <w:rPr>
          <w:rFonts w:asciiTheme="majorHAnsi" w:hAnsiTheme="majorHAnsi" w:cstheme="majorHAnsi"/>
          <w:sz w:val="24"/>
          <w:szCs w:val="24"/>
        </w:rPr>
        <w:t xml:space="preserve"> as the basis for their replies</w:t>
      </w:r>
      <w:r w:rsidR="008A2EE3">
        <w:rPr>
          <w:rFonts w:asciiTheme="majorHAnsi" w:hAnsiTheme="majorHAnsi" w:cstheme="majorHAnsi"/>
          <w:sz w:val="24"/>
          <w:szCs w:val="24"/>
        </w:rPr>
        <w:t>,</w:t>
      </w:r>
      <w:r w:rsidR="00043ECA">
        <w:rPr>
          <w:rFonts w:asciiTheme="majorHAnsi" w:hAnsiTheme="majorHAnsi" w:cstheme="majorHAnsi"/>
          <w:sz w:val="24"/>
          <w:szCs w:val="24"/>
        </w:rPr>
        <w:t xml:space="preserve"> </w:t>
      </w:r>
      <w:r w:rsidR="008A2EE3">
        <w:rPr>
          <w:rFonts w:asciiTheme="majorHAnsi" w:hAnsiTheme="majorHAnsi" w:cstheme="majorHAnsi"/>
          <w:sz w:val="24"/>
          <w:szCs w:val="24"/>
        </w:rPr>
        <w:t xml:space="preserve">the results would be </w:t>
      </w:r>
      <w:r w:rsidR="00A579A0">
        <w:rPr>
          <w:rFonts w:asciiTheme="majorHAnsi" w:hAnsiTheme="majorHAnsi" w:cstheme="majorHAnsi"/>
          <w:sz w:val="24"/>
          <w:szCs w:val="24"/>
        </w:rPr>
        <w:t xml:space="preserve">much </w:t>
      </w:r>
      <w:r w:rsidR="008A2EE3">
        <w:rPr>
          <w:rFonts w:asciiTheme="majorHAnsi" w:hAnsiTheme="majorHAnsi" w:cstheme="majorHAnsi"/>
          <w:sz w:val="24"/>
          <w:szCs w:val="24"/>
        </w:rPr>
        <w:t>as demonstrated. Discussion of this possibility is invited.</w:t>
      </w:r>
    </w:p>
    <w:p w:rsidR="00490659" w:rsidRPr="00687A8E" w:rsidRDefault="00490659" w:rsidP="00B61FA3">
      <w:pPr>
        <w:rPr>
          <w:rFonts w:asciiTheme="majorHAnsi" w:hAnsiTheme="majorHAnsi" w:cstheme="majorHAnsi"/>
          <w:i/>
          <w:sz w:val="24"/>
          <w:szCs w:val="24"/>
        </w:rPr>
      </w:pPr>
    </w:p>
    <w:p w:rsidR="00490659" w:rsidRPr="00687A8E" w:rsidRDefault="00490659" w:rsidP="00490659">
      <w:pPr>
        <w:jc w:val="center"/>
        <w:rPr>
          <w:rFonts w:asciiTheme="majorHAnsi" w:hAnsiTheme="majorHAnsi" w:cstheme="majorHAnsi"/>
          <w:i/>
          <w:sz w:val="24"/>
          <w:szCs w:val="24"/>
        </w:rPr>
      </w:pPr>
      <w:r w:rsidRPr="00687A8E">
        <w:rPr>
          <w:rFonts w:asciiTheme="majorHAnsi" w:hAnsiTheme="majorHAnsi" w:cstheme="majorHAnsi"/>
          <w:i/>
          <w:sz w:val="24"/>
          <w:szCs w:val="24"/>
        </w:rPr>
        <w:t xml:space="preserve">Further discussion of </w:t>
      </w:r>
      <w:r w:rsidR="00A579A0">
        <w:rPr>
          <w:rFonts w:asciiTheme="majorHAnsi" w:hAnsiTheme="majorHAnsi" w:cstheme="majorHAnsi"/>
          <w:i/>
          <w:sz w:val="24"/>
          <w:szCs w:val="24"/>
        </w:rPr>
        <w:t>this paper</w:t>
      </w:r>
      <w:r w:rsidRPr="00687A8E">
        <w:rPr>
          <w:rFonts w:asciiTheme="majorHAnsi" w:hAnsiTheme="majorHAnsi" w:cstheme="majorHAnsi"/>
          <w:i/>
          <w:sz w:val="24"/>
          <w:szCs w:val="24"/>
        </w:rPr>
        <w:t xml:space="preserve"> for circulation to members, is invited. Send to: </w:t>
      </w:r>
      <w:hyperlink r:id="rId102" w:history="1">
        <w:r w:rsidRPr="00687A8E">
          <w:rPr>
            <w:rStyle w:val="Hyperlink"/>
            <w:rFonts w:asciiTheme="majorHAnsi" w:hAnsiTheme="majorHAnsi" w:cstheme="majorHAnsi"/>
            <w:i/>
            <w:sz w:val="24"/>
            <w:szCs w:val="24"/>
          </w:rPr>
          <w:t>robert.cummins@deakin.edu.au</w:t>
        </w:r>
      </w:hyperlink>
    </w:p>
    <w:p w:rsidR="00490659" w:rsidRPr="00687A8E" w:rsidRDefault="00490659" w:rsidP="00490659">
      <w:pPr>
        <w:jc w:val="center"/>
        <w:rPr>
          <w:rFonts w:asciiTheme="majorHAnsi" w:hAnsiTheme="majorHAnsi" w:cstheme="majorHAnsi"/>
          <w:i/>
          <w:sz w:val="24"/>
          <w:szCs w:val="24"/>
        </w:rPr>
      </w:pPr>
      <w:r w:rsidRPr="00687A8E">
        <w:rPr>
          <w:rFonts w:asciiTheme="majorHAnsi" w:hAnsiTheme="majorHAnsi" w:cstheme="majorHAnsi"/>
          <w:i/>
          <w:sz w:val="24"/>
          <w:szCs w:val="24"/>
        </w:rPr>
        <w:t xml:space="preserve">Substantive comments received by midnight on </w:t>
      </w:r>
      <w:r w:rsidRPr="00A579A0">
        <w:rPr>
          <w:rFonts w:asciiTheme="majorHAnsi" w:hAnsiTheme="majorHAnsi" w:cstheme="majorHAnsi"/>
          <w:i/>
          <w:sz w:val="24"/>
          <w:szCs w:val="24"/>
        </w:rPr>
        <w:t xml:space="preserve">Tuesday </w:t>
      </w:r>
      <w:r w:rsidR="00A579A0" w:rsidRPr="00A579A0">
        <w:rPr>
          <w:rFonts w:asciiTheme="majorHAnsi" w:hAnsiTheme="majorHAnsi" w:cstheme="majorHAnsi"/>
          <w:i/>
          <w:sz w:val="24"/>
          <w:szCs w:val="24"/>
        </w:rPr>
        <w:t>10</w:t>
      </w:r>
      <w:r w:rsidR="00A579A0" w:rsidRPr="00A579A0">
        <w:rPr>
          <w:rFonts w:asciiTheme="majorHAnsi" w:hAnsiTheme="majorHAnsi" w:cstheme="majorHAnsi"/>
          <w:i/>
          <w:sz w:val="24"/>
          <w:szCs w:val="24"/>
          <w:vertAlign w:val="superscript"/>
        </w:rPr>
        <w:t>th</w:t>
      </w:r>
      <w:r w:rsidR="00A579A0" w:rsidRPr="00A579A0">
        <w:rPr>
          <w:rFonts w:asciiTheme="majorHAnsi" w:hAnsiTheme="majorHAnsi" w:cstheme="majorHAnsi"/>
          <w:i/>
          <w:sz w:val="24"/>
          <w:szCs w:val="24"/>
        </w:rPr>
        <w:t xml:space="preserve"> April</w:t>
      </w:r>
      <w:r w:rsidRPr="00A579A0">
        <w:rPr>
          <w:rFonts w:asciiTheme="majorHAnsi" w:hAnsiTheme="majorHAnsi" w:cstheme="majorHAnsi"/>
          <w:i/>
          <w:sz w:val="24"/>
          <w:szCs w:val="24"/>
        </w:rPr>
        <w:t xml:space="preserve"> Oz</w:t>
      </w:r>
      <w:r w:rsidRPr="00687A8E">
        <w:rPr>
          <w:rFonts w:asciiTheme="majorHAnsi" w:hAnsiTheme="majorHAnsi" w:cstheme="majorHAnsi"/>
          <w:i/>
          <w:sz w:val="24"/>
          <w:szCs w:val="24"/>
        </w:rPr>
        <w:t xml:space="preserve"> time will be published in the following Bulletin.</w:t>
      </w:r>
    </w:p>
    <w:p w:rsidR="00490659" w:rsidRPr="00687A8E" w:rsidRDefault="00490659" w:rsidP="00490659">
      <w:pPr>
        <w:jc w:val="center"/>
        <w:rPr>
          <w:rFonts w:asciiTheme="majorHAnsi" w:hAnsiTheme="majorHAnsi" w:cstheme="majorHAnsi"/>
          <w:i/>
          <w:sz w:val="24"/>
          <w:szCs w:val="24"/>
        </w:rPr>
      </w:pPr>
    </w:p>
    <w:p w:rsidR="00490659" w:rsidRPr="00687A8E" w:rsidRDefault="00490659" w:rsidP="00490659">
      <w:pPr>
        <w:rPr>
          <w:rFonts w:asciiTheme="majorHAnsi" w:hAnsiTheme="majorHAnsi" w:cstheme="majorHAnsi"/>
          <w:i/>
          <w:sz w:val="24"/>
          <w:szCs w:val="24"/>
        </w:rPr>
      </w:pPr>
      <w:proofErr w:type="spellStart"/>
      <w:r w:rsidRPr="00687A8E">
        <w:rPr>
          <w:rFonts w:asciiTheme="majorHAnsi" w:hAnsiTheme="majorHAnsi" w:cstheme="majorHAnsi"/>
          <w:i/>
          <w:sz w:val="24"/>
          <w:szCs w:val="24"/>
        </w:rPr>
        <w:lastRenderedPageBreak/>
        <w:t>ACQ</w:t>
      </w:r>
      <w:r>
        <w:rPr>
          <w:rFonts w:asciiTheme="majorHAnsi" w:hAnsiTheme="majorHAnsi" w:cstheme="majorHAnsi"/>
          <w:i/>
          <w:sz w:val="24"/>
          <w:szCs w:val="24"/>
        </w:rPr>
        <w:t>ol</w:t>
      </w:r>
      <w:proofErr w:type="spellEnd"/>
      <w:r w:rsidRPr="00687A8E">
        <w:rPr>
          <w:rFonts w:asciiTheme="majorHAnsi" w:hAnsiTheme="majorHAnsi" w:cstheme="majorHAnsi"/>
          <w:i/>
          <w:sz w:val="24"/>
          <w:szCs w:val="24"/>
        </w:rPr>
        <w:t xml:space="preserve"> members are invited to send papers, on the topic of life quality, for distribution to other members under these same conditions.</w:t>
      </w:r>
    </w:p>
    <w:p w:rsidR="00490659" w:rsidRPr="00687A8E" w:rsidRDefault="00490659" w:rsidP="00490659">
      <w:pPr>
        <w:rPr>
          <w:rFonts w:asciiTheme="majorHAnsi" w:hAnsiTheme="majorHAnsi" w:cstheme="majorHAnsi"/>
          <w:i/>
          <w:sz w:val="24"/>
          <w:szCs w:val="24"/>
        </w:rPr>
      </w:pPr>
    </w:p>
    <w:p w:rsidR="00490659" w:rsidRDefault="00490659" w:rsidP="00490659">
      <w:pPr>
        <w:jc w:val="center"/>
        <w:rPr>
          <w:rFonts w:asciiTheme="majorHAnsi" w:hAnsiTheme="majorHAnsi" w:cstheme="majorHAnsi"/>
          <w:b/>
          <w:color w:val="000000"/>
          <w:sz w:val="32"/>
          <w:szCs w:val="32"/>
          <w:lang w:val="en-US"/>
        </w:rPr>
      </w:pPr>
      <w:r w:rsidRPr="00687A8E">
        <w:rPr>
          <w:rFonts w:asciiTheme="majorHAnsi" w:hAnsiTheme="majorHAnsi" w:cstheme="majorHAnsi"/>
          <w:b/>
          <w:color w:val="000000"/>
          <w:sz w:val="32"/>
          <w:szCs w:val="32"/>
          <w:lang w:val="en-US"/>
        </w:rPr>
        <w:t>Brief report</w:t>
      </w:r>
    </w:p>
    <w:p w:rsidR="00AC5A02" w:rsidRPr="00B61FA3" w:rsidRDefault="00AC5A02" w:rsidP="00AC5A02">
      <w:pPr>
        <w:jc w:val="center"/>
        <w:rPr>
          <w:rFonts w:asciiTheme="majorHAnsi" w:hAnsiTheme="majorHAnsi" w:cstheme="majorHAnsi"/>
          <w:b/>
          <w:color w:val="000000"/>
          <w:sz w:val="24"/>
          <w:szCs w:val="24"/>
          <w:lang w:val="en-US"/>
        </w:rPr>
      </w:pPr>
      <w:r w:rsidRPr="00B61FA3">
        <w:rPr>
          <w:rFonts w:asciiTheme="majorHAnsi" w:hAnsiTheme="majorHAnsi" w:cstheme="majorHAnsi"/>
          <w:b/>
          <w:color w:val="000000"/>
          <w:sz w:val="24"/>
          <w:szCs w:val="24"/>
          <w:lang w:val="en-US"/>
        </w:rPr>
        <w:t xml:space="preserve">Joy and data: Creating success for every student </w:t>
      </w:r>
    </w:p>
    <w:p w:rsidR="00AC5A02" w:rsidRPr="00AC5A02" w:rsidRDefault="00AC5A02" w:rsidP="00AC5A02">
      <w:pPr>
        <w:jc w:val="center"/>
        <w:rPr>
          <w:rFonts w:asciiTheme="majorHAnsi" w:hAnsiTheme="majorHAnsi" w:cstheme="majorHAnsi"/>
          <w:color w:val="000000"/>
          <w:sz w:val="24"/>
          <w:szCs w:val="24"/>
          <w:lang w:val="en-US"/>
        </w:rPr>
      </w:pPr>
      <w:r w:rsidRPr="00AC5A02">
        <w:rPr>
          <w:rFonts w:asciiTheme="majorHAnsi" w:hAnsiTheme="majorHAnsi" w:cstheme="majorHAnsi"/>
          <w:color w:val="000000"/>
          <w:sz w:val="24"/>
          <w:szCs w:val="24"/>
          <w:lang w:val="en-US"/>
        </w:rPr>
        <w:t>Australian Learning Lecture (ALL)</w:t>
      </w:r>
    </w:p>
    <w:p w:rsidR="00AC5A02" w:rsidRDefault="00AC5A02" w:rsidP="00AC5A02">
      <w:pPr>
        <w:jc w:val="center"/>
        <w:rPr>
          <w:rFonts w:asciiTheme="majorHAnsi" w:hAnsiTheme="majorHAnsi" w:cstheme="majorHAnsi"/>
          <w:color w:val="000000"/>
          <w:sz w:val="24"/>
          <w:szCs w:val="24"/>
          <w:lang w:val="en-US"/>
        </w:rPr>
      </w:pPr>
      <w:r w:rsidRPr="00AC5A02">
        <w:rPr>
          <w:rFonts w:asciiTheme="majorHAnsi" w:hAnsiTheme="majorHAnsi" w:cstheme="majorHAnsi"/>
          <w:color w:val="000000"/>
          <w:sz w:val="24"/>
          <w:szCs w:val="24"/>
          <w:lang w:val="en-US"/>
        </w:rPr>
        <w:t>State Library of Victoria</w:t>
      </w:r>
    </w:p>
    <w:p w:rsidR="00AC5A02" w:rsidRDefault="006478D1" w:rsidP="00AC5A02">
      <w:pPr>
        <w:jc w:val="center"/>
        <w:rPr>
          <w:rFonts w:asciiTheme="majorHAnsi" w:hAnsiTheme="majorHAnsi" w:cstheme="majorHAnsi"/>
          <w:color w:val="000000"/>
          <w:sz w:val="24"/>
          <w:szCs w:val="24"/>
          <w:lang w:val="en-US"/>
        </w:rPr>
      </w:pPr>
      <w:hyperlink r:id="rId103" w:history="1">
        <w:r w:rsidR="00AC5A02" w:rsidRPr="00672922">
          <w:rPr>
            <w:rStyle w:val="Hyperlink"/>
            <w:rFonts w:asciiTheme="majorHAnsi" w:hAnsiTheme="majorHAnsi" w:cstheme="majorHAnsi"/>
            <w:sz w:val="24"/>
            <w:szCs w:val="24"/>
            <w:lang w:val="en-US"/>
          </w:rPr>
          <w:t>http://apo.org.au/node/138306</w:t>
        </w:r>
      </w:hyperlink>
    </w:p>
    <w:p w:rsidR="00AC5A02" w:rsidRDefault="00AC5A02" w:rsidP="00AC5A02">
      <w:pPr>
        <w:jc w:val="center"/>
        <w:rPr>
          <w:rFonts w:asciiTheme="majorHAnsi" w:hAnsiTheme="majorHAnsi" w:cstheme="majorHAnsi"/>
          <w:color w:val="000000"/>
          <w:sz w:val="24"/>
          <w:szCs w:val="24"/>
          <w:lang w:val="en-US"/>
        </w:rPr>
      </w:pPr>
      <w:r w:rsidRPr="00AC5A02">
        <w:rPr>
          <w:rFonts w:asciiTheme="majorHAnsi" w:hAnsiTheme="majorHAnsi" w:cstheme="majorHAnsi"/>
          <w:color w:val="000000"/>
          <w:sz w:val="24"/>
          <w:szCs w:val="24"/>
          <w:lang w:val="en-US"/>
        </w:rPr>
        <w:t>Education in Australia has increasingly become a highly-</w:t>
      </w:r>
      <w:proofErr w:type="spellStart"/>
      <w:r w:rsidRPr="00AC5A02">
        <w:rPr>
          <w:rFonts w:asciiTheme="majorHAnsi" w:hAnsiTheme="majorHAnsi" w:cstheme="majorHAnsi"/>
          <w:color w:val="000000"/>
          <w:sz w:val="24"/>
          <w:szCs w:val="24"/>
          <w:lang w:val="en-US"/>
        </w:rPr>
        <w:t>pressurised</w:t>
      </w:r>
      <w:proofErr w:type="spellEnd"/>
      <w:r w:rsidRPr="00AC5A02">
        <w:rPr>
          <w:rFonts w:asciiTheme="majorHAnsi" w:hAnsiTheme="majorHAnsi" w:cstheme="majorHAnsi"/>
          <w:color w:val="000000"/>
          <w:sz w:val="24"/>
          <w:szCs w:val="24"/>
          <w:lang w:val="en-US"/>
        </w:rPr>
        <w:t xml:space="preserve"> pursuit of success. More than ever, students are told to excel academically if they are going to succeed in life. Are we at risk of losing all joy of learning?</w:t>
      </w:r>
    </w:p>
    <w:p w:rsidR="00490659" w:rsidRPr="00687A8E" w:rsidRDefault="00490659" w:rsidP="00490659">
      <w:pPr>
        <w:jc w:val="center"/>
        <w:rPr>
          <w:rFonts w:asciiTheme="majorHAnsi" w:hAnsiTheme="majorHAnsi" w:cstheme="majorHAnsi"/>
          <w:b/>
          <w:color w:val="000000"/>
          <w:sz w:val="32"/>
          <w:szCs w:val="32"/>
          <w:lang w:val="en-US"/>
        </w:rPr>
      </w:pPr>
    </w:p>
    <w:p w:rsidR="00490659" w:rsidRPr="00687A8E" w:rsidRDefault="00490659" w:rsidP="00490659">
      <w:pPr>
        <w:jc w:val="center"/>
        <w:rPr>
          <w:rFonts w:asciiTheme="majorHAnsi" w:hAnsiTheme="majorHAnsi" w:cstheme="majorHAnsi"/>
          <w:b/>
          <w:sz w:val="32"/>
          <w:szCs w:val="32"/>
        </w:rPr>
      </w:pPr>
      <w:r w:rsidRPr="00687A8E">
        <w:rPr>
          <w:rFonts w:asciiTheme="majorHAnsi" w:hAnsiTheme="majorHAnsi" w:cstheme="majorHAnsi"/>
          <w:b/>
          <w:sz w:val="32"/>
          <w:szCs w:val="32"/>
        </w:rPr>
        <w:t>Media news</w:t>
      </w:r>
    </w:p>
    <w:p w:rsidR="00490659" w:rsidRPr="00687A8E" w:rsidRDefault="00490659" w:rsidP="00490659">
      <w:pPr>
        <w:jc w:val="center"/>
        <w:rPr>
          <w:rFonts w:asciiTheme="majorHAnsi" w:hAnsiTheme="majorHAnsi" w:cstheme="majorHAnsi"/>
          <w:i/>
          <w:sz w:val="24"/>
          <w:szCs w:val="24"/>
        </w:rPr>
      </w:pPr>
      <w:r w:rsidRPr="00687A8E">
        <w:rPr>
          <w:rFonts w:asciiTheme="majorHAnsi" w:hAnsiTheme="majorHAnsi" w:cstheme="majorHAnsi"/>
          <w:i/>
          <w:sz w:val="24"/>
          <w:szCs w:val="24"/>
        </w:rPr>
        <w:t>Nicole Villanueva [villanueva3@mail.usf.edu]</w:t>
      </w:r>
    </w:p>
    <w:p w:rsidR="00490659" w:rsidRDefault="00490659" w:rsidP="00490659">
      <w:pPr>
        <w:jc w:val="center"/>
        <w:rPr>
          <w:rFonts w:asciiTheme="majorHAnsi" w:hAnsiTheme="majorHAnsi" w:cstheme="majorHAnsi"/>
          <w:i/>
          <w:sz w:val="24"/>
          <w:szCs w:val="24"/>
        </w:rPr>
      </w:pPr>
      <w:r w:rsidRPr="00687A8E">
        <w:rPr>
          <w:rFonts w:asciiTheme="majorHAnsi" w:hAnsiTheme="majorHAnsi" w:cstheme="majorHAnsi"/>
          <w:i/>
          <w:sz w:val="24"/>
          <w:szCs w:val="24"/>
        </w:rPr>
        <w:t>Executive Volunteer Media</w:t>
      </w:r>
    </w:p>
    <w:p w:rsidR="00490659" w:rsidRPr="00DE0A04" w:rsidRDefault="00490659" w:rsidP="00490659">
      <w:pPr>
        <w:rPr>
          <w:rFonts w:asciiTheme="majorHAnsi" w:hAnsiTheme="majorHAnsi" w:cstheme="majorHAnsi"/>
          <w:sz w:val="24"/>
          <w:szCs w:val="24"/>
        </w:rPr>
      </w:pPr>
      <w:r w:rsidRPr="00687A8E">
        <w:rPr>
          <w:rFonts w:asciiTheme="majorHAnsi" w:hAnsiTheme="majorHAnsi" w:cstheme="majorHAnsi"/>
          <w:sz w:val="28"/>
          <w:szCs w:val="28"/>
        </w:rPr>
        <w:t>Title:</w:t>
      </w:r>
      <w:r w:rsidRPr="00DE0A04">
        <w:rPr>
          <w:rFonts w:asciiTheme="majorHAnsi" w:hAnsiTheme="majorHAnsi" w:cstheme="majorHAnsi"/>
          <w:sz w:val="24"/>
          <w:szCs w:val="24"/>
        </w:rPr>
        <w:t xml:space="preserve"> </w:t>
      </w:r>
      <w:r w:rsidR="009B2F54" w:rsidRPr="009B2F54">
        <w:rPr>
          <w:rFonts w:asciiTheme="majorHAnsi" w:hAnsiTheme="majorHAnsi" w:cstheme="majorHAnsi"/>
          <w:sz w:val="24"/>
          <w:szCs w:val="24"/>
        </w:rPr>
        <w:t>Dietary supplement shows promise for reversing cardiovascular aging</w:t>
      </w:r>
    </w:p>
    <w:p w:rsidR="009B2F54" w:rsidRPr="009B2F54" w:rsidRDefault="00490659" w:rsidP="009B2F54">
      <w:pPr>
        <w:rPr>
          <w:rFonts w:asciiTheme="majorHAnsi" w:hAnsiTheme="majorHAnsi" w:cstheme="majorHAnsi"/>
          <w:sz w:val="24"/>
          <w:szCs w:val="24"/>
        </w:rPr>
      </w:pPr>
      <w:r w:rsidRPr="00DE0A04">
        <w:rPr>
          <w:rFonts w:asciiTheme="majorHAnsi" w:hAnsiTheme="majorHAnsi" w:cstheme="majorHAnsi"/>
          <w:sz w:val="28"/>
          <w:szCs w:val="28"/>
        </w:rPr>
        <w:t>Author</w:t>
      </w:r>
      <w:r w:rsidRPr="00DE0A04">
        <w:rPr>
          <w:rFonts w:asciiTheme="majorHAnsi" w:hAnsiTheme="majorHAnsi" w:cstheme="majorHAnsi"/>
          <w:sz w:val="24"/>
          <w:szCs w:val="24"/>
        </w:rPr>
        <w:t>:</w:t>
      </w:r>
      <w:r w:rsidR="009B2F54" w:rsidRPr="009B2F54">
        <w:t xml:space="preserve"> </w:t>
      </w:r>
      <w:r w:rsidR="009B2F54" w:rsidRPr="009B2F54">
        <w:rPr>
          <w:rFonts w:asciiTheme="majorHAnsi" w:hAnsiTheme="majorHAnsi" w:cstheme="majorHAnsi"/>
          <w:sz w:val="24"/>
          <w:szCs w:val="24"/>
        </w:rPr>
        <w:t>Doug Seals</w:t>
      </w:r>
      <w:r w:rsidR="009B2F54">
        <w:rPr>
          <w:rFonts w:asciiTheme="majorHAnsi" w:hAnsiTheme="majorHAnsi" w:cstheme="majorHAnsi"/>
          <w:sz w:val="24"/>
          <w:szCs w:val="24"/>
        </w:rPr>
        <w:t xml:space="preserve"> </w:t>
      </w:r>
      <w:r w:rsidR="009B2F54" w:rsidRPr="009B2F54">
        <w:rPr>
          <w:rFonts w:asciiTheme="majorHAnsi" w:hAnsiTheme="majorHAnsi" w:cstheme="majorHAnsi"/>
          <w:sz w:val="24"/>
          <w:szCs w:val="24"/>
        </w:rPr>
        <w:t xml:space="preserve">- University of Colorado at Boulder </w:t>
      </w:r>
    </w:p>
    <w:p w:rsidR="009B2F54" w:rsidRDefault="006478D1" w:rsidP="009B2F54">
      <w:pPr>
        <w:rPr>
          <w:rFonts w:asciiTheme="majorHAnsi" w:hAnsiTheme="majorHAnsi" w:cstheme="majorHAnsi"/>
          <w:sz w:val="24"/>
          <w:szCs w:val="24"/>
        </w:rPr>
      </w:pPr>
      <w:hyperlink r:id="rId104" w:history="1">
        <w:r w:rsidR="00A579A0" w:rsidRPr="003518FA">
          <w:rPr>
            <w:rStyle w:val="Hyperlink"/>
            <w:rFonts w:asciiTheme="majorHAnsi" w:hAnsiTheme="majorHAnsi" w:cstheme="majorHAnsi"/>
            <w:sz w:val="24"/>
            <w:szCs w:val="24"/>
          </w:rPr>
          <w:t>https://www.sciencedaily.com/releases/2018/03/180329083313.htm</w:t>
        </w:r>
      </w:hyperlink>
    </w:p>
    <w:p w:rsidR="00A579A0" w:rsidRPr="009B2F54" w:rsidRDefault="00A579A0" w:rsidP="009B2F54">
      <w:pPr>
        <w:rPr>
          <w:rFonts w:asciiTheme="majorHAnsi" w:hAnsiTheme="majorHAnsi" w:cstheme="majorHAnsi"/>
          <w:sz w:val="24"/>
          <w:szCs w:val="24"/>
        </w:rPr>
      </w:pPr>
    </w:p>
    <w:p w:rsidR="009B2F54" w:rsidRDefault="009B2F54" w:rsidP="009B2F54">
      <w:pPr>
        <w:rPr>
          <w:rFonts w:asciiTheme="majorHAnsi" w:hAnsiTheme="majorHAnsi" w:cstheme="majorHAnsi"/>
          <w:sz w:val="24"/>
          <w:szCs w:val="24"/>
        </w:rPr>
      </w:pPr>
      <w:r w:rsidRPr="009B2F54">
        <w:rPr>
          <w:rFonts w:asciiTheme="majorHAnsi" w:hAnsiTheme="majorHAnsi" w:cstheme="majorHAnsi"/>
          <w:sz w:val="24"/>
          <w:szCs w:val="24"/>
        </w:rPr>
        <w:t xml:space="preserve">We all know that </w:t>
      </w:r>
      <w:proofErr w:type="spellStart"/>
      <w:r w:rsidRPr="009B2F54">
        <w:rPr>
          <w:rFonts w:asciiTheme="majorHAnsi" w:hAnsiTheme="majorHAnsi" w:cstheme="majorHAnsi"/>
          <w:sz w:val="24"/>
          <w:szCs w:val="24"/>
        </w:rPr>
        <w:t>loosing</w:t>
      </w:r>
      <w:proofErr w:type="spellEnd"/>
      <w:r w:rsidRPr="009B2F54">
        <w:rPr>
          <w:rFonts w:asciiTheme="majorHAnsi" w:hAnsiTheme="majorHAnsi" w:cstheme="majorHAnsi"/>
          <w:sz w:val="24"/>
          <w:szCs w:val="24"/>
        </w:rPr>
        <w:t xml:space="preserve"> weight, when overweight, benefits health. Exercise and dieting are ideal, but it does not come easy. Dietary supplements are controversial, but could prove to be beneficial to those with health conditions that require prompt weight loss. A study found that when people consumed a natural dietary supplement called </w:t>
      </w:r>
      <w:proofErr w:type="spellStart"/>
      <w:r w:rsidRPr="009B2F54">
        <w:rPr>
          <w:rFonts w:asciiTheme="majorHAnsi" w:hAnsiTheme="majorHAnsi" w:cstheme="majorHAnsi"/>
          <w:sz w:val="24"/>
          <w:szCs w:val="24"/>
        </w:rPr>
        <w:t>nicotinomide</w:t>
      </w:r>
      <w:proofErr w:type="spellEnd"/>
      <w:r w:rsidRPr="009B2F54">
        <w:rPr>
          <w:rFonts w:asciiTheme="majorHAnsi" w:hAnsiTheme="majorHAnsi" w:cstheme="majorHAnsi"/>
          <w:sz w:val="24"/>
          <w:szCs w:val="24"/>
        </w:rPr>
        <w:t xml:space="preserve"> riboside (NR) daily, it mimicked caloric restriction, aka "CR," kick-starting the same key chemical pathways responsible for its health benefits. The supplement also improved blood pressure and arterial health, particularly for those diagnosed with mild hypertension. The supplement was found to benefit older adults due to restoring a compound that activates enzymes responsible for the beneficial effects of caloric restriction. The author reports that "We could potentially be ramping up the activity of enzymes responsible for helping protect our bodies from stress." The study was small and "pilot in nature" but seems to be a promising supplement to a diet and exercise regime.</w:t>
      </w:r>
    </w:p>
    <w:p w:rsidR="00490659" w:rsidRDefault="00490659" w:rsidP="00B80827">
      <w:pPr>
        <w:rPr>
          <w:rFonts w:asciiTheme="majorHAnsi" w:hAnsiTheme="majorHAnsi" w:cstheme="majorHAnsi"/>
          <w:b/>
          <w:sz w:val="28"/>
          <w:szCs w:val="28"/>
          <w:highlight w:val="yellow"/>
        </w:rPr>
      </w:pPr>
    </w:p>
    <w:sectPr w:rsidR="0049065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Palatino Linotype">
    <w:panose1 w:val="02040502050505030304"/>
    <w:charset w:val="00"/>
    <w:family w:val="roman"/>
    <w:pitch w:val="variable"/>
    <w:sig w:usb0="E0000287" w:usb1="40000013" w:usb2="00000000" w:usb3="00000000" w:csb0="0000019F" w:csb1="00000000"/>
  </w:font>
  <w:font w:name="Mark W01">
    <w:altName w:val="Times New Roman"/>
    <w:panose1 w:val="00000000000000000000"/>
    <w:charset w:val="00"/>
    <w:family w:val="roman"/>
    <w:notTrueType/>
    <w:pitch w:val="default"/>
  </w:font>
  <w:font w:name="Gotham-Light">
    <w:panose1 w:val="00000000000000000000"/>
    <w:charset w:val="00"/>
    <w:family w:val="swiss"/>
    <w:notTrueType/>
    <w:pitch w:val="default"/>
    <w:sig w:usb0="00000003" w:usb1="00000000" w:usb2="00000000" w:usb3="00000000" w:csb0="00000001" w:csb1="00000000"/>
  </w:font>
  <w:font w:name="DengXian">
    <w:altName w:val="Arial Unicode MS"/>
    <w:charset w:val="86"/>
    <w:family w:val="modern"/>
    <w:pitch w:val="fixed"/>
    <w:sig w:usb0="00000000" w:usb1="080E0000" w:usb2="00000010" w:usb3="00000000" w:csb0="00040000" w:csb1="00000000"/>
  </w:font>
  <w:font w:name="AdvOT1ef757c0">
    <w:panose1 w:val="00000000000000000000"/>
    <w:charset w:val="00"/>
    <w:family w:val="roman"/>
    <w:notTrueType/>
    <w:pitch w:val="default"/>
    <w:sig w:usb0="00000003" w:usb1="00000000" w:usb2="00000000" w:usb3="00000000" w:csb0="00000001" w:csb1="00000000"/>
  </w:font>
  <w:font w:name="CenturyStd-Light">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B2F6D"/>
    <w:multiLevelType w:val="hybridMultilevel"/>
    <w:tmpl w:val="6E6813D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 w15:restartNumberingAfterBreak="0">
    <w:nsid w:val="15743559"/>
    <w:multiLevelType w:val="hybridMultilevel"/>
    <w:tmpl w:val="B35A1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AF309B"/>
    <w:multiLevelType w:val="hybridMultilevel"/>
    <w:tmpl w:val="AAD2C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1254E80"/>
    <w:multiLevelType w:val="hybridMultilevel"/>
    <w:tmpl w:val="CA4C6A22"/>
    <w:lvl w:ilvl="0" w:tplc="1E340EF6">
      <w:start w:val="1"/>
      <w:numFmt w:val="decimal"/>
      <w:lvlText w:val="%1."/>
      <w:lvlJc w:val="left"/>
      <w:pPr>
        <w:ind w:left="360" w:hanging="360"/>
      </w:pPr>
      <w:rPr>
        <w:rFonts w:hint="default"/>
        <w:b/>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2C8C3CBC"/>
    <w:multiLevelType w:val="multilevel"/>
    <w:tmpl w:val="5E4025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0E73BFC"/>
    <w:multiLevelType w:val="hybridMultilevel"/>
    <w:tmpl w:val="482C34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96C1360"/>
    <w:multiLevelType w:val="hybridMultilevel"/>
    <w:tmpl w:val="05EC88B4"/>
    <w:lvl w:ilvl="0" w:tplc="F79CAA76">
      <w:start w:val="3"/>
      <w:numFmt w:val="lowerLetter"/>
      <w:lvlText w:val="%1."/>
      <w:lvlJc w:val="left"/>
      <w:pPr>
        <w:tabs>
          <w:tab w:val="num" w:pos="720"/>
        </w:tabs>
        <w:ind w:left="720" w:hanging="360"/>
      </w:pPr>
    </w:lvl>
    <w:lvl w:ilvl="1" w:tplc="00226064">
      <w:start w:val="1"/>
      <w:numFmt w:val="decimal"/>
      <w:lvlText w:val="%2."/>
      <w:lvlJc w:val="left"/>
      <w:pPr>
        <w:tabs>
          <w:tab w:val="num" w:pos="1440"/>
        </w:tabs>
        <w:ind w:left="1440" w:hanging="360"/>
      </w:pPr>
    </w:lvl>
    <w:lvl w:ilvl="2" w:tplc="33048614">
      <w:start w:val="1"/>
      <w:numFmt w:val="decimal"/>
      <w:lvlText w:val="%3."/>
      <w:lvlJc w:val="left"/>
      <w:pPr>
        <w:tabs>
          <w:tab w:val="num" w:pos="2160"/>
        </w:tabs>
        <w:ind w:left="2160" w:hanging="360"/>
      </w:pPr>
    </w:lvl>
    <w:lvl w:ilvl="3" w:tplc="4100184C">
      <w:start w:val="1"/>
      <w:numFmt w:val="decimal"/>
      <w:lvlText w:val="%4."/>
      <w:lvlJc w:val="left"/>
      <w:pPr>
        <w:tabs>
          <w:tab w:val="num" w:pos="2880"/>
        </w:tabs>
        <w:ind w:left="2880" w:hanging="360"/>
      </w:pPr>
    </w:lvl>
    <w:lvl w:ilvl="4" w:tplc="8B6E5B2C">
      <w:start w:val="1"/>
      <w:numFmt w:val="decimal"/>
      <w:lvlText w:val="%5."/>
      <w:lvlJc w:val="left"/>
      <w:pPr>
        <w:tabs>
          <w:tab w:val="num" w:pos="3600"/>
        </w:tabs>
        <w:ind w:left="3600" w:hanging="360"/>
      </w:pPr>
    </w:lvl>
    <w:lvl w:ilvl="5" w:tplc="046045B0">
      <w:start w:val="1"/>
      <w:numFmt w:val="decimal"/>
      <w:lvlText w:val="%6."/>
      <w:lvlJc w:val="left"/>
      <w:pPr>
        <w:tabs>
          <w:tab w:val="num" w:pos="4320"/>
        </w:tabs>
        <w:ind w:left="4320" w:hanging="360"/>
      </w:pPr>
    </w:lvl>
    <w:lvl w:ilvl="6" w:tplc="D1BCC490">
      <w:start w:val="1"/>
      <w:numFmt w:val="decimal"/>
      <w:lvlText w:val="%7."/>
      <w:lvlJc w:val="left"/>
      <w:pPr>
        <w:tabs>
          <w:tab w:val="num" w:pos="5040"/>
        </w:tabs>
        <w:ind w:left="5040" w:hanging="360"/>
      </w:pPr>
    </w:lvl>
    <w:lvl w:ilvl="7" w:tplc="71B0CAC4">
      <w:start w:val="1"/>
      <w:numFmt w:val="decimal"/>
      <w:lvlText w:val="%8."/>
      <w:lvlJc w:val="left"/>
      <w:pPr>
        <w:tabs>
          <w:tab w:val="num" w:pos="5760"/>
        </w:tabs>
        <w:ind w:left="5760" w:hanging="360"/>
      </w:pPr>
    </w:lvl>
    <w:lvl w:ilvl="8" w:tplc="6CEC3216">
      <w:start w:val="1"/>
      <w:numFmt w:val="decimal"/>
      <w:lvlText w:val="%9."/>
      <w:lvlJc w:val="left"/>
      <w:pPr>
        <w:tabs>
          <w:tab w:val="num" w:pos="6480"/>
        </w:tabs>
        <w:ind w:left="6480" w:hanging="360"/>
      </w:pPr>
    </w:lvl>
  </w:abstractNum>
  <w:abstractNum w:abstractNumId="7" w15:restartNumberingAfterBreak="0">
    <w:nsid w:val="3F37514B"/>
    <w:multiLevelType w:val="hybridMultilevel"/>
    <w:tmpl w:val="C994B66C"/>
    <w:lvl w:ilvl="0" w:tplc="F768EA52">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C7C6307"/>
    <w:multiLevelType w:val="multilevel"/>
    <w:tmpl w:val="ABD6D2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54295D4E"/>
    <w:multiLevelType w:val="hybridMultilevel"/>
    <w:tmpl w:val="72BE72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CA5685B"/>
    <w:multiLevelType w:val="hybridMultilevel"/>
    <w:tmpl w:val="5A40B91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1" w15:restartNumberingAfterBreak="0">
    <w:nsid w:val="61AC58F5"/>
    <w:multiLevelType w:val="hybridMultilevel"/>
    <w:tmpl w:val="F4644682"/>
    <w:lvl w:ilvl="0" w:tplc="498ACBCA">
      <w:start w:val="2"/>
      <w:numFmt w:val="lowerLetter"/>
      <w:lvlText w:val="%1."/>
      <w:lvlJc w:val="left"/>
      <w:pPr>
        <w:tabs>
          <w:tab w:val="num" w:pos="720"/>
        </w:tabs>
        <w:ind w:left="720" w:hanging="360"/>
      </w:pPr>
    </w:lvl>
    <w:lvl w:ilvl="1" w:tplc="8E560926">
      <w:start w:val="1"/>
      <w:numFmt w:val="decimal"/>
      <w:lvlText w:val="%2."/>
      <w:lvlJc w:val="left"/>
      <w:pPr>
        <w:tabs>
          <w:tab w:val="num" w:pos="1440"/>
        </w:tabs>
        <w:ind w:left="1440" w:hanging="360"/>
      </w:pPr>
    </w:lvl>
    <w:lvl w:ilvl="2" w:tplc="521A38C6">
      <w:start w:val="1"/>
      <w:numFmt w:val="decimal"/>
      <w:lvlText w:val="%3."/>
      <w:lvlJc w:val="left"/>
      <w:pPr>
        <w:tabs>
          <w:tab w:val="num" w:pos="2160"/>
        </w:tabs>
        <w:ind w:left="2160" w:hanging="360"/>
      </w:pPr>
    </w:lvl>
    <w:lvl w:ilvl="3" w:tplc="88CED80C">
      <w:start w:val="1"/>
      <w:numFmt w:val="decimal"/>
      <w:lvlText w:val="%4."/>
      <w:lvlJc w:val="left"/>
      <w:pPr>
        <w:tabs>
          <w:tab w:val="num" w:pos="2880"/>
        </w:tabs>
        <w:ind w:left="2880" w:hanging="360"/>
      </w:pPr>
    </w:lvl>
    <w:lvl w:ilvl="4" w:tplc="BBDA5370">
      <w:start w:val="1"/>
      <w:numFmt w:val="decimal"/>
      <w:lvlText w:val="%5."/>
      <w:lvlJc w:val="left"/>
      <w:pPr>
        <w:tabs>
          <w:tab w:val="num" w:pos="3600"/>
        </w:tabs>
        <w:ind w:left="3600" w:hanging="360"/>
      </w:pPr>
    </w:lvl>
    <w:lvl w:ilvl="5" w:tplc="3F46F50C">
      <w:start w:val="1"/>
      <w:numFmt w:val="decimal"/>
      <w:lvlText w:val="%6."/>
      <w:lvlJc w:val="left"/>
      <w:pPr>
        <w:tabs>
          <w:tab w:val="num" w:pos="4320"/>
        </w:tabs>
        <w:ind w:left="4320" w:hanging="360"/>
      </w:pPr>
    </w:lvl>
    <w:lvl w:ilvl="6" w:tplc="832E09EA">
      <w:start w:val="1"/>
      <w:numFmt w:val="decimal"/>
      <w:lvlText w:val="%7."/>
      <w:lvlJc w:val="left"/>
      <w:pPr>
        <w:tabs>
          <w:tab w:val="num" w:pos="5040"/>
        </w:tabs>
        <w:ind w:left="5040" w:hanging="360"/>
      </w:pPr>
    </w:lvl>
    <w:lvl w:ilvl="7" w:tplc="9A4E37E4">
      <w:start w:val="1"/>
      <w:numFmt w:val="decimal"/>
      <w:lvlText w:val="%8."/>
      <w:lvlJc w:val="left"/>
      <w:pPr>
        <w:tabs>
          <w:tab w:val="num" w:pos="5760"/>
        </w:tabs>
        <w:ind w:left="5760" w:hanging="360"/>
      </w:pPr>
    </w:lvl>
    <w:lvl w:ilvl="8" w:tplc="A558CA2E">
      <w:start w:val="1"/>
      <w:numFmt w:val="decimal"/>
      <w:lvlText w:val="%9."/>
      <w:lvlJc w:val="left"/>
      <w:pPr>
        <w:tabs>
          <w:tab w:val="num" w:pos="6480"/>
        </w:tabs>
        <w:ind w:left="6480" w:hanging="360"/>
      </w:pPr>
    </w:lvl>
  </w:abstractNum>
  <w:abstractNum w:abstractNumId="12" w15:restartNumberingAfterBreak="0">
    <w:nsid w:val="6AD83877"/>
    <w:multiLevelType w:val="hybridMultilevel"/>
    <w:tmpl w:val="545E1C50"/>
    <w:lvl w:ilvl="0" w:tplc="A0D6B242">
      <w:start w:val="3"/>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376041"/>
    <w:multiLevelType w:val="multilevel"/>
    <w:tmpl w:val="F07AF7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5"/>
  </w:num>
  <w:num w:numId="3">
    <w:abstractNumId w:val="3"/>
  </w:num>
  <w:num w:numId="4">
    <w:abstractNumId w:val="12"/>
  </w:num>
  <w:num w:numId="5">
    <w:abstractNumId w:val="9"/>
  </w:num>
  <w:num w:numId="6">
    <w:abstractNumId w:val="2"/>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 w:ilvl="0">
        <w:start w:val="1"/>
        <w:numFmt w:val="lowerLetter"/>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1">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APA 6th&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z2xarpe9cfrvp4ezdxk5ddx9dsrzr05f22sa&quot;&gt;Robert Cummins Endnote library&lt;record-ids&gt;&lt;item&gt;3432&lt;/item&gt;&lt;/record-ids&gt;&lt;/item&gt;&lt;/Libraries&gt;"/>
  </w:docVars>
  <w:rsids>
    <w:rsidRoot w:val="00F53467"/>
    <w:rsid w:val="000022C9"/>
    <w:rsid w:val="0000253F"/>
    <w:rsid w:val="000047C3"/>
    <w:rsid w:val="00010C2C"/>
    <w:rsid w:val="00013263"/>
    <w:rsid w:val="00013CFA"/>
    <w:rsid w:val="00024B18"/>
    <w:rsid w:val="0002600D"/>
    <w:rsid w:val="000300F9"/>
    <w:rsid w:val="00030D74"/>
    <w:rsid w:val="00031163"/>
    <w:rsid w:val="0003383F"/>
    <w:rsid w:val="0003413B"/>
    <w:rsid w:val="00041B43"/>
    <w:rsid w:val="00043ECA"/>
    <w:rsid w:val="00044905"/>
    <w:rsid w:val="0004715E"/>
    <w:rsid w:val="0005479D"/>
    <w:rsid w:val="00056EEA"/>
    <w:rsid w:val="0005744B"/>
    <w:rsid w:val="000577B4"/>
    <w:rsid w:val="00061324"/>
    <w:rsid w:val="00061460"/>
    <w:rsid w:val="000627D5"/>
    <w:rsid w:val="00063444"/>
    <w:rsid w:val="00064150"/>
    <w:rsid w:val="00065100"/>
    <w:rsid w:val="00065288"/>
    <w:rsid w:val="00065A3F"/>
    <w:rsid w:val="00067933"/>
    <w:rsid w:val="000715C9"/>
    <w:rsid w:val="0007475B"/>
    <w:rsid w:val="00076468"/>
    <w:rsid w:val="000816B5"/>
    <w:rsid w:val="00082528"/>
    <w:rsid w:val="00086255"/>
    <w:rsid w:val="00086470"/>
    <w:rsid w:val="000901D9"/>
    <w:rsid w:val="00092C43"/>
    <w:rsid w:val="000961DC"/>
    <w:rsid w:val="00096414"/>
    <w:rsid w:val="000A2D88"/>
    <w:rsid w:val="000A44CC"/>
    <w:rsid w:val="000A4C97"/>
    <w:rsid w:val="000B0F69"/>
    <w:rsid w:val="000B11DD"/>
    <w:rsid w:val="000B4261"/>
    <w:rsid w:val="000B4660"/>
    <w:rsid w:val="000B4E6E"/>
    <w:rsid w:val="000B6D9D"/>
    <w:rsid w:val="000B758A"/>
    <w:rsid w:val="000C0586"/>
    <w:rsid w:val="000C229D"/>
    <w:rsid w:val="000C3732"/>
    <w:rsid w:val="000C4DAC"/>
    <w:rsid w:val="000D1C5C"/>
    <w:rsid w:val="000D3D14"/>
    <w:rsid w:val="000D557C"/>
    <w:rsid w:val="000E08A2"/>
    <w:rsid w:val="000E1D3B"/>
    <w:rsid w:val="000E4A63"/>
    <w:rsid w:val="000E7A1A"/>
    <w:rsid w:val="000F09DF"/>
    <w:rsid w:val="000F25ED"/>
    <w:rsid w:val="000F5604"/>
    <w:rsid w:val="00103023"/>
    <w:rsid w:val="00103370"/>
    <w:rsid w:val="00104EAA"/>
    <w:rsid w:val="001059E8"/>
    <w:rsid w:val="00107B9E"/>
    <w:rsid w:val="00112411"/>
    <w:rsid w:val="00116955"/>
    <w:rsid w:val="00121A97"/>
    <w:rsid w:val="00123348"/>
    <w:rsid w:val="001236A6"/>
    <w:rsid w:val="00127623"/>
    <w:rsid w:val="00133BA4"/>
    <w:rsid w:val="00134FAF"/>
    <w:rsid w:val="00135E7C"/>
    <w:rsid w:val="00141966"/>
    <w:rsid w:val="001504DE"/>
    <w:rsid w:val="0015139C"/>
    <w:rsid w:val="001523D1"/>
    <w:rsid w:val="001553D1"/>
    <w:rsid w:val="00156D81"/>
    <w:rsid w:val="00157B50"/>
    <w:rsid w:val="00161DE3"/>
    <w:rsid w:val="00162B8A"/>
    <w:rsid w:val="00167D7E"/>
    <w:rsid w:val="001725A0"/>
    <w:rsid w:val="00177781"/>
    <w:rsid w:val="001817A0"/>
    <w:rsid w:val="00183A17"/>
    <w:rsid w:val="0019144E"/>
    <w:rsid w:val="00191C30"/>
    <w:rsid w:val="00194C97"/>
    <w:rsid w:val="001A0244"/>
    <w:rsid w:val="001A139D"/>
    <w:rsid w:val="001A1BAE"/>
    <w:rsid w:val="001A3AFA"/>
    <w:rsid w:val="001A4C14"/>
    <w:rsid w:val="001A78BE"/>
    <w:rsid w:val="001B1A3D"/>
    <w:rsid w:val="001B2742"/>
    <w:rsid w:val="001B3236"/>
    <w:rsid w:val="001B4FE9"/>
    <w:rsid w:val="001B616F"/>
    <w:rsid w:val="001C4843"/>
    <w:rsid w:val="001C6659"/>
    <w:rsid w:val="001C6FB6"/>
    <w:rsid w:val="001D12C5"/>
    <w:rsid w:val="001E2A49"/>
    <w:rsid w:val="001E5617"/>
    <w:rsid w:val="001F4D05"/>
    <w:rsid w:val="001F7B27"/>
    <w:rsid w:val="002029A3"/>
    <w:rsid w:val="00205BC7"/>
    <w:rsid w:val="00207A46"/>
    <w:rsid w:val="00210D61"/>
    <w:rsid w:val="0021711C"/>
    <w:rsid w:val="00217CCE"/>
    <w:rsid w:val="00217DC1"/>
    <w:rsid w:val="0022205D"/>
    <w:rsid w:val="00222904"/>
    <w:rsid w:val="002278FC"/>
    <w:rsid w:val="00234FEF"/>
    <w:rsid w:val="00237DE9"/>
    <w:rsid w:val="00240CDA"/>
    <w:rsid w:val="00242A2E"/>
    <w:rsid w:val="00244259"/>
    <w:rsid w:val="00244BA8"/>
    <w:rsid w:val="00250B33"/>
    <w:rsid w:val="0025189B"/>
    <w:rsid w:val="0025206D"/>
    <w:rsid w:val="00252657"/>
    <w:rsid w:val="002543CF"/>
    <w:rsid w:val="0026405C"/>
    <w:rsid w:val="00267E30"/>
    <w:rsid w:val="002718C2"/>
    <w:rsid w:val="00271D05"/>
    <w:rsid w:val="0027440A"/>
    <w:rsid w:val="0027592B"/>
    <w:rsid w:val="00277B1B"/>
    <w:rsid w:val="00282966"/>
    <w:rsid w:val="00282B7E"/>
    <w:rsid w:val="00282D4E"/>
    <w:rsid w:val="00284513"/>
    <w:rsid w:val="002860C5"/>
    <w:rsid w:val="002863F8"/>
    <w:rsid w:val="00286E25"/>
    <w:rsid w:val="00290485"/>
    <w:rsid w:val="002904AC"/>
    <w:rsid w:val="00293E33"/>
    <w:rsid w:val="00295A58"/>
    <w:rsid w:val="002975E0"/>
    <w:rsid w:val="002A1F54"/>
    <w:rsid w:val="002B0B52"/>
    <w:rsid w:val="002B13E2"/>
    <w:rsid w:val="002B5A95"/>
    <w:rsid w:val="002B780F"/>
    <w:rsid w:val="002C00E1"/>
    <w:rsid w:val="002C194B"/>
    <w:rsid w:val="002C4914"/>
    <w:rsid w:val="002C4E04"/>
    <w:rsid w:val="002C7EFC"/>
    <w:rsid w:val="002D4D33"/>
    <w:rsid w:val="002D6F9C"/>
    <w:rsid w:val="002E4633"/>
    <w:rsid w:val="002F0E4C"/>
    <w:rsid w:val="002F3F30"/>
    <w:rsid w:val="002F5D6D"/>
    <w:rsid w:val="002F7988"/>
    <w:rsid w:val="00300970"/>
    <w:rsid w:val="00300B91"/>
    <w:rsid w:val="00304964"/>
    <w:rsid w:val="0031007B"/>
    <w:rsid w:val="0031152D"/>
    <w:rsid w:val="00311DDA"/>
    <w:rsid w:val="00312BE7"/>
    <w:rsid w:val="0031406C"/>
    <w:rsid w:val="00320299"/>
    <w:rsid w:val="00323581"/>
    <w:rsid w:val="003260FC"/>
    <w:rsid w:val="003263C9"/>
    <w:rsid w:val="00330864"/>
    <w:rsid w:val="00330CBA"/>
    <w:rsid w:val="00331666"/>
    <w:rsid w:val="003347F7"/>
    <w:rsid w:val="00341C16"/>
    <w:rsid w:val="003429AB"/>
    <w:rsid w:val="003452EC"/>
    <w:rsid w:val="00352AB9"/>
    <w:rsid w:val="003537D1"/>
    <w:rsid w:val="003538A8"/>
    <w:rsid w:val="00360F6C"/>
    <w:rsid w:val="00363A28"/>
    <w:rsid w:val="003653DC"/>
    <w:rsid w:val="003705DA"/>
    <w:rsid w:val="00372044"/>
    <w:rsid w:val="0037542A"/>
    <w:rsid w:val="00380B19"/>
    <w:rsid w:val="0038354C"/>
    <w:rsid w:val="00385A0F"/>
    <w:rsid w:val="00386051"/>
    <w:rsid w:val="00396472"/>
    <w:rsid w:val="00396DBC"/>
    <w:rsid w:val="003A19D3"/>
    <w:rsid w:val="003A594A"/>
    <w:rsid w:val="003B2D1C"/>
    <w:rsid w:val="003C0406"/>
    <w:rsid w:val="003C23F0"/>
    <w:rsid w:val="003C326F"/>
    <w:rsid w:val="003C46E5"/>
    <w:rsid w:val="003C524E"/>
    <w:rsid w:val="003D26FD"/>
    <w:rsid w:val="003D2E76"/>
    <w:rsid w:val="003D40CF"/>
    <w:rsid w:val="003E25E6"/>
    <w:rsid w:val="003E455A"/>
    <w:rsid w:val="003E729F"/>
    <w:rsid w:val="003F20B2"/>
    <w:rsid w:val="004151EC"/>
    <w:rsid w:val="0042617C"/>
    <w:rsid w:val="004351B5"/>
    <w:rsid w:val="00437C8B"/>
    <w:rsid w:val="00441759"/>
    <w:rsid w:val="004453B6"/>
    <w:rsid w:val="00447E81"/>
    <w:rsid w:val="00450D5C"/>
    <w:rsid w:val="00453B4E"/>
    <w:rsid w:val="00453D01"/>
    <w:rsid w:val="00454AA7"/>
    <w:rsid w:val="004614C8"/>
    <w:rsid w:val="00462BEB"/>
    <w:rsid w:val="004636CE"/>
    <w:rsid w:val="004668C5"/>
    <w:rsid w:val="00470E94"/>
    <w:rsid w:val="00472090"/>
    <w:rsid w:val="00473431"/>
    <w:rsid w:val="00473988"/>
    <w:rsid w:val="00475FBE"/>
    <w:rsid w:val="00476656"/>
    <w:rsid w:val="00476B45"/>
    <w:rsid w:val="00477633"/>
    <w:rsid w:val="00490659"/>
    <w:rsid w:val="0049706B"/>
    <w:rsid w:val="004A079E"/>
    <w:rsid w:val="004A4565"/>
    <w:rsid w:val="004A4CC7"/>
    <w:rsid w:val="004A71CE"/>
    <w:rsid w:val="004B1A6A"/>
    <w:rsid w:val="004B2931"/>
    <w:rsid w:val="004C04C2"/>
    <w:rsid w:val="004C180C"/>
    <w:rsid w:val="004C2BCC"/>
    <w:rsid w:val="004C4A24"/>
    <w:rsid w:val="004D1130"/>
    <w:rsid w:val="004D4DDD"/>
    <w:rsid w:val="004D554B"/>
    <w:rsid w:val="004D581C"/>
    <w:rsid w:val="004E18E5"/>
    <w:rsid w:val="004E2002"/>
    <w:rsid w:val="004E34B5"/>
    <w:rsid w:val="004F370B"/>
    <w:rsid w:val="004F4205"/>
    <w:rsid w:val="004F6638"/>
    <w:rsid w:val="004F7709"/>
    <w:rsid w:val="005008C4"/>
    <w:rsid w:val="005023A5"/>
    <w:rsid w:val="00502A81"/>
    <w:rsid w:val="00505A24"/>
    <w:rsid w:val="0050706E"/>
    <w:rsid w:val="00507C49"/>
    <w:rsid w:val="00511471"/>
    <w:rsid w:val="00513CE1"/>
    <w:rsid w:val="0051581B"/>
    <w:rsid w:val="00517390"/>
    <w:rsid w:val="005239AF"/>
    <w:rsid w:val="00525223"/>
    <w:rsid w:val="00525FCD"/>
    <w:rsid w:val="0052772B"/>
    <w:rsid w:val="0053166A"/>
    <w:rsid w:val="00532120"/>
    <w:rsid w:val="00532152"/>
    <w:rsid w:val="00532C3B"/>
    <w:rsid w:val="00532DA6"/>
    <w:rsid w:val="00533C31"/>
    <w:rsid w:val="00534156"/>
    <w:rsid w:val="00537C5D"/>
    <w:rsid w:val="0054067C"/>
    <w:rsid w:val="00543BEC"/>
    <w:rsid w:val="00547E27"/>
    <w:rsid w:val="00550DF6"/>
    <w:rsid w:val="005537A9"/>
    <w:rsid w:val="00555C31"/>
    <w:rsid w:val="005562BC"/>
    <w:rsid w:val="005563E1"/>
    <w:rsid w:val="00557DB1"/>
    <w:rsid w:val="005640C9"/>
    <w:rsid w:val="00564AAB"/>
    <w:rsid w:val="005662F7"/>
    <w:rsid w:val="00567673"/>
    <w:rsid w:val="00574C0F"/>
    <w:rsid w:val="00580594"/>
    <w:rsid w:val="00580755"/>
    <w:rsid w:val="0058188B"/>
    <w:rsid w:val="005848D5"/>
    <w:rsid w:val="00593930"/>
    <w:rsid w:val="00595C47"/>
    <w:rsid w:val="00595F43"/>
    <w:rsid w:val="00596C2F"/>
    <w:rsid w:val="005A2A1D"/>
    <w:rsid w:val="005A340A"/>
    <w:rsid w:val="005A68E4"/>
    <w:rsid w:val="005B654E"/>
    <w:rsid w:val="005C2C7A"/>
    <w:rsid w:val="005C300E"/>
    <w:rsid w:val="005C3CD4"/>
    <w:rsid w:val="005C4C4B"/>
    <w:rsid w:val="005C5CAF"/>
    <w:rsid w:val="005D639E"/>
    <w:rsid w:val="005E0D2F"/>
    <w:rsid w:val="005E1BAF"/>
    <w:rsid w:val="005E1D1A"/>
    <w:rsid w:val="005E233A"/>
    <w:rsid w:val="005E50F5"/>
    <w:rsid w:val="005F63F7"/>
    <w:rsid w:val="005F70AC"/>
    <w:rsid w:val="0060218D"/>
    <w:rsid w:val="006059EE"/>
    <w:rsid w:val="00606F5D"/>
    <w:rsid w:val="00616670"/>
    <w:rsid w:val="006331FB"/>
    <w:rsid w:val="00633FF3"/>
    <w:rsid w:val="00634E88"/>
    <w:rsid w:val="0064001D"/>
    <w:rsid w:val="00640EB7"/>
    <w:rsid w:val="006449D1"/>
    <w:rsid w:val="00645E98"/>
    <w:rsid w:val="006478D1"/>
    <w:rsid w:val="00647A63"/>
    <w:rsid w:val="00652613"/>
    <w:rsid w:val="00653E69"/>
    <w:rsid w:val="00662716"/>
    <w:rsid w:val="00664C74"/>
    <w:rsid w:val="00666AC2"/>
    <w:rsid w:val="0066792D"/>
    <w:rsid w:val="006718DC"/>
    <w:rsid w:val="00673034"/>
    <w:rsid w:val="006832AC"/>
    <w:rsid w:val="006864D4"/>
    <w:rsid w:val="00687884"/>
    <w:rsid w:val="00687A8E"/>
    <w:rsid w:val="00691C61"/>
    <w:rsid w:val="00691E4E"/>
    <w:rsid w:val="00697AF5"/>
    <w:rsid w:val="006A148D"/>
    <w:rsid w:val="006A40B5"/>
    <w:rsid w:val="006A6605"/>
    <w:rsid w:val="006B4091"/>
    <w:rsid w:val="006C1771"/>
    <w:rsid w:val="006C1A0D"/>
    <w:rsid w:val="006C3006"/>
    <w:rsid w:val="006C30C1"/>
    <w:rsid w:val="006E00E7"/>
    <w:rsid w:val="006E2112"/>
    <w:rsid w:val="006E60C8"/>
    <w:rsid w:val="006E6B7D"/>
    <w:rsid w:val="006E7B55"/>
    <w:rsid w:val="006F0D54"/>
    <w:rsid w:val="006F3662"/>
    <w:rsid w:val="006F4C55"/>
    <w:rsid w:val="00700FBE"/>
    <w:rsid w:val="007014A6"/>
    <w:rsid w:val="00701820"/>
    <w:rsid w:val="00701EA1"/>
    <w:rsid w:val="0070306B"/>
    <w:rsid w:val="00705251"/>
    <w:rsid w:val="00710AE9"/>
    <w:rsid w:val="007169C1"/>
    <w:rsid w:val="007210FC"/>
    <w:rsid w:val="00723B3B"/>
    <w:rsid w:val="00724449"/>
    <w:rsid w:val="007252C6"/>
    <w:rsid w:val="007254B2"/>
    <w:rsid w:val="00727372"/>
    <w:rsid w:val="0073157E"/>
    <w:rsid w:val="007342B3"/>
    <w:rsid w:val="0073465A"/>
    <w:rsid w:val="007362CB"/>
    <w:rsid w:val="0074792E"/>
    <w:rsid w:val="00751270"/>
    <w:rsid w:val="00761539"/>
    <w:rsid w:val="00762F5A"/>
    <w:rsid w:val="007635B9"/>
    <w:rsid w:val="00763BE9"/>
    <w:rsid w:val="00764B21"/>
    <w:rsid w:val="0076645C"/>
    <w:rsid w:val="00766BB7"/>
    <w:rsid w:val="0076784D"/>
    <w:rsid w:val="00777F6C"/>
    <w:rsid w:val="00780BCC"/>
    <w:rsid w:val="007833C9"/>
    <w:rsid w:val="007835E0"/>
    <w:rsid w:val="00783BFF"/>
    <w:rsid w:val="00784531"/>
    <w:rsid w:val="007849FD"/>
    <w:rsid w:val="00786B97"/>
    <w:rsid w:val="007962A5"/>
    <w:rsid w:val="00796306"/>
    <w:rsid w:val="007974A9"/>
    <w:rsid w:val="007978F5"/>
    <w:rsid w:val="00797A79"/>
    <w:rsid w:val="007A515B"/>
    <w:rsid w:val="007B48BE"/>
    <w:rsid w:val="007B69D1"/>
    <w:rsid w:val="007C0A04"/>
    <w:rsid w:val="007C40A5"/>
    <w:rsid w:val="007C434B"/>
    <w:rsid w:val="007D0566"/>
    <w:rsid w:val="007D11E1"/>
    <w:rsid w:val="007D13FC"/>
    <w:rsid w:val="007D15F6"/>
    <w:rsid w:val="007D5849"/>
    <w:rsid w:val="007D608B"/>
    <w:rsid w:val="007E35A4"/>
    <w:rsid w:val="007E4CDB"/>
    <w:rsid w:val="007E5B85"/>
    <w:rsid w:val="007F12FA"/>
    <w:rsid w:val="007F29D0"/>
    <w:rsid w:val="007F2DD9"/>
    <w:rsid w:val="007F3901"/>
    <w:rsid w:val="007F3F7B"/>
    <w:rsid w:val="007F45DA"/>
    <w:rsid w:val="007F4C6C"/>
    <w:rsid w:val="008003A8"/>
    <w:rsid w:val="00805898"/>
    <w:rsid w:val="00805CC1"/>
    <w:rsid w:val="00814743"/>
    <w:rsid w:val="0082205B"/>
    <w:rsid w:val="00825810"/>
    <w:rsid w:val="0082748D"/>
    <w:rsid w:val="00830A64"/>
    <w:rsid w:val="00831D16"/>
    <w:rsid w:val="008437F1"/>
    <w:rsid w:val="008453C1"/>
    <w:rsid w:val="0085183E"/>
    <w:rsid w:val="008534B9"/>
    <w:rsid w:val="0085387F"/>
    <w:rsid w:val="008542FE"/>
    <w:rsid w:val="00854F9B"/>
    <w:rsid w:val="008568C1"/>
    <w:rsid w:val="008573A5"/>
    <w:rsid w:val="00863B8C"/>
    <w:rsid w:val="008676B4"/>
    <w:rsid w:val="00871AA0"/>
    <w:rsid w:val="00873722"/>
    <w:rsid w:val="00874FD0"/>
    <w:rsid w:val="008756D4"/>
    <w:rsid w:val="00877359"/>
    <w:rsid w:val="008779C1"/>
    <w:rsid w:val="008837EC"/>
    <w:rsid w:val="00884665"/>
    <w:rsid w:val="00886781"/>
    <w:rsid w:val="00887242"/>
    <w:rsid w:val="00892495"/>
    <w:rsid w:val="00894D75"/>
    <w:rsid w:val="008979B8"/>
    <w:rsid w:val="008A1EE8"/>
    <w:rsid w:val="008A2EE3"/>
    <w:rsid w:val="008A4927"/>
    <w:rsid w:val="008A6975"/>
    <w:rsid w:val="008A7C8B"/>
    <w:rsid w:val="008B3242"/>
    <w:rsid w:val="008B3582"/>
    <w:rsid w:val="008B423A"/>
    <w:rsid w:val="008B649E"/>
    <w:rsid w:val="008C1FFB"/>
    <w:rsid w:val="008C5EAE"/>
    <w:rsid w:val="008C6E3A"/>
    <w:rsid w:val="008D30AE"/>
    <w:rsid w:val="008D31D4"/>
    <w:rsid w:val="008D5842"/>
    <w:rsid w:val="008E015B"/>
    <w:rsid w:val="008E1E26"/>
    <w:rsid w:val="008E41AE"/>
    <w:rsid w:val="008F127D"/>
    <w:rsid w:val="008F1A96"/>
    <w:rsid w:val="008F510E"/>
    <w:rsid w:val="008F54CE"/>
    <w:rsid w:val="008F764D"/>
    <w:rsid w:val="00903B30"/>
    <w:rsid w:val="0090499C"/>
    <w:rsid w:val="009061C2"/>
    <w:rsid w:val="00910929"/>
    <w:rsid w:val="00913CBC"/>
    <w:rsid w:val="0091542D"/>
    <w:rsid w:val="0091556A"/>
    <w:rsid w:val="009165E9"/>
    <w:rsid w:val="00932674"/>
    <w:rsid w:val="00932FFB"/>
    <w:rsid w:val="009335CC"/>
    <w:rsid w:val="009337B5"/>
    <w:rsid w:val="009376F9"/>
    <w:rsid w:val="009414E9"/>
    <w:rsid w:val="0094378A"/>
    <w:rsid w:val="009455AE"/>
    <w:rsid w:val="00951AA8"/>
    <w:rsid w:val="00964F9D"/>
    <w:rsid w:val="00970893"/>
    <w:rsid w:val="00970AA1"/>
    <w:rsid w:val="00976F53"/>
    <w:rsid w:val="00977787"/>
    <w:rsid w:val="0098671C"/>
    <w:rsid w:val="00987350"/>
    <w:rsid w:val="009942F5"/>
    <w:rsid w:val="009A22FD"/>
    <w:rsid w:val="009A61C2"/>
    <w:rsid w:val="009A7051"/>
    <w:rsid w:val="009A77A9"/>
    <w:rsid w:val="009B2F54"/>
    <w:rsid w:val="009C0191"/>
    <w:rsid w:val="009C09CE"/>
    <w:rsid w:val="009C327F"/>
    <w:rsid w:val="009C3EF0"/>
    <w:rsid w:val="009C52F8"/>
    <w:rsid w:val="009C670C"/>
    <w:rsid w:val="009D3A26"/>
    <w:rsid w:val="009D4DD4"/>
    <w:rsid w:val="009E3C80"/>
    <w:rsid w:val="009E6BA0"/>
    <w:rsid w:val="009E7A65"/>
    <w:rsid w:val="009F0278"/>
    <w:rsid w:val="009F1163"/>
    <w:rsid w:val="009F228A"/>
    <w:rsid w:val="009F2FEB"/>
    <w:rsid w:val="009F3265"/>
    <w:rsid w:val="009F3430"/>
    <w:rsid w:val="009F50C3"/>
    <w:rsid w:val="009F51FF"/>
    <w:rsid w:val="009F56B9"/>
    <w:rsid w:val="00A03D32"/>
    <w:rsid w:val="00A11A6F"/>
    <w:rsid w:val="00A125D9"/>
    <w:rsid w:val="00A14225"/>
    <w:rsid w:val="00A158FF"/>
    <w:rsid w:val="00A1689F"/>
    <w:rsid w:val="00A2223B"/>
    <w:rsid w:val="00A25503"/>
    <w:rsid w:val="00A308F1"/>
    <w:rsid w:val="00A33045"/>
    <w:rsid w:val="00A3598F"/>
    <w:rsid w:val="00A3755C"/>
    <w:rsid w:val="00A4562E"/>
    <w:rsid w:val="00A5111C"/>
    <w:rsid w:val="00A51702"/>
    <w:rsid w:val="00A51999"/>
    <w:rsid w:val="00A51A2E"/>
    <w:rsid w:val="00A541C7"/>
    <w:rsid w:val="00A541E6"/>
    <w:rsid w:val="00A579A0"/>
    <w:rsid w:val="00A60D59"/>
    <w:rsid w:val="00A70141"/>
    <w:rsid w:val="00A709B4"/>
    <w:rsid w:val="00A721E8"/>
    <w:rsid w:val="00A756A6"/>
    <w:rsid w:val="00A7686D"/>
    <w:rsid w:val="00A77ECC"/>
    <w:rsid w:val="00A82A7C"/>
    <w:rsid w:val="00A82B99"/>
    <w:rsid w:val="00A833D8"/>
    <w:rsid w:val="00A87E81"/>
    <w:rsid w:val="00A90BFB"/>
    <w:rsid w:val="00A920E4"/>
    <w:rsid w:val="00A92BB3"/>
    <w:rsid w:val="00A9518B"/>
    <w:rsid w:val="00A95314"/>
    <w:rsid w:val="00AA08B5"/>
    <w:rsid w:val="00AA5C22"/>
    <w:rsid w:val="00AB51B9"/>
    <w:rsid w:val="00AB6B5B"/>
    <w:rsid w:val="00AB7100"/>
    <w:rsid w:val="00AC0937"/>
    <w:rsid w:val="00AC19FF"/>
    <w:rsid w:val="00AC5A02"/>
    <w:rsid w:val="00AC71E8"/>
    <w:rsid w:val="00AD085E"/>
    <w:rsid w:val="00AD1014"/>
    <w:rsid w:val="00AD2AF6"/>
    <w:rsid w:val="00AD5F76"/>
    <w:rsid w:val="00AE073F"/>
    <w:rsid w:val="00AE2798"/>
    <w:rsid w:val="00AE34D3"/>
    <w:rsid w:val="00AE511B"/>
    <w:rsid w:val="00AF0BC1"/>
    <w:rsid w:val="00AF3B2A"/>
    <w:rsid w:val="00AF5357"/>
    <w:rsid w:val="00B00203"/>
    <w:rsid w:val="00B05CCE"/>
    <w:rsid w:val="00B07476"/>
    <w:rsid w:val="00B07A19"/>
    <w:rsid w:val="00B07ECD"/>
    <w:rsid w:val="00B22065"/>
    <w:rsid w:val="00B2661B"/>
    <w:rsid w:val="00B33FE5"/>
    <w:rsid w:val="00B45509"/>
    <w:rsid w:val="00B46D1E"/>
    <w:rsid w:val="00B51236"/>
    <w:rsid w:val="00B5524B"/>
    <w:rsid w:val="00B56839"/>
    <w:rsid w:val="00B57521"/>
    <w:rsid w:val="00B61FA3"/>
    <w:rsid w:val="00B6335D"/>
    <w:rsid w:val="00B63616"/>
    <w:rsid w:val="00B661B6"/>
    <w:rsid w:val="00B66A34"/>
    <w:rsid w:val="00B671E2"/>
    <w:rsid w:val="00B75308"/>
    <w:rsid w:val="00B80827"/>
    <w:rsid w:val="00B814C5"/>
    <w:rsid w:val="00B81E3C"/>
    <w:rsid w:val="00B8201F"/>
    <w:rsid w:val="00B85475"/>
    <w:rsid w:val="00B91DC1"/>
    <w:rsid w:val="00B92BAC"/>
    <w:rsid w:val="00B94DE4"/>
    <w:rsid w:val="00BA122F"/>
    <w:rsid w:val="00BA34CC"/>
    <w:rsid w:val="00BA3E06"/>
    <w:rsid w:val="00BA44FE"/>
    <w:rsid w:val="00BA62AD"/>
    <w:rsid w:val="00BA7037"/>
    <w:rsid w:val="00BB1804"/>
    <w:rsid w:val="00BB6967"/>
    <w:rsid w:val="00BC0862"/>
    <w:rsid w:val="00BC424E"/>
    <w:rsid w:val="00BD6272"/>
    <w:rsid w:val="00BD6867"/>
    <w:rsid w:val="00BE4E08"/>
    <w:rsid w:val="00BF1DDE"/>
    <w:rsid w:val="00BF6363"/>
    <w:rsid w:val="00C034B7"/>
    <w:rsid w:val="00C05C4F"/>
    <w:rsid w:val="00C06CA4"/>
    <w:rsid w:val="00C1334B"/>
    <w:rsid w:val="00C15DA8"/>
    <w:rsid w:val="00C176C8"/>
    <w:rsid w:val="00C17833"/>
    <w:rsid w:val="00C20C2B"/>
    <w:rsid w:val="00C27338"/>
    <w:rsid w:val="00C32610"/>
    <w:rsid w:val="00C344BE"/>
    <w:rsid w:val="00C34B2F"/>
    <w:rsid w:val="00C35306"/>
    <w:rsid w:val="00C404F1"/>
    <w:rsid w:val="00C4152F"/>
    <w:rsid w:val="00C42000"/>
    <w:rsid w:val="00C43965"/>
    <w:rsid w:val="00C4587D"/>
    <w:rsid w:val="00C47128"/>
    <w:rsid w:val="00C55F64"/>
    <w:rsid w:val="00C56557"/>
    <w:rsid w:val="00C60904"/>
    <w:rsid w:val="00C626E4"/>
    <w:rsid w:val="00C70103"/>
    <w:rsid w:val="00C75884"/>
    <w:rsid w:val="00C80457"/>
    <w:rsid w:val="00C80818"/>
    <w:rsid w:val="00C80DD6"/>
    <w:rsid w:val="00C83ED0"/>
    <w:rsid w:val="00C84092"/>
    <w:rsid w:val="00C8682B"/>
    <w:rsid w:val="00C8784F"/>
    <w:rsid w:val="00C91279"/>
    <w:rsid w:val="00C92CBB"/>
    <w:rsid w:val="00C93859"/>
    <w:rsid w:val="00CA075A"/>
    <w:rsid w:val="00CA2FDF"/>
    <w:rsid w:val="00CA32BE"/>
    <w:rsid w:val="00CA3F53"/>
    <w:rsid w:val="00CA64E6"/>
    <w:rsid w:val="00CA78B5"/>
    <w:rsid w:val="00CB0945"/>
    <w:rsid w:val="00CB16CC"/>
    <w:rsid w:val="00CB2386"/>
    <w:rsid w:val="00CB3126"/>
    <w:rsid w:val="00CB35B0"/>
    <w:rsid w:val="00CB7426"/>
    <w:rsid w:val="00CC333D"/>
    <w:rsid w:val="00CC4970"/>
    <w:rsid w:val="00CC58F7"/>
    <w:rsid w:val="00CC6A64"/>
    <w:rsid w:val="00CD0442"/>
    <w:rsid w:val="00CD0EEE"/>
    <w:rsid w:val="00CD2E26"/>
    <w:rsid w:val="00CD35E4"/>
    <w:rsid w:val="00CD38C3"/>
    <w:rsid w:val="00CD5834"/>
    <w:rsid w:val="00CD6981"/>
    <w:rsid w:val="00CD7998"/>
    <w:rsid w:val="00CD7D23"/>
    <w:rsid w:val="00CE2A1E"/>
    <w:rsid w:val="00CE5BDA"/>
    <w:rsid w:val="00CE62E4"/>
    <w:rsid w:val="00CE6DB4"/>
    <w:rsid w:val="00CF31B5"/>
    <w:rsid w:val="00CF510A"/>
    <w:rsid w:val="00CF53A7"/>
    <w:rsid w:val="00D01909"/>
    <w:rsid w:val="00D01C52"/>
    <w:rsid w:val="00D0299A"/>
    <w:rsid w:val="00D12DD9"/>
    <w:rsid w:val="00D1489A"/>
    <w:rsid w:val="00D150DB"/>
    <w:rsid w:val="00D15365"/>
    <w:rsid w:val="00D174EB"/>
    <w:rsid w:val="00D26755"/>
    <w:rsid w:val="00D26B0A"/>
    <w:rsid w:val="00D27C48"/>
    <w:rsid w:val="00D34381"/>
    <w:rsid w:val="00D36739"/>
    <w:rsid w:val="00D45823"/>
    <w:rsid w:val="00D52418"/>
    <w:rsid w:val="00D524BF"/>
    <w:rsid w:val="00D53E19"/>
    <w:rsid w:val="00D56286"/>
    <w:rsid w:val="00D56FAE"/>
    <w:rsid w:val="00D6593D"/>
    <w:rsid w:val="00D65A98"/>
    <w:rsid w:val="00D75B8B"/>
    <w:rsid w:val="00D80A52"/>
    <w:rsid w:val="00D8445C"/>
    <w:rsid w:val="00D90F0A"/>
    <w:rsid w:val="00D9199B"/>
    <w:rsid w:val="00D91D25"/>
    <w:rsid w:val="00D92702"/>
    <w:rsid w:val="00D96AA5"/>
    <w:rsid w:val="00DA57A2"/>
    <w:rsid w:val="00DA6519"/>
    <w:rsid w:val="00DA79EC"/>
    <w:rsid w:val="00DB5769"/>
    <w:rsid w:val="00DC08E9"/>
    <w:rsid w:val="00DC44D3"/>
    <w:rsid w:val="00DC610C"/>
    <w:rsid w:val="00DD20ED"/>
    <w:rsid w:val="00DD447B"/>
    <w:rsid w:val="00DD49CC"/>
    <w:rsid w:val="00DD4A81"/>
    <w:rsid w:val="00DD5B53"/>
    <w:rsid w:val="00DD74F3"/>
    <w:rsid w:val="00DE0714"/>
    <w:rsid w:val="00DE0A04"/>
    <w:rsid w:val="00DE198F"/>
    <w:rsid w:val="00DE1B44"/>
    <w:rsid w:val="00DE1FF0"/>
    <w:rsid w:val="00DE4016"/>
    <w:rsid w:val="00DE7A88"/>
    <w:rsid w:val="00DF302A"/>
    <w:rsid w:val="00DF3EFB"/>
    <w:rsid w:val="00E05684"/>
    <w:rsid w:val="00E11A88"/>
    <w:rsid w:val="00E15C2F"/>
    <w:rsid w:val="00E203CE"/>
    <w:rsid w:val="00E22866"/>
    <w:rsid w:val="00E23B6D"/>
    <w:rsid w:val="00E25559"/>
    <w:rsid w:val="00E25E13"/>
    <w:rsid w:val="00E3181B"/>
    <w:rsid w:val="00E32243"/>
    <w:rsid w:val="00E34315"/>
    <w:rsid w:val="00E36998"/>
    <w:rsid w:val="00E4205B"/>
    <w:rsid w:val="00E46B4A"/>
    <w:rsid w:val="00E50B42"/>
    <w:rsid w:val="00E517CA"/>
    <w:rsid w:val="00E53CEC"/>
    <w:rsid w:val="00E57203"/>
    <w:rsid w:val="00E7022E"/>
    <w:rsid w:val="00E773B0"/>
    <w:rsid w:val="00E82B67"/>
    <w:rsid w:val="00E82B8D"/>
    <w:rsid w:val="00E8484C"/>
    <w:rsid w:val="00E87BF1"/>
    <w:rsid w:val="00E87C70"/>
    <w:rsid w:val="00E936B6"/>
    <w:rsid w:val="00E939B4"/>
    <w:rsid w:val="00E9424C"/>
    <w:rsid w:val="00EA1BCF"/>
    <w:rsid w:val="00EA4DE0"/>
    <w:rsid w:val="00EA726E"/>
    <w:rsid w:val="00EB0A29"/>
    <w:rsid w:val="00EC2D41"/>
    <w:rsid w:val="00EC56E0"/>
    <w:rsid w:val="00EC6550"/>
    <w:rsid w:val="00EC6DF9"/>
    <w:rsid w:val="00ED1643"/>
    <w:rsid w:val="00ED1E7C"/>
    <w:rsid w:val="00ED262C"/>
    <w:rsid w:val="00ED41AB"/>
    <w:rsid w:val="00ED45C3"/>
    <w:rsid w:val="00ED54EB"/>
    <w:rsid w:val="00ED5E88"/>
    <w:rsid w:val="00EE1E7C"/>
    <w:rsid w:val="00EE3001"/>
    <w:rsid w:val="00EE6796"/>
    <w:rsid w:val="00EF2CB6"/>
    <w:rsid w:val="00EF364F"/>
    <w:rsid w:val="00EF75DE"/>
    <w:rsid w:val="00EF7ACF"/>
    <w:rsid w:val="00F0221A"/>
    <w:rsid w:val="00F0388B"/>
    <w:rsid w:val="00F0460E"/>
    <w:rsid w:val="00F065C2"/>
    <w:rsid w:val="00F122F4"/>
    <w:rsid w:val="00F12FE0"/>
    <w:rsid w:val="00F137CA"/>
    <w:rsid w:val="00F154D5"/>
    <w:rsid w:val="00F1721A"/>
    <w:rsid w:val="00F17DBF"/>
    <w:rsid w:val="00F2074D"/>
    <w:rsid w:val="00F275F1"/>
    <w:rsid w:val="00F33533"/>
    <w:rsid w:val="00F37D3D"/>
    <w:rsid w:val="00F42C53"/>
    <w:rsid w:val="00F45354"/>
    <w:rsid w:val="00F50516"/>
    <w:rsid w:val="00F50A3C"/>
    <w:rsid w:val="00F50B11"/>
    <w:rsid w:val="00F51C7C"/>
    <w:rsid w:val="00F52246"/>
    <w:rsid w:val="00F53467"/>
    <w:rsid w:val="00F60608"/>
    <w:rsid w:val="00F625C0"/>
    <w:rsid w:val="00F6630B"/>
    <w:rsid w:val="00F67AE0"/>
    <w:rsid w:val="00F740AC"/>
    <w:rsid w:val="00F77852"/>
    <w:rsid w:val="00F77C20"/>
    <w:rsid w:val="00F80EB6"/>
    <w:rsid w:val="00F84531"/>
    <w:rsid w:val="00F86C44"/>
    <w:rsid w:val="00F91073"/>
    <w:rsid w:val="00F9188F"/>
    <w:rsid w:val="00F94071"/>
    <w:rsid w:val="00F95907"/>
    <w:rsid w:val="00FA1BD7"/>
    <w:rsid w:val="00FA1CF0"/>
    <w:rsid w:val="00FA6663"/>
    <w:rsid w:val="00FB0700"/>
    <w:rsid w:val="00FB28B8"/>
    <w:rsid w:val="00FB553A"/>
    <w:rsid w:val="00FB5CE2"/>
    <w:rsid w:val="00FB7321"/>
    <w:rsid w:val="00FB7740"/>
    <w:rsid w:val="00FC03B3"/>
    <w:rsid w:val="00FC0696"/>
    <w:rsid w:val="00FC0F65"/>
    <w:rsid w:val="00FC24DC"/>
    <w:rsid w:val="00FC30FA"/>
    <w:rsid w:val="00FC558C"/>
    <w:rsid w:val="00FD0CBD"/>
    <w:rsid w:val="00FD246A"/>
    <w:rsid w:val="00FD50A0"/>
    <w:rsid w:val="00FE1F5C"/>
    <w:rsid w:val="00FE4C2A"/>
    <w:rsid w:val="00FE6B6A"/>
    <w:rsid w:val="00FF0633"/>
    <w:rsid w:val="00FF42C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557A13-8044-48E1-A54D-AC8D68B2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ajorHAnsi"/>
        <w:sz w:val="24"/>
        <w:szCs w:val="24"/>
        <w:lang w:val="en-AU"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49D1"/>
    <w:rPr>
      <w:rFonts w:ascii="Calibri" w:hAnsi="Calibri" w:cs="Times New Roman"/>
      <w:sz w:val="22"/>
      <w:szCs w:val="22"/>
    </w:rPr>
  </w:style>
  <w:style w:type="paragraph" w:styleId="Heading1">
    <w:name w:val="heading 1"/>
    <w:basedOn w:val="Normal"/>
    <w:next w:val="Normal"/>
    <w:link w:val="Heading1Char"/>
    <w:uiPriority w:val="9"/>
    <w:qFormat/>
    <w:rsid w:val="00AE073F"/>
    <w:pPr>
      <w:keepNext/>
      <w:ind w:left="709" w:hanging="709"/>
      <w:jc w:val="both"/>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qFormat/>
    <w:rsid w:val="00AE073F"/>
    <w:pPr>
      <w:keepNext/>
      <w:jc w:val="both"/>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qFormat/>
    <w:rsid w:val="00AE073F"/>
    <w:pPr>
      <w:keepNext/>
      <w:spacing w:before="3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9"/>
    <w:qFormat/>
    <w:rsid w:val="00AE073F"/>
    <w:pPr>
      <w:keepNext/>
      <w:spacing w:before="12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qFormat/>
    <w:rsid w:val="00AE073F"/>
    <w:pPr>
      <w:keepNext/>
      <w:jc w:val="center"/>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uiPriority w:val="9"/>
    <w:qFormat/>
    <w:rsid w:val="00AE073F"/>
    <w:pPr>
      <w:keepNext/>
      <w:jc w:val="center"/>
      <w:outlineLvl w:val="5"/>
    </w:pPr>
    <w:rPr>
      <w:rFonts w:asciiTheme="minorHAnsi" w:eastAsiaTheme="minorEastAsia" w:hAnsiTheme="minorHAnsi" w:cstheme="minorBidi"/>
      <w:b/>
      <w:bCs/>
    </w:rPr>
  </w:style>
  <w:style w:type="paragraph" w:styleId="Heading7">
    <w:name w:val="heading 7"/>
    <w:basedOn w:val="Normal"/>
    <w:next w:val="Normal"/>
    <w:link w:val="Heading7Char"/>
    <w:uiPriority w:val="9"/>
    <w:qFormat/>
    <w:rsid w:val="00AE073F"/>
    <w:pPr>
      <w:keepNext/>
      <w:jc w:val="both"/>
      <w:outlineLvl w:val="6"/>
    </w:pPr>
    <w:rPr>
      <w:rFonts w:asciiTheme="minorHAnsi" w:eastAsiaTheme="minorEastAsia" w:hAnsiTheme="minorHAnsi" w:cstheme="minorBidi"/>
    </w:rPr>
  </w:style>
  <w:style w:type="paragraph" w:styleId="Heading8">
    <w:name w:val="heading 8"/>
    <w:basedOn w:val="Normal"/>
    <w:next w:val="Normal"/>
    <w:link w:val="Heading8Char"/>
    <w:uiPriority w:val="9"/>
    <w:qFormat/>
    <w:rsid w:val="00AE073F"/>
    <w:pPr>
      <w:keepNext/>
      <w:ind w:left="567" w:hanging="567"/>
      <w:jc w:val="both"/>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qFormat/>
    <w:rsid w:val="00AE073F"/>
    <w:pPr>
      <w:keepNext/>
      <w:spacing w:before="240"/>
      <w:jc w:val="both"/>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073F"/>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rsid w:val="00AE073F"/>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rsid w:val="00AE073F"/>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9"/>
    <w:rsid w:val="00AE073F"/>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rsid w:val="00AE073F"/>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rsid w:val="00AE073F"/>
    <w:rPr>
      <w:rFonts w:asciiTheme="minorHAnsi" w:eastAsiaTheme="minorEastAsia" w:hAnsiTheme="minorHAnsi" w:cstheme="minorBidi"/>
      <w:b/>
      <w:bCs/>
    </w:rPr>
  </w:style>
  <w:style w:type="character" w:customStyle="1" w:styleId="Heading7Char">
    <w:name w:val="Heading 7 Char"/>
    <w:basedOn w:val="DefaultParagraphFont"/>
    <w:link w:val="Heading7"/>
    <w:uiPriority w:val="9"/>
    <w:rsid w:val="00AE073F"/>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rsid w:val="00AE073F"/>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rsid w:val="00AE073F"/>
    <w:rPr>
      <w:rFonts w:asciiTheme="majorHAnsi" w:eastAsiaTheme="majorEastAsia" w:hAnsiTheme="majorHAnsi" w:cstheme="majorBidi"/>
    </w:rPr>
  </w:style>
  <w:style w:type="paragraph" w:styleId="Title">
    <w:name w:val="Title"/>
    <w:basedOn w:val="Normal"/>
    <w:link w:val="TitleChar"/>
    <w:uiPriority w:val="10"/>
    <w:qFormat/>
    <w:rsid w:val="00AE073F"/>
    <w:pPr>
      <w:jc w:val="center"/>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AE073F"/>
    <w:rPr>
      <w:rFonts w:asciiTheme="majorHAnsi" w:eastAsiaTheme="majorEastAsia" w:hAnsiTheme="majorHAnsi" w:cstheme="majorBidi"/>
      <w:b/>
      <w:bCs/>
      <w:kern w:val="28"/>
      <w:sz w:val="32"/>
      <w:szCs w:val="32"/>
    </w:rPr>
  </w:style>
  <w:style w:type="character" w:styleId="Strong">
    <w:name w:val="Strong"/>
    <w:basedOn w:val="DefaultParagraphFont"/>
    <w:uiPriority w:val="22"/>
    <w:qFormat/>
    <w:rsid w:val="00AE073F"/>
    <w:rPr>
      <w:b/>
      <w:bCs/>
    </w:rPr>
  </w:style>
  <w:style w:type="paragraph" w:styleId="NoSpacing">
    <w:name w:val="No Spacing"/>
    <w:uiPriority w:val="1"/>
    <w:qFormat/>
    <w:rsid w:val="00AE073F"/>
    <w:rPr>
      <w:sz w:val="20"/>
      <w:szCs w:val="20"/>
    </w:rPr>
  </w:style>
  <w:style w:type="character" w:styleId="Hyperlink">
    <w:name w:val="Hyperlink"/>
    <w:basedOn w:val="DefaultParagraphFont"/>
    <w:uiPriority w:val="99"/>
    <w:unhideWhenUsed/>
    <w:rsid w:val="006832AC"/>
    <w:rPr>
      <w:color w:val="0563C1"/>
      <w:u w:val="single"/>
    </w:rPr>
  </w:style>
  <w:style w:type="paragraph" w:styleId="PlainText">
    <w:name w:val="Plain Text"/>
    <w:basedOn w:val="Normal"/>
    <w:link w:val="PlainTextChar"/>
    <w:uiPriority w:val="99"/>
    <w:unhideWhenUsed/>
    <w:rsid w:val="00814743"/>
    <w:rPr>
      <w:rFonts w:eastAsiaTheme="minorEastAsia"/>
      <w:szCs w:val="21"/>
      <w:lang w:eastAsia="en-AU"/>
    </w:rPr>
  </w:style>
  <w:style w:type="character" w:customStyle="1" w:styleId="PlainTextChar">
    <w:name w:val="Plain Text Char"/>
    <w:basedOn w:val="DefaultParagraphFont"/>
    <w:link w:val="PlainText"/>
    <w:uiPriority w:val="99"/>
    <w:rsid w:val="00814743"/>
    <w:rPr>
      <w:rFonts w:ascii="Calibri" w:eastAsiaTheme="minorEastAsia" w:hAnsi="Calibri" w:cs="Times New Roman"/>
      <w:sz w:val="22"/>
      <w:szCs w:val="21"/>
      <w:lang w:eastAsia="en-AU"/>
    </w:rPr>
  </w:style>
  <w:style w:type="paragraph" w:styleId="ListParagraph">
    <w:name w:val="List Paragraph"/>
    <w:basedOn w:val="Normal"/>
    <w:uiPriority w:val="34"/>
    <w:qFormat/>
    <w:rsid w:val="008D30AE"/>
    <w:pPr>
      <w:spacing w:after="200" w:line="276" w:lineRule="auto"/>
      <w:ind w:left="720"/>
      <w:contextualSpacing/>
    </w:pPr>
    <w:rPr>
      <w:rFonts w:asciiTheme="minorHAnsi" w:hAnsiTheme="minorHAnsi" w:cstheme="minorBidi"/>
    </w:rPr>
  </w:style>
  <w:style w:type="paragraph" w:styleId="NormalWeb">
    <w:name w:val="Normal (Web)"/>
    <w:basedOn w:val="Normal"/>
    <w:uiPriority w:val="99"/>
    <w:semiHidden/>
    <w:unhideWhenUsed/>
    <w:rsid w:val="00C4587D"/>
    <w:rPr>
      <w:rFonts w:ascii="Times New Roman" w:hAnsi="Times New Roman"/>
      <w:sz w:val="24"/>
      <w:szCs w:val="24"/>
      <w:lang w:eastAsia="en-AU"/>
    </w:rPr>
  </w:style>
  <w:style w:type="table" w:styleId="TableGrid">
    <w:name w:val="Table Grid"/>
    <w:basedOn w:val="TableNormal"/>
    <w:uiPriority w:val="39"/>
    <w:rsid w:val="00D9199B"/>
    <w:rPr>
      <w:rFonts w:cstheme="majorBidi"/>
      <w:bCs/>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w-hidden-cp">
    <w:name w:val="pw-hidden-cp"/>
    <w:basedOn w:val="Normal"/>
    <w:rsid w:val="00831D16"/>
    <w:rPr>
      <w:rFonts w:ascii="Times New Roman" w:hAnsi="Times New Roman"/>
      <w:sz w:val="24"/>
      <w:szCs w:val="24"/>
      <w:lang w:eastAsia="en-AU"/>
    </w:rPr>
  </w:style>
  <w:style w:type="character" w:styleId="CommentReference">
    <w:name w:val="annotation reference"/>
    <w:basedOn w:val="DefaultParagraphFont"/>
    <w:uiPriority w:val="99"/>
    <w:semiHidden/>
    <w:unhideWhenUsed/>
    <w:rsid w:val="00C06CA4"/>
    <w:rPr>
      <w:sz w:val="16"/>
      <w:szCs w:val="16"/>
    </w:rPr>
  </w:style>
  <w:style w:type="paragraph" w:styleId="CommentText">
    <w:name w:val="annotation text"/>
    <w:basedOn w:val="Normal"/>
    <w:link w:val="CommentTextChar"/>
    <w:uiPriority w:val="99"/>
    <w:semiHidden/>
    <w:unhideWhenUsed/>
    <w:rsid w:val="00C06CA4"/>
    <w:rPr>
      <w:sz w:val="20"/>
      <w:szCs w:val="20"/>
    </w:rPr>
  </w:style>
  <w:style w:type="character" w:customStyle="1" w:styleId="CommentTextChar">
    <w:name w:val="Comment Text Char"/>
    <w:basedOn w:val="DefaultParagraphFont"/>
    <w:link w:val="CommentText"/>
    <w:uiPriority w:val="99"/>
    <w:semiHidden/>
    <w:rsid w:val="00C06CA4"/>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C06CA4"/>
    <w:rPr>
      <w:b/>
      <w:bCs/>
    </w:rPr>
  </w:style>
  <w:style w:type="character" w:customStyle="1" w:styleId="CommentSubjectChar">
    <w:name w:val="Comment Subject Char"/>
    <w:basedOn w:val="CommentTextChar"/>
    <w:link w:val="CommentSubject"/>
    <w:uiPriority w:val="99"/>
    <w:semiHidden/>
    <w:rsid w:val="00C06CA4"/>
    <w:rPr>
      <w:rFonts w:ascii="Calibri" w:hAnsi="Calibri" w:cs="Times New Roman"/>
      <w:b/>
      <w:bCs/>
      <w:sz w:val="20"/>
      <w:szCs w:val="20"/>
    </w:rPr>
  </w:style>
  <w:style w:type="paragraph" w:styleId="BalloonText">
    <w:name w:val="Balloon Text"/>
    <w:basedOn w:val="Normal"/>
    <w:link w:val="BalloonTextChar"/>
    <w:uiPriority w:val="99"/>
    <w:semiHidden/>
    <w:unhideWhenUsed/>
    <w:rsid w:val="00C06C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6CA4"/>
    <w:rPr>
      <w:rFonts w:ascii="Segoe UI" w:hAnsi="Segoe UI" w:cs="Segoe UI"/>
      <w:sz w:val="18"/>
      <w:szCs w:val="18"/>
    </w:rPr>
  </w:style>
  <w:style w:type="paragraph" w:customStyle="1" w:styleId="Default">
    <w:name w:val="Default"/>
    <w:rsid w:val="0091556A"/>
    <w:pPr>
      <w:autoSpaceDE w:val="0"/>
      <w:autoSpaceDN w:val="0"/>
      <w:adjustRightInd w:val="0"/>
    </w:pPr>
    <w:rPr>
      <w:rFonts w:ascii="Palatino Linotype" w:hAnsi="Palatino Linotype" w:cs="Palatino Linotype"/>
      <w:bCs/>
      <w:color w:val="000000"/>
    </w:rPr>
  </w:style>
  <w:style w:type="paragraph" w:customStyle="1" w:styleId="gmail-msonormal">
    <w:name w:val="gmail-msonormal"/>
    <w:basedOn w:val="Normal"/>
    <w:rsid w:val="00C1334B"/>
    <w:pPr>
      <w:spacing w:before="100" w:beforeAutospacing="1" w:after="100" w:afterAutospacing="1"/>
    </w:pPr>
    <w:rPr>
      <w:rFonts w:ascii="Times New Roman" w:hAnsi="Times New Roman"/>
      <w:sz w:val="24"/>
      <w:szCs w:val="24"/>
      <w:lang w:eastAsia="en-AU"/>
    </w:rPr>
  </w:style>
  <w:style w:type="paragraph" w:customStyle="1" w:styleId="EndNoteBibliographyTitle">
    <w:name w:val="EndNote Bibliography Title"/>
    <w:basedOn w:val="Normal"/>
    <w:link w:val="EndNoteBibliographyTitleChar"/>
    <w:rsid w:val="001B616F"/>
    <w:pPr>
      <w:jc w:val="center"/>
    </w:pPr>
    <w:rPr>
      <w:noProof/>
      <w:lang w:val="en-US"/>
    </w:rPr>
  </w:style>
  <w:style w:type="character" w:customStyle="1" w:styleId="EndNoteBibliographyTitleChar">
    <w:name w:val="EndNote Bibliography Title Char"/>
    <w:basedOn w:val="DefaultParagraphFont"/>
    <w:link w:val="EndNoteBibliographyTitle"/>
    <w:rsid w:val="001B616F"/>
    <w:rPr>
      <w:rFonts w:ascii="Calibri" w:hAnsi="Calibri" w:cs="Times New Roman"/>
      <w:noProof/>
      <w:sz w:val="22"/>
      <w:szCs w:val="22"/>
      <w:lang w:val="en-US"/>
    </w:rPr>
  </w:style>
  <w:style w:type="paragraph" w:customStyle="1" w:styleId="EndNoteBibliography">
    <w:name w:val="EndNote Bibliography"/>
    <w:basedOn w:val="Normal"/>
    <w:link w:val="EndNoteBibliographyChar"/>
    <w:rsid w:val="001B616F"/>
    <w:rPr>
      <w:noProof/>
      <w:lang w:val="en-US"/>
    </w:rPr>
  </w:style>
  <w:style w:type="character" w:customStyle="1" w:styleId="EndNoteBibliographyChar">
    <w:name w:val="EndNote Bibliography Char"/>
    <w:basedOn w:val="DefaultParagraphFont"/>
    <w:link w:val="EndNoteBibliography"/>
    <w:rsid w:val="001B616F"/>
    <w:rPr>
      <w:rFonts w:ascii="Calibri" w:hAnsi="Calibri" w:cs="Times New Roman"/>
      <w:noProof/>
      <w:sz w:val="22"/>
      <w:szCs w:val="22"/>
      <w:lang w:val="en-US"/>
    </w:rPr>
  </w:style>
  <w:style w:type="character" w:customStyle="1" w:styleId="apple-converted-space">
    <w:name w:val="apple-converted-space"/>
    <w:basedOn w:val="DefaultParagraphFont"/>
    <w:rsid w:val="00CF510A"/>
  </w:style>
  <w:style w:type="table" w:customStyle="1" w:styleId="TableGrid1">
    <w:name w:val="Table Grid1"/>
    <w:basedOn w:val="TableNormal"/>
    <w:next w:val="TableGrid"/>
    <w:uiPriority w:val="59"/>
    <w:rsid w:val="00513CE1"/>
    <w:rPr>
      <w:rFonts w:ascii="Calibri" w:hAnsi="Calibri" w:cs="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178738">
      <w:bodyDiv w:val="1"/>
      <w:marLeft w:val="0"/>
      <w:marRight w:val="0"/>
      <w:marTop w:val="0"/>
      <w:marBottom w:val="0"/>
      <w:divBdr>
        <w:top w:val="none" w:sz="0" w:space="0" w:color="auto"/>
        <w:left w:val="none" w:sz="0" w:space="0" w:color="auto"/>
        <w:bottom w:val="none" w:sz="0" w:space="0" w:color="auto"/>
        <w:right w:val="none" w:sz="0" w:space="0" w:color="auto"/>
      </w:divBdr>
      <w:divsChild>
        <w:div w:id="1760057530">
          <w:marLeft w:val="0"/>
          <w:marRight w:val="0"/>
          <w:marTop w:val="0"/>
          <w:marBottom w:val="0"/>
          <w:divBdr>
            <w:top w:val="none" w:sz="0" w:space="0" w:color="auto"/>
            <w:left w:val="none" w:sz="0" w:space="0" w:color="auto"/>
            <w:bottom w:val="none" w:sz="0" w:space="0" w:color="auto"/>
            <w:right w:val="none" w:sz="0" w:space="0" w:color="auto"/>
          </w:divBdr>
          <w:divsChild>
            <w:div w:id="796148720">
              <w:marLeft w:val="0"/>
              <w:marRight w:val="0"/>
              <w:marTop w:val="0"/>
              <w:marBottom w:val="0"/>
              <w:divBdr>
                <w:top w:val="none" w:sz="0" w:space="0" w:color="auto"/>
                <w:left w:val="none" w:sz="0" w:space="0" w:color="auto"/>
                <w:bottom w:val="none" w:sz="0" w:space="0" w:color="auto"/>
                <w:right w:val="none" w:sz="0" w:space="0" w:color="auto"/>
              </w:divBdr>
              <w:divsChild>
                <w:div w:id="1992950145">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sChild>
    </w:div>
    <w:div w:id="83965555">
      <w:bodyDiv w:val="1"/>
      <w:marLeft w:val="0"/>
      <w:marRight w:val="0"/>
      <w:marTop w:val="0"/>
      <w:marBottom w:val="0"/>
      <w:divBdr>
        <w:top w:val="none" w:sz="0" w:space="0" w:color="auto"/>
        <w:left w:val="none" w:sz="0" w:space="0" w:color="auto"/>
        <w:bottom w:val="none" w:sz="0" w:space="0" w:color="auto"/>
        <w:right w:val="none" w:sz="0" w:space="0" w:color="auto"/>
      </w:divBdr>
    </w:div>
    <w:div w:id="92866118">
      <w:bodyDiv w:val="1"/>
      <w:marLeft w:val="0"/>
      <w:marRight w:val="0"/>
      <w:marTop w:val="0"/>
      <w:marBottom w:val="0"/>
      <w:divBdr>
        <w:top w:val="none" w:sz="0" w:space="0" w:color="auto"/>
        <w:left w:val="none" w:sz="0" w:space="0" w:color="auto"/>
        <w:bottom w:val="none" w:sz="0" w:space="0" w:color="auto"/>
        <w:right w:val="none" w:sz="0" w:space="0" w:color="auto"/>
      </w:divBdr>
    </w:div>
    <w:div w:id="99691742">
      <w:bodyDiv w:val="1"/>
      <w:marLeft w:val="0"/>
      <w:marRight w:val="0"/>
      <w:marTop w:val="0"/>
      <w:marBottom w:val="0"/>
      <w:divBdr>
        <w:top w:val="none" w:sz="0" w:space="0" w:color="auto"/>
        <w:left w:val="none" w:sz="0" w:space="0" w:color="auto"/>
        <w:bottom w:val="none" w:sz="0" w:space="0" w:color="auto"/>
        <w:right w:val="none" w:sz="0" w:space="0" w:color="auto"/>
      </w:divBdr>
    </w:div>
    <w:div w:id="105856523">
      <w:bodyDiv w:val="1"/>
      <w:marLeft w:val="0"/>
      <w:marRight w:val="0"/>
      <w:marTop w:val="0"/>
      <w:marBottom w:val="0"/>
      <w:divBdr>
        <w:top w:val="none" w:sz="0" w:space="0" w:color="auto"/>
        <w:left w:val="none" w:sz="0" w:space="0" w:color="auto"/>
        <w:bottom w:val="none" w:sz="0" w:space="0" w:color="auto"/>
        <w:right w:val="none" w:sz="0" w:space="0" w:color="auto"/>
      </w:divBdr>
    </w:div>
    <w:div w:id="166100051">
      <w:bodyDiv w:val="1"/>
      <w:marLeft w:val="0"/>
      <w:marRight w:val="0"/>
      <w:marTop w:val="0"/>
      <w:marBottom w:val="0"/>
      <w:divBdr>
        <w:top w:val="none" w:sz="0" w:space="0" w:color="auto"/>
        <w:left w:val="none" w:sz="0" w:space="0" w:color="auto"/>
        <w:bottom w:val="none" w:sz="0" w:space="0" w:color="auto"/>
        <w:right w:val="none" w:sz="0" w:space="0" w:color="auto"/>
      </w:divBdr>
    </w:div>
    <w:div w:id="179510366">
      <w:bodyDiv w:val="1"/>
      <w:marLeft w:val="0"/>
      <w:marRight w:val="0"/>
      <w:marTop w:val="0"/>
      <w:marBottom w:val="0"/>
      <w:divBdr>
        <w:top w:val="none" w:sz="0" w:space="0" w:color="auto"/>
        <w:left w:val="none" w:sz="0" w:space="0" w:color="auto"/>
        <w:bottom w:val="none" w:sz="0" w:space="0" w:color="auto"/>
        <w:right w:val="none" w:sz="0" w:space="0" w:color="auto"/>
      </w:divBdr>
    </w:div>
    <w:div w:id="187183859">
      <w:bodyDiv w:val="1"/>
      <w:marLeft w:val="0"/>
      <w:marRight w:val="0"/>
      <w:marTop w:val="0"/>
      <w:marBottom w:val="0"/>
      <w:divBdr>
        <w:top w:val="none" w:sz="0" w:space="0" w:color="auto"/>
        <w:left w:val="none" w:sz="0" w:space="0" w:color="auto"/>
        <w:bottom w:val="none" w:sz="0" w:space="0" w:color="auto"/>
        <w:right w:val="none" w:sz="0" w:space="0" w:color="auto"/>
      </w:divBdr>
    </w:div>
    <w:div w:id="188762420">
      <w:bodyDiv w:val="1"/>
      <w:marLeft w:val="0"/>
      <w:marRight w:val="0"/>
      <w:marTop w:val="0"/>
      <w:marBottom w:val="0"/>
      <w:divBdr>
        <w:top w:val="none" w:sz="0" w:space="0" w:color="auto"/>
        <w:left w:val="none" w:sz="0" w:space="0" w:color="auto"/>
        <w:bottom w:val="none" w:sz="0" w:space="0" w:color="auto"/>
        <w:right w:val="none" w:sz="0" w:space="0" w:color="auto"/>
      </w:divBdr>
    </w:div>
    <w:div w:id="189300234">
      <w:bodyDiv w:val="1"/>
      <w:marLeft w:val="0"/>
      <w:marRight w:val="0"/>
      <w:marTop w:val="0"/>
      <w:marBottom w:val="0"/>
      <w:divBdr>
        <w:top w:val="none" w:sz="0" w:space="0" w:color="auto"/>
        <w:left w:val="none" w:sz="0" w:space="0" w:color="auto"/>
        <w:bottom w:val="none" w:sz="0" w:space="0" w:color="auto"/>
        <w:right w:val="none" w:sz="0" w:space="0" w:color="auto"/>
      </w:divBdr>
    </w:div>
    <w:div w:id="196041375">
      <w:bodyDiv w:val="1"/>
      <w:marLeft w:val="0"/>
      <w:marRight w:val="0"/>
      <w:marTop w:val="0"/>
      <w:marBottom w:val="0"/>
      <w:divBdr>
        <w:top w:val="none" w:sz="0" w:space="0" w:color="auto"/>
        <w:left w:val="none" w:sz="0" w:space="0" w:color="auto"/>
        <w:bottom w:val="none" w:sz="0" w:space="0" w:color="auto"/>
        <w:right w:val="none" w:sz="0" w:space="0" w:color="auto"/>
      </w:divBdr>
    </w:div>
    <w:div w:id="212041087">
      <w:bodyDiv w:val="1"/>
      <w:marLeft w:val="0"/>
      <w:marRight w:val="0"/>
      <w:marTop w:val="0"/>
      <w:marBottom w:val="0"/>
      <w:divBdr>
        <w:top w:val="none" w:sz="0" w:space="0" w:color="auto"/>
        <w:left w:val="none" w:sz="0" w:space="0" w:color="auto"/>
        <w:bottom w:val="none" w:sz="0" w:space="0" w:color="auto"/>
        <w:right w:val="none" w:sz="0" w:space="0" w:color="auto"/>
      </w:divBdr>
    </w:div>
    <w:div w:id="217010791">
      <w:bodyDiv w:val="1"/>
      <w:marLeft w:val="0"/>
      <w:marRight w:val="0"/>
      <w:marTop w:val="0"/>
      <w:marBottom w:val="0"/>
      <w:divBdr>
        <w:top w:val="none" w:sz="0" w:space="0" w:color="auto"/>
        <w:left w:val="none" w:sz="0" w:space="0" w:color="auto"/>
        <w:bottom w:val="none" w:sz="0" w:space="0" w:color="auto"/>
        <w:right w:val="none" w:sz="0" w:space="0" w:color="auto"/>
      </w:divBdr>
    </w:div>
    <w:div w:id="225725181">
      <w:bodyDiv w:val="1"/>
      <w:marLeft w:val="0"/>
      <w:marRight w:val="0"/>
      <w:marTop w:val="0"/>
      <w:marBottom w:val="0"/>
      <w:divBdr>
        <w:top w:val="none" w:sz="0" w:space="0" w:color="auto"/>
        <w:left w:val="none" w:sz="0" w:space="0" w:color="auto"/>
        <w:bottom w:val="none" w:sz="0" w:space="0" w:color="auto"/>
        <w:right w:val="none" w:sz="0" w:space="0" w:color="auto"/>
      </w:divBdr>
    </w:div>
    <w:div w:id="242573617">
      <w:bodyDiv w:val="1"/>
      <w:marLeft w:val="0"/>
      <w:marRight w:val="0"/>
      <w:marTop w:val="0"/>
      <w:marBottom w:val="0"/>
      <w:divBdr>
        <w:top w:val="none" w:sz="0" w:space="0" w:color="auto"/>
        <w:left w:val="none" w:sz="0" w:space="0" w:color="auto"/>
        <w:bottom w:val="none" w:sz="0" w:space="0" w:color="auto"/>
        <w:right w:val="none" w:sz="0" w:space="0" w:color="auto"/>
      </w:divBdr>
    </w:div>
    <w:div w:id="243803067">
      <w:bodyDiv w:val="1"/>
      <w:marLeft w:val="0"/>
      <w:marRight w:val="0"/>
      <w:marTop w:val="0"/>
      <w:marBottom w:val="0"/>
      <w:divBdr>
        <w:top w:val="none" w:sz="0" w:space="0" w:color="auto"/>
        <w:left w:val="none" w:sz="0" w:space="0" w:color="auto"/>
        <w:bottom w:val="none" w:sz="0" w:space="0" w:color="auto"/>
        <w:right w:val="none" w:sz="0" w:space="0" w:color="auto"/>
      </w:divBdr>
    </w:div>
    <w:div w:id="271976600">
      <w:bodyDiv w:val="1"/>
      <w:marLeft w:val="0"/>
      <w:marRight w:val="0"/>
      <w:marTop w:val="0"/>
      <w:marBottom w:val="0"/>
      <w:divBdr>
        <w:top w:val="none" w:sz="0" w:space="0" w:color="auto"/>
        <w:left w:val="none" w:sz="0" w:space="0" w:color="auto"/>
        <w:bottom w:val="none" w:sz="0" w:space="0" w:color="auto"/>
        <w:right w:val="none" w:sz="0" w:space="0" w:color="auto"/>
      </w:divBdr>
    </w:div>
    <w:div w:id="306446522">
      <w:bodyDiv w:val="1"/>
      <w:marLeft w:val="0"/>
      <w:marRight w:val="0"/>
      <w:marTop w:val="0"/>
      <w:marBottom w:val="0"/>
      <w:divBdr>
        <w:top w:val="none" w:sz="0" w:space="0" w:color="auto"/>
        <w:left w:val="none" w:sz="0" w:space="0" w:color="auto"/>
        <w:bottom w:val="none" w:sz="0" w:space="0" w:color="auto"/>
        <w:right w:val="none" w:sz="0" w:space="0" w:color="auto"/>
      </w:divBdr>
    </w:div>
    <w:div w:id="320043703">
      <w:bodyDiv w:val="1"/>
      <w:marLeft w:val="0"/>
      <w:marRight w:val="0"/>
      <w:marTop w:val="0"/>
      <w:marBottom w:val="0"/>
      <w:divBdr>
        <w:top w:val="none" w:sz="0" w:space="0" w:color="auto"/>
        <w:left w:val="none" w:sz="0" w:space="0" w:color="auto"/>
        <w:bottom w:val="none" w:sz="0" w:space="0" w:color="auto"/>
        <w:right w:val="none" w:sz="0" w:space="0" w:color="auto"/>
      </w:divBdr>
    </w:div>
    <w:div w:id="370958567">
      <w:bodyDiv w:val="1"/>
      <w:marLeft w:val="0"/>
      <w:marRight w:val="0"/>
      <w:marTop w:val="0"/>
      <w:marBottom w:val="0"/>
      <w:divBdr>
        <w:top w:val="none" w:sz="0" w:space="0" w:color="auto"/>
        <w:left w:val="none" w:sz="0" w:space="0" w:color="auto"/>
        <w:bottom w:val="none" w:sz="0" w:space="0" w:color="auto"/>
        <w:right w:val="none" w:sz="0" w:space="0" w:color="auto"/>
      </w:divBdr>
    </w:div>
    <w:div w:id="401832882">
      <w:bodyDiv w:val="1"/>
      <w:marLeft w:val="0"/>
      <w:marRight w:val="0"/>
      <w:marTop w:val="0"/>
      <w:marBottom w:val="0"/>
      <w:divBdr>
        <w:top w:val="none" w:sz="0" w:space="0" w:color="auto"/>
        <w:left w:val="none" w:sz="0" w:space="0" w:color="auto"/>
        <w:bottom w:val="none" w:sz="0" w:space="0" w:color="auto"/>
        <w:right w:val="none" w:sz="0" w:space="0" w:color="auto"/>
      </w:divBdr>
    </w:div>
    <w:div w:id="408814235">
      <w:bodyDiv w:val="1"/>
      <w:marLeft w:val="0"/>
      <w:marRight w:val="0"/>
      <w:marTop w:val="0"/>
      <w:marBottom w:val="0"/>
      <w:divBdr>
        <w:top w:val="none" w:sz="0" w:space="0" w:color="auto"/>
        <w:left w:val="none" w:sz="0" w:space="0" w:color="auto"/>
        <w:bottom w:val="none" w:sz="0" w:space="0" w:color="auto"/>
        <w:right w:val="none" w:sz="0" w:space="0" w:color="auto"/>
      </w:divBdr>
    </w:div>
    <w:div w:id="425464110">
      <w:bodyDiv w:val="1"/>
      <w:marLeft w:val="0"/>
      <w:marRight w:val="0"/>
      <w:marTop w:val="0"/>
      <w:marBottom w:val="0"/>
      <w:divBdr>
        <w:top w:val="none" w:sz="0" w:space="0" w:color="auto"/>
        <w:left w:val="none" w:sz="0" w:space="0" w:color="auto"/>
        <w:bottom w:val="none" w:sz="0" w:space="0" w:color="auto"/>
        <w:right w:val="none" w:sz="0" w:space="0" w:color="auto"/>
      </w:divBdr>
    </w:div>
    <w:div w:id="461382368">
      <w:bodyDiv w:val="1"/>
      <w:marLeft w:val="0"/>
      <w:marRight w:val="0"/>
      <w:marTop w:val="0"/>
      <w:marBottom w:val="0"/>
      <w:divBdr>
        <w:top w:val="none" w:sz="0" w:space="0" w:color="auto"/>
        <w:left w:val="none" w:sz="0" w:space="0" w:color="auto"/>
        <w:bottom w:val="none" w:sz="0" w:space="0" w:color="auto"/>
        <w:right w:val="none" w:sz="0" w:space="0" w:color="auto"/>
      </w:divBdr>
    </w:div>
    <w:div w:id="482624318">
      <w:bodyDiv w:val="1"/>
      <w:marLeft w:val="0"/>
      <w:marRight w:val="0"/>
      <w:marTop w:val="0"/>
      <w:marBottom w:val="0"/>
      <w:divBdr>
        <w:top w:val="none" w:sz="0" w:space="0" w:color="auto"/>
        <w:left w:val="none" w:sz="0" w:space="0" w:color="auto"/>
        <w:bottom w:val="none" w:sz="0" w:space="0" w:color="auto"/>
        <w:right w:val="none" w:sz="0" w:space="0" w:color="auto"/>
      </w:divBdr>
    </w:div>
    <w:div w:id="561840899">
      <w:bodyDiv w:val="1"/>
      <w:marLeft w:val="0"/>
      <w:marRight w:val="0"/>
      <w:marTop w:val="0"/>
      <w:marBottom w:val="0"/>
      <w:divBdr>
        <w:top w:val="none" w:sz="0" w:space="0" w:color="auto"/>
        <w:left w:val="none" w:sz="0" w:space="0" w:color="auto"/>
        <w:bottom w:val="none" w:sz="0" w:space="0" w:color="auto"/>
        <w:right w:val="none" w:sz="0" w:space="0" w:color="auto"/>
      </w:divBdr>
    </w:div>
    <w:div w:id="562258874">
      <w:bodyDiv w:val="1"/>
      <w:marLeft w:val="0"/>
      <w:marRight w:val="0"/>
      <w:marTop w:val="0"/>
      <w:marBottom w:val="0"/>
      <w:divBdr>
        <w:top w:val="none" w:sz="0" w:space="0" w:color="auto"/>
        <w:left w:val="none" w:sz="0" w:space="0" w:color="auto"/>
        <w:bottom w:val="none" w:sz="0" w:space="0" w:color="auto"/>
        <w:right w:val="none" w:sz="0" w:space="0" w:color="auto"/>
      </w:divBdr>
    </w:div>
    <w:div w:id="585387919">
      <w:bodyDiv w:val="1"/>
      <w:marLeft w:val="0"/>
      <w:marRight w:val="0"/>
      <w:marTop w:val="0"/>
      <w:marBottom w:val="0"/>
      <w:divBdr>
        <w:top w:val="none" w:sz="0" w:space="0" w:color="auto"/>
        <w:left w:val="none" w:sz="0" w:space="0" w:color="auto"/>
        <w:bottom w:val="none" w:sz="0" w:space="0" w:color="auto"/>
        <w:right w:val="none" w:sz="0" w:space="0" w:color="auto"/>
      </w:divBdr>
    </w:div>
    <w:div w:id="608202712">
      <w:bodyDiv w:val="1"/>
      <w:marLeft w:val="0"/>
      <w:marRight w:val="0"/>
      <w:marTop w:val="0"/>
      <w:marBottom w:val="0"/>
      <w:divBdr>
        <w:top w:val="none" w:sz="0" w:space="0" w:color="auto"/>
        <w:left w:val="none" w:sz="0" w:space="0" w:color="auto"/>
        <w:bottom w:val="none" w:sz="0" w:space="0" w:color="auto"/>
        <w:right w:val="none" w:sz="0" w:space="0" w:color="auto"/>
      </w:divBdr>
    </w:div>
    <w:div w:id="611665208">
      <w:bodyDiv w:val="1"/>
      <w:marLeft w:val="0"/>
      <w:marRight w:val="0"/>
      <w:marTop w:val="0"/>
      <w:marBottom w:val="0"/>
      <w:divBdr>
        <w:top w:val="none" w:sz="0" w:space="0" w:color="auto"/>
        <w:left w:val="none" w:sz="0" w:space="0" w:color="auto"/>
        <w:bottom w:val="none" w:sz="0" w:space="0" w:color="auto"/>
        <w:right w:val="none" w:sz="0" w:space="0" w:color="auto"/>
      </w:divBdr>
    </w:div>
    <w:div w:id="670719082">
      <w:bodyDiv w:val="1"/>
      <w:marLeft w:val="0"/>
      <w:marRight w:val="0"/>
      <w:marTop w:val="0"/>
      <w:marBottom w:val="0"/>
      <w:divBdr>
        <w:top w:val="none" w:sz="0" w:space="0" w:color="auto"/>
        <w:left w:val="none" w:sz="0" w:space="0" w:color="auto"/>
        <w:bottom w:val="none" w:sz="0" w:space="0" w:color="auto"/>
        <w:right w:val="none" w:sz="0" w:space="0" w:color="auto"/>
      </w:divBdr>
    </w:div>
    <w:div w:id="677317657">
      <w:bodyDiv w:val="1"/>
      <w:marLeft w:val="0"/>
      <w:marRight w:val="0"/>
      <w:marTop w:val="0"/>
      <w:marBottom w:val="0"/>
      <w:divBdr>
        <w:top w:val="none" w:sz="0" w:space="0" w:color="auto"/>
        <w:left w:val="none" w:sz="0" w:space="0" w:color="auto"/>
        <w:bottom w:val="none" w:sz="0" w:space="0" w:color="auto"/>
        <w:right w:val="none" w:sz="0" w:space="0" w:color="auto"/>
      </w:divBdr>
    </w:div>
    <w:div w:id="697698316">
      <w:bodyDiv w:val="1"/>
      <w:marLeft w:val="0"/>
      <w:marRight w:val="0"/>
      <w:marTop w:val="0"/>
      <w:marBottom w:val="0"/>
      <w:divBdr>
        <w:top w:val="none" w:sz="0" w:space="0" w:color="auto"/>
        <w:left w:val="none" w:sz="0" w:space="0" w:color="auto"/>
        <w:bottom w:val="none" w:sz="0" w:space="0" w:color="auto"/>
        <w:right w:val="none" w:sz="0" w:space="0" w:color="auto"/>
      </w:divBdr>
    </w:div>
    <w:div w:id="727799116">
      <w:bodyDiv w:val="1"/>
      <w:marLeft w:val="0"/>
      <w:marRight w:val="0"/>
      <w:marTop w:val="0"/>
      <w:marBottom w:val="0"/>
      <w:divBdr>
        <w:top w:val="none" w:sz="0" w:space="0" w:color="auto"/>
        <w:left w:val="none" w:sz="0" w:space="0" w:color="auto"/>
        <w:bottom w:val="none" w:sz="0" w:space="0" w:color="auto"/>
        <w:right w:val="none" w:sz="0" w:space="0" w:color="auto"/>
      </w:divBdr>
    </w:div>
    <w:div w:id="756246466">
      <w:bodyDiv w:val="1"/>
      <w:marLeft w:val="0"/>
      <w:marRight w:val="0"/>
      <w:marTop w:val="0"/>
      <w:marBottom w:val="0"/>
      <w:divBdr>
        <w:top w:val="none" w:sz="0" w:space="0" w:color="auto"/>
        <w:left w:val="none" w:sz="0" w:space="0" w:color="auto"/>
        <w:bottom w:val="none" w:sz="0" w:space="0" w:color="auto"/>
        <w:right w:val="none" w:sz="0" w:space="0" w:color="auto"/>
      </w:divBdr>
      <w:divsChild>
        <w:div w:id="939948605">
          <w:marLeft w:val="0"/>
          <w:marRight w:val="0"/>
          <w:marTop w:val="0"/>
          <w:marBottom w:val="0"/>
          <w:divBdr>
            <w:top w:val="none" w:sz="0" w:space="0" w:color="auto"/>
            <w:left w:val="none" w:sz="0" w:space="0" w:color="auto"/>
            <w:bottom w:val="none" w:sz="0" w:space="0" w:color="auto"/>
            <w:right w:val="none" w:sz="0" w:space="0" w:color="auto"/>
          </w:divBdr>
          <w:divsChild>
            <w:div w:id="1368800332">
              <w:marLeft w:val="0"/>
              <w:marRight w:val="0"/>
              <w:marTop w:val="0"/>
              <w:marBottom w:val="0"/>
              <w:divBdr>
                <w:top w:val="none" w:sz="0" w:space="0" w:color="auto"/>
                <w:left w:val="none" w:sz="0" w:space="0" w:color="auto"/>
                <w:bottom w:val="none" w:sz="0" w:space="0" w:color="auto"/>
                <w:right w:val="none" w:sz="0" w:space="0" w:color="auto"/>
              </w:divBdr>
              <w:divsChild>
                <w:div w:id="129057345">
                  <w:marLeft w:val="-300"/>
                  <w:marRight w:val="0"/>
                  <w:marTop w:val="0"/>
                  <w:marBottom w:val="0"/>
                  <w:divBdr>
                    <w:top w:val="none" w:sz="0" w:space="0" w:color="auto"/>
                    <w:left w:val="none" w:sz="0" w:space="0" w:color="auto"/>
                    <w:bottom w:val="none" w:sz="0" w:space="0" w:color="auto"/>
                    <w:right w:val="none" w:sz="0" w:space="0" w:color="auto"/>
                  </w:divBdr>
                  <w:divsChild>
                    <w:div w:id="338852299">
                      <w:marLeft w:val="0"/>
                      <w:marRight w:val="0"/>
                      <w:marTop w:val="0"/>
                      <w:marBottom w:val="0"/>
                      <w:divBdr>
                        <w:top w:val="none" w:sz="0" w:space="0" w:color="auto"/>
                        <w:left w:val="none" w:sz="0" w:space="0" w:color="auto"/>
                        <w:bottom w:val="none" w:sz="0" w:space="0" w:color="auto"/>
                        <w:right w:val="none" w:sz="0" w:space="0" w:color="auto"/>
                      </w:divBdr>
                      <w:divsChild>
                        <w:div w:id="763693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3309399">
      <w:bodyDiv w:val="1"/>
      <w:marLeft w:val="0"/>
      <w:marRight w:val="0"/>
      <w:marTop w:val="0"/>
      <w:marBottom w:val="0"/>
      <w:divBdr>
        <w:top w:val="none" w:sz="0" w:space="0" w:color="auto"/>
        <w:left w:val="none" w:sz="0" w:space="0" w:color="auto"/>
        <w:bottom w:val="none" w:sz="0" w:space="0" w:color="auto"/>
        <w:right w:val="none" w:sz="0" w:space="0" w:color="auto"/>
      </w:divBdr>
    </w:div>
    <w:div w:id="773789933">
      <w:bodyDiv w:val="1"/>
      <w:marLeft w:val="0"/>
      <w:marRight w:val="0"/>
      <w:marTop w:val="0"/>
      <w:marBottom w:val="0"/>
      <w:divBdr>
        <w:top w:val="none" w:sz="0" w:space="0" w:color="auto"/>
        <w:left w:val="none" w:sz="0" w:space="0" w:color="auto"/>
        <w:bottom w:val="none" w:sz="0" w:space="0" w:color="auto"/>
        <w:right w:val="none" w:sz="0" w:space="0" w:color="auto"/>
      </w:divBdr>
    </w:div>
    <w:div w:id="786437581">
      <w:bodyDiv w:val="1"/>
      <w:marLeft w:val="0"/>
      <w:marRight w:val="0"/>
      <w:marTop w:val="0"/>
      <w:marBottom w:val="0"/>
      <w:divBdr>
        <w:top w:val="none" w:sz="0" w:space="0" w:color="auto"/>
        <w:left w:val="none" w:sz="0" w:space="0" w:color="auto"/>
        <w:bottom w:val="none" w:sz="0" w:space="0" w:color="auto"/>
        <w:right w:val="none" w:sz="0" w:space="0" w:color="auto"/>
      </w:divBdr>
    </w:div>
    <w:div w:id="816191748">
      <w:bodyDiv w:val="1"/>
      <w:marLeft w:val="0"/>
      <w:marRight w:val="0"/>
      <w:marTop w:val="0"/>
      <w:marBottom w:val="0"/>
      <w:divBdr>
        <w:top w:val="none" w:sz="0" w:space="0" w:color="auto"/>
        <w:left w:val="none" w:sz="0" w:space="0" w:color="auto"/>
        <w:bottom w:val="none" w:sz="0" w:space="0" w:color="auto"/>
        <w:right w:val="none" w:sz="0" w:space="0" w:color="auto"/>
      </w:divBdr>
    </w:div>
    <w:div w:id="832912195">
      <w:bodyDiv w:val="1"/>
      <w:marLeft w:val="0"/>
      <w:marRight w:val="0"/>
      <w:marTop w:val="0"/>
      <w:marBottom w:val="0"/>
      <w:divBdr>
        <w:top w:val="none" w:sz="0" w:space="0" w:color="auto"/>
        <w:left w:val="none" w:sz="0" w:space="0" w:color="auto"/>
        <w:bottom w:val="none" w:sz="0" w:space="0" w:color="auto"/>
        <w:right w:val="none" w:sz="0" w:space="0" w:color="auto"/>
      </w:divBdr>
    </w:div>
    <w:div w:id="846793133">
      <w:bodyDiv w:val="1"/>
      <w:marLeft w:val="0"/>
      <w:marRight w:val="0"/>
      <w:marTop w:val="0"/>
      <w:marBottom w:val="0"/>
      <w:divBdr>
        <w:top w:val="none" w:sz="0" w:space="0" w:color="auto"/>
        <w:left w:val="none" w:sz="0" w:space="0" w:color="auto"/>
        <w:bottom w:val="none" w:sz="0" w:space="0" w:color="auto"/>
        <w:right w:val="none" w:sz="0" w:space="0" w:color="auto"/>
      </w:divBdr>
    </w:div>
    <w:div w:id="850070223">
      <w:bodyDiv w:val="1"/>
      <w:marLeft w:val="0"/>
      <w:marRight w:val="0"/>
      <w:marTop w:val="0"/>
      <w:marBottom w:val="0"/>
      <w:divBdr>
        <w:top w:val="none" w:sz="0" w:space="0" w:color="auto"/>
        <w:left w:val="none" w:sz="0" w:space="0" w:color="auto"/>
        <w:bottom w:val="none" w:sz="0" w:space="0" w:color="auto"/>
        <w:right w:val="none" w:sz="0" w:space="0" w:color="auto"/>
      </w:divBdr>
    </w:div>
    <w:div w:id="877814777">
      <w:bodyDiv w:val="1"/>
      <w:marLeft w:val="0"/>
      <w:marRight w:val="0"/>
      <w:marTop w:val="0"/>
      <w:marBottom w:val="0"/>
      <w:divBdr>
        <w:top w:val="none" w:sz="0" w:space="0" w:color="auto"/>
        <w:left w:val="none" w:sz="0" w:space="0" w:color="auto"/>
        <w:bottom w:val="none" w:sz="0" w:space="0" w:color="auto"/>
        <w:right w:val="none" w:sz="0" w:space="0" w:color="auto"/>
      </w:divBdr>
    </w:div>
    <w:div w:id="884832832">
      <w:bodyDiv w:val="1"/>
      <w:marLeft w:val="0"/>
      <w:marRight w:val="0"/>
      <w:marTop w:val="0"/>
      <w:marBottom w:val="0"/>
      <w:divBdr>
        <w:top w:val="none" w:sz="0" w:space="0" w:color="auto"/>
        <w:left w:val="none" w:sz="0" w:space="0" w:color="auto"/>
        <w:bottom w:val="none" w:sz="0" w:space="0" w:color="auto"/>
        <w:right w:val="none" w:sz="0" w:space="0" w:color="auto"/>
      </w:divBdr>
    </w:div>
    <w:div w:id="912275863">
      <w:bodyDiv w:val="1"/>
      <w:marLeft w:val="0"/>
      <w:marRight w:val="0"/>
      <w:marTop w:val="0"/>
      <w:marBottom w:val="0"/>
      <w:divBdr>
        <w:top w:val="none" w:sz="0" w:space="0" w:color="auto"/>
        <w:left w:val="none" w:sz="0" w:space="0" w:color="auto"/>
        <w:bottom w:val="none" w:sz="0" w:space="0" w:color="auto"/>
        <w:right w:val="none" w:sz="0" w:space="0" w:color="auto"/>
      </w:divBdr>
    </w:div>
    <w:div w:id="919559416">
      <w:bodyDiv w:val="1"/>
      <w:marLeft w:val="0"/>
      <w:marRight w:val="0"/>
      <w:marTop w:val="0"/>
      <w:marBottom w:val="0"/>
      <w:divBdr>
        <w:top w:val="none" w:sz="0" w:space="0" w:color="auto"/>
        <w:left w:val="none" w:sz="0" w:space="0" w:color="auto"/>
        <w:bottom w:val="none" w:sz="0" w:space="0" w:color="auto"/>
        <w:right w:val="none" w:sz="0" w:space="0" w:color="auto"/>
      </w:divBdr>
    </w:div>
    <w:div w:id="931357494">
      <w:bodyDiv w:val="1"/>
      <w:marLeft w:val="0"/>
      <w:marRight w:val="0"/>
      <w:marTop w:val="0"/>
      <w:marBottom w:val="0"/>
      <w:divBdr>
        <w:top w:val="none" w:sz="0" w:space="0" w:color="auto"/>
        <w:left w:val="none" w:sz="0" w:space="0" w:color="auto"/>
        <w:bottom w:val="none" w:sz="0" w:space="0" w:color="auto"/>
        <w:right w:val="none" w:sz="0" w:space="0" w:color="auto"/>
      </w:divBdr>
    </w:div>
    <w:div w:id="935870583">
      <w:bodyDiv w:val="1"/>
      <w:marLeft w:val="0"/>
      <w:marRight w:val="0"/>
      <w:marTop w:val="0"/>
      <w:marBottom w:val="0"/>
      <w:divBdr>
        <w:top w:val="none" w:sz="0" w:space="0" w:color="auto"/>
        <w:left w:val="none" w:sz="0" w:space="0" w:color="auto"/>
        <w:bottom w:val="none" w:sz="0" w:space="0" w:color="auto"/>
        <w:right w:val="none" w:sz="0" w:space="0" w:color="auto"/>
      </w:divBdr>
    </w:div>
    <w:div w:id="1023823071">
      <w:bodyDiv w:val="1"/>
      <w:marLeft w:val="0"/>
      <w:marRight w:val="0"/>
      <w:marTop w:val="0"/>
      <w:marBottom w:val="0"/>
      <w:divBdr>
        <w:top w:val="none" w:sz="0" w:space="0" w:color="auto"/>
        <w:left w:val="none" w:sz="0" w:space="0" w:color="auto"/>
        <w:bottom w:val="none" w:sz="0" w:space="0" w:color="auto"/>
        <w:right w:val="none" w:sz="0" w:space="0" w:color="auto"/>
      </w:divBdr>
    </w:div>
    <w:div w:id="1130855383">
      <w:bodyDiv w:val="1"/>
      <w:marLeft w:val="0"/>
      <w:marRight w:val="0"/>
      <w:marTop w:val="0"/>
      <w:marBottom w:val="0"/>
      <w:divBdr>
        <w:top w:val="none" w:sz="0" w:space="0" w:color="auto"/>
        <w:left w:val="none" w:sz="0" w:space="0" w:color="auto"/>
        <w:bottom w:val="none" w:sz="0" w:space="0" w:color="auto"/>
        <w:right w:val="none" w:sz="0" w:space="0" w:color="auto"/>
      </w:divBdr>
    </w:div>
    <w:div w:id="1133986174">
      <w:bodyDiv w:val="1"/>
      <w:marLeft w:val="0"/>
      <w:marRight w:val="0"/>
      <w:marTop w:val="0"/>
      <w:marBottom w:val="0"/>
      <w:divBdr>
        <w:top w:val="none" w:sz="0" w:space="0" w:color="auto"/>
        <w:left w:val="none" w:sz="0" w:space="0" w:color="auto"/>
        <w:bottom w:val="none" w:sz="0" w:space="0" w:color="auto"/>
        <w:right w:val="none" w:sz="0" w:space="0" w:color="auto"/>
      </w:divBdr>
    </w:div>
    <w:div w:id="1249801759">
      <w:bodyDiv w:val="1"/>
      <w:marLeft w:val="0"/>
      <w:marRight w:val="0"/>
      <w:marTop w:val="0"/>
      <w:marBottom w:val="0"/>
      <w:divBdr>
        <w:top w:val="none" w:sz="0" w:space="0" w:color="auto"/>
        <w:left w:val="none" w:sz="0" w:space="0" w:color="auto"/>
        <w:bottom w:val="none" w:sz="0" w:space="0" w:color="auto"/>
        <w:right w:val="none" w:sz="0" w:space="0" w:color="auto"/>
      </w:divBdr>
    </w:div>
    <w:div w:id="1257520966">
      <w:bodyDiv w:val="1"/>
      <w:marLeft w:val="0"/>
      <w:marRight w:val="0"/>
      <w:marTop w:val="0"/>
      <w:marBottom w:val="0"/>
      <w:divBdr>
        <w:top w:val="none" w:sz="0" w:space="0" w:color="auto"/>
        <w:left w:val="none" w:sz="0" w:space="0" w:color="auto"/>
        <w:bottom w:val="none" w:sz="0" w:space="0" w:color="auto"/>
        <w:right w:val="none" w:sz="0" w:space="0" w:color="auto"/>
      </w:divBdr>
    </w:div>
    <w:div w:id="1261377858">
      <w:bodyDiv w:val="1"/>
      <w:marLeft w:val="0"/>
      <w:marRight w:val="0"/>
      <w:marTop w:val="0"/>
      <w:marBottom w:val="0"/>
      <w:divBdr>
        <w:top w:val="none" w:sz="0" w:space="0" w:color="auto"/>
        <w:left w:val="none" w:sz="0" w:space="0" w:color="auto"/>
        <w:bottom w:val="none" w:sz="0" w:space="0" w:color="auto"/>
        <w:right w:val="none" w:sz="0" w:space="0" w:color="auto"/>
      </w:divBdr>
    </w:div>
    <w:div w:id="1342665952">
      <w:bodyDiv w:val="1"/>
      <w:marLeft w:val="0"/>
      <w:marRight w:val="0"/>
      <w:marTop w:val="0"/>
      <w:marBottom w:val="0"/>
      <w:divBdr>
        <w:top w:val="none" w:sz="0" w:space="0" w:color="auto"/>
        <w:left w:val="none" w:sz="0" w:space="0" w:color="auto"/>
        <w:bottom w:val="none" w:sz="0" w:space="0" w:color="auto"/>
        <w:right w:val="none" w:sz="0" w:space="0" w:color="auto"/>
      </w:divBdr>
    </w:div>
    <w:div w:id="1368138146">
      <w:bodyDiv w:val="1"/>
      <w:marLeft w:val="0"/>
      <w:marRight w:val="0"/>
      <w:marTop w:val="0"/>
      <w:marBottom w:val="0"/>
      <w:divBdr>
        <w:top w:val="none" w:sz="0" w:space="0" w:color="auto"/>
        <w:left w:val="none" w:sz="0" w:space="0" w:color="auto"/>
        <w:bottom w:val="none" w:sz="0" w:space="0" w:color="auto"/>
        <w:right w:val="none" w:sz="0" w:space="0" w:color="auto"/>
      </w:divBdr>
    </w:div>
    <w:div w:id="1377856994">
      <w:bodyDiv w:val="1"/>
      <w:marLeft w:val="0"/>
      <w:marRight w:val="0"/>
      <w:marTop w:val="0"/>
      <w:marBottom w:val="0"/>
      <w:divBdr>
        <w:top w:val="none" w:sz="0" w:space="0" w:color="auto"/>
        <w:left w:val="none" w:sz="0" w:space="0" w:color="auto"/>
        <w:bottom w:val="none" w:sz="0" w:space="0" w:color="auto"/>
        <w:right w:val="none" w:sz="0" w:space="0" w:color="auto"/>
      </w:divBdr>
    </w:div>
    <w:div w:id="1378166987">
      <w:bodyDiv w:val="1"/>
      <w:marLeft w:val="0"/>
      <w:marRight w:val="0"/>
      <w:marTop w:val="0"/>
      <w:marBottom w:val="0"/>
      <w:divBdr>
        <w:top w:val="none" w:sz="0" w:space="0" w:color="auto"/>
        <w:left w:val="none" w:sz="0" w:space="0" w:color="auto"/>
        <w:bottom w:val="none" w:sz="0" w:space="0" w:color="auto"/>
        <w:right w:val="none" w:sz="0" w:space="0" w:color="auto"/>
      </w:divBdr>
    </w:div>
    <w:div w:id="1400862057">
      <w:bodyDiv w:val="1"/>
      <w:marLeft w:val="0"/>
      <w:marRight w:val="0"/>
      <w:marTop w:val="0"/>
      <w:marBottom w:val="0"/>
      <w:divBdr>
        <w:top w:val="none" w:sz="0" w:space="0" w:color="auto"/>
        <w:left w:val="none" w:sz="0" w:space="0" w:color="auto"/>
        <w:bottom w:val="none" w:sz="0" w:space="0" w:color="auto"/>
        <w:right w:val="none" w:sz="0" w:space="0" w:color="auto"/>
      </w:divBdr>
    </w:div>
    <w:div w:id="1419063423">
      <w:bodyDiv w:val="1"/>
      <w:marLeft w:val="0"/>
      <w:marRight w:val="0"/>
      <w:marTop w:val="0"/>
      <w:marBottom w:val="0"/>
      <w:divBdr>
        <w:top w:val="none" w:sz="0" w:space="0" w:color="auto"/>
        <w:left w:val="none" w:sz="0" w:space="0" w:color="auto"/>
        <w:bottom w:val="none" w:sz="0" w:space="0" w:color="auto"/>
        <w:right w:val="none" w:sz="0" w:space="0" w:color="auto"/>
      </w:divBdr>
    </w:div>
    <w:div w:id="1427309912">
      <w:bodyDiv w:val="1"/>
      <w:marLeft w:val="0"/>
      <w:marRight w:val="0"/>
      <w:marTop w:val="0"/>
      <w:marBottom w:val="0"/>
      <w:divBdr>
        <w:top w:val="none" w:sz="0" w:space="0" w:color="auto"/>
        <w:left w:val="none" w:sz="0" w:space="0" w:color="auto"/>
        <w:bottom w:val="none" w:sz="0" w:space="0" w:color="auto"/>
        <w:right w:val="none" w:sz="0" w:space="0" w:color="auto"/>
      </w:divBdr>
    </w:div>
    <w:div w:id="1443844773">
      <w:bodyDiv w:val="1"/>
      <w:marLeft w:val="0"/>
      <w:marRight w:val="0"/>
      <w:marTop w:val="0"/>
      <w:marBottom w:val="0"/>
      <w:divBdr>
        <w:top w:val="none" w:sz="0" w:space="0" w:color="auto"/>
        <w:left w:val="none" w:sz="0" w:space="0" w:color="auto"/>
        <w:bottom w:val="none" w:sz="0" w:space="0" w:color="auto"/>
        <w:right w:val="none" w:sz="0" w:space="0" w:color="auto"/>
      </w:divBdr>
    </w:div>
    <w:div w:id="1453207892">
      <w:bodyDiv w:val="1"/>
      <w:marLeft w:val="0"/>
      <w:marRight w:val="0"/>
      <w:marTop w:val="0"/>
      <w:marBottom w:val="0"/>
      <w:divBdr>
        <w:top w:val="none" w:sz="0" w:space="0" w:color="auto"/>
        <w:left w:val="none" w:sz="0" w:space="0" w:color="auto"/>
        <w:bottom w:val="none" w:sz="0" w:space="0" w:color="auto"/>
        <w:right w:val="none" w:sz="0" w:space="0" w:color="auto"/>
      </w:divBdr>
    </w:div>
    <w:div w:id="1468014015">
      <w:bodyDiv w:val="1"/>
      <w:marLeft w:val="0"/>
      <w:marRight w:val="0"/>
      <w:marTop w:val="0"/>
      <w:marBottom w:val="0"/>
      <w:divBdr>
        <w:top w:val="none" w:sz="0" w:space="0" w:color="auto"/>
        <w:left w:val="none" w:sz="0" w:space="0" w:color="auto"/>
        <w:bottom w:val="none" w:sz="0" w:space="0" w:color="auto"/>
        <w:right w:val="none" w:sz="0" w:space="0" w:color="auto"/>
      </w:divBdr>
    </w:div>
    <w:div w:id="1476679291">
      <w:bodyDiv w:val="1"/>
      <w:marLeft w:val="0"/>
      <w:marRight w:val="0"/>
      <w:marTop w:val="0"/>
      <w:marBottom w:val="0"/>
      <w:divBdr>
        <w:top w:val="none" w:sz="0" w:space="0" w:color="auto"/>
        <w:left w:val="none" w:sz="0" w:space="0" w:color="auto"/>
        <w:bottom w:val="none" w:sz="0" w:space="0" w:color="auto"/>
        <w:right w:val="none" w:sz="0" w:space="0" w:color="auto"/>
      </w:divBdr>
    </w:div>
    <w:div w:id="1477063598">
      <w:bodyDiv w:val="1"/>
      <w:marLeft w:val="0"/>
      <w:marRight w:val="0"/>
      <w:marTop w:val="0"/>
      <w:marBottom w:val="0"/>
      <w:divBdr>
        <w:top w:val="none" w:sz="0" w:space="0" w:color="auto"/>
        <w:left w:val="none" w:sz="0" w:space="0" w:color="auto"/>
        <w:bottom w:val="none" w:sz="0" w:space="0" w:color="auto"/>
        <w:right w:val="none" w:sz="0" w:space="0" w:color="auto"/>
      </w:divBdr>
    </w:div>
    <w:div w:id="1515456697">
      <w:bodyDiv w:val="1"/>
      <w:marLeft w:val="0"/>
      <w:marRight w:val="0"/>
      <w:marTop w:val="0"/>
      <w:marBottom w:val="0"/>
      <w:divBdr>
        <w:top w:val="none" w:sz="0" w:space="0" w:color="auto"/>
        <w:left w:val="none" w:sz="0" w:space="0" w:color="auto"/>
        <w:bottom w:val="none" w:sz="0" w:space="0" w:color="auto"/>
        <w:right w:val="none" w:sz="0" w:space="0" w:color="auto"/>
      </w:divBdr>
    </w:div>
    <w:div w:id="1542522194">
      <w:bodyDiv w:val="1"/>
      <w:marLeft w:val="0"/>
      <w:marRight w:val="0"/>
      <w:marTop w:val="0"/>
      <w:marBottom w:val="0"/>
      <w:divBdr>
        <w:top w:val="none" w:sz="0" w:space="0" w:color="auto"/>
        <w:left w:val="none" w:sz="0" w:space="0" w:color="auto"/>
        <w:bottom w:val="none" w:sz="0" w:space="0" w:color="auto"/>
        <w:right w:val="none" w:sz="0" w:space="0" w:color="auto"/>
      </w:divBdr>
    </w:div>
    <w:div w:id="1568028294">
      <w:bodyDiv w:val="1"/>
      <w:marLeft w:val="0"/>
      <w:marRight w:val="0"/>
      <w:marTop w:val="0"/>
      <w:marBottom w:val="0"/>
      <w:divBdr>
        <w:top w:val="none" w:sz="0" w:space="0" w:color="auto"/>
        <w:left w:val="none" w:sz="0" w:space="0" w:color="auto"/>
        <w:bottom w:val="none" w:sz="0" w:space="0" w:color="auto"/>
        <w:right w:val="none" w:sz="0" w:space="0" w:color="auto"/>
      </w:divBdr>
    </w:div>
    <w:div w:id="1570579680">
      <w:bodyDiv w:val="1"/>
      <w:marLeft w:val="0"/>
      <w:marRight w:val="0"/>
      <w:marTop w:val="0"/>
      <w:marBottom w:val="0"/>
      <w:divBdr>
        <w:top w:val="none" w:sz="0" w:space="0" w:color="auto"/>
        <w:left w:val="none" w:sz="0" w:space="0" w:color="auto"/>
        <w:bottom w:val="none" w:sz="0" w:space="0" w:color="auto"/>
        <w:right w:val="none" w:sz="0" w:space="0" w:color="auto"/>
      </w:divBdr>
    </w:div>
    <w:div w:id="1571385332">
      <w:bodyDiv w:val="1"/>
      <w:marLeft w:val="0"/>
      <w:marRight w:val="0"/>
      <w:marTop w:val="0"/>
      <w:marBottom w:val="0"/>
      <w:divBdr>
        <w:top w:val="none" w:sz="0" w:space="0" w:color="auto"/>
        <w:left w:val="none" w:sz="0" w:space="0" w:color="auto"/>
        <w:bottom w:val="none" w:sz="0" w:space="0" w:color="auto"/>
        <w:right w:val="none" w:sz="0" w:space="0" w:color="auto"/>
      </w:divBdr>
    </w:div>
    <w:div w:id="1596286570">
      <w:bodyDiv w:val="1"/>
      <w:marLeft w:val="0"/>
      <w:marRight w:val="0"/>
      <w:marTop w:val="0"/>
      <w:marBottom w:val="0"/>
      <w:divBdr>
        <w:top w:val="none" w:sz="0" w:space="0" w:color="auto"/>
        <w:left w:val="none" w:sz="0" w:space="0" w:color="auto"/>
        <w:bottom w:val="none" w:sz="0" w:space="0" w:color="auto"/>
        <w:right w:val="none" w:sz="0" w:space="0" w:color="auto"/>
      </w:divBdr>
    </w:div>
    <w:div w:id="1716537569">
      <w:bodyDiv w:val="1"/>
      <w:marLeft w:val="0"/>
      <w:marRight w:val="0"/>
      <w:marTop w:val="0"/>
      <w:marBottom w:val="0"/>
      <w:divBdr>
        <w:top w:val="none" w:sz="0" w:space="0" w:color="auto"/>
        <w:left w:val="none" w:sz="0" w:space="0" w:color="auto"/>
        <w:bottom w:val="none" w:sz="0" w:space="0" w:color="auto"/>
        <w:right w:val="none" w:sz="0" w:space="0" w:color="auto"/>
      </w:divBdr>
    </w:div>
    <w:div w:id="1733045899">
      <w:bodyDiv w:val="1"/>
      <w:marLeft w:val="0"/>
      <w:marRight w:val="0"/>
      <w:marTop w:val="0"/>
      <w:marBottom w:val="0"/>
      <w:divBdr>
        <w:top w:val="none" w:sz="0" w:space="0" w:color="auto"/>
        <w:left w:val="none" w:sz="0" w:space="0" w:color="auto"/>
        <w:bottom w:val="none" w:sz="0" w:space="0" w:color="auto"/>
        <w:right w:val="none" w:sz="0" w:space="0" w:color="auto"/>
      </w:divBdr>
    </w:div>
    <w:div w:id="1807817563">
      <w:bodyDiv w:val="1"/>
      <w:marLeft w:val="0"/>
      <w:marRight w:val="0"/>
      <w:marTop w:val="0"/>
      <w:marBottom w:val="0"/>
      <w:divBdr>
        <w:top w:val="none" w:sz="0" w:space="0" w:color="auto"/>
        <w:left w:val="none" w:sz="0" w:space="0" w:color="auto"/>
        <w:bottom w:val="none" w:sz="0" w:space="0" w:color="auto"/>
        <w:right w:val="none" w:sz="0" w:space="0" w:color="auto"/>
      </w:divBdr>
    </w:div>
    <w:div w:id="1809204777">
      <w:bodyDiv w:val="1"/>
      <w:marLeft w:val="0"/>
      <w:marRight w:val="0"/>
      <w:marTop w:val="0"/>
      <w:marBottom w:val="0"/>
      <w:divBdr>
        <w:top w:val="none" w:sz="0" w:space="0" w:color="auto"/>
        <w:left w:val="none" w:sz="0" w:space="0" w:color="auto"/>
        <w:bottom w:val="none" w:sz="0" w:space="0" w:color="auto"/>
        <w:right w:val="none" w:sz="0" w:space="0" w:color="auto"/>
      </w:divBdr>
    </w:div>
    <w:div w:id="1813329945">
      <w:bodyDiv w:val="1"/>
      <w:marLeft w:val="0"/>
      <w:marRight w:val="0"/>
      <w:marTop w:val="0"/>
      <w:marBottom w:val="0"/>
      <w:divBdr>
        <w:top w:val="none" w:sz="0" w:space="0" w:color="auto"/>
        <w:left w:val="none" w:sz="0" w:space="0" w:color="auto"/>
        <w:bottom w:val="none" w:sz="0" w:space="0" w:color="auto"/>
        <w:right w:val="none" w:sz="0" w:space="0" w:color="auto"/>
      </w:divBdr>
    </w:div>
    <w:div w:id="1833715595">
      <w:bodyDiv w:val="1"/>
      <w:marLeft w:val="0"/>
      <w:marRight w:val="0"/>
      <w:marTop w:val="0"/>
      <w:marBottom w:val="0"/>
      <w:divBdr>
        <w:top w:val="none" w:sz="0" w:space="0" w:color="auto"/>
        <w:left w:val="none" w:sz="0" w:space="0" w:color="auto"/>
        <w:bottom w:val="none" w:sz="0" w:space="0" w:color="auto"/>
        <w:right w:val="none" w:sz="0" w:space="0" w:color="auto"/>
      </w:divBdr>
    </w:div>
    <w:div w:id="1842239833">
      <w:bodyDiv w:val="1"/>
      <w:marLeft w:val="0"/>
      <w:marRight w:val="0"/>
      <w:marTop w:val="0"/>
      <w:marBottom w:val="0"/>
      <w:divBdr>
        <w:top w:val="none" w:sz="0" w:space="0" w:color="auto"/>
        <w:left w:val="none" w:sz="0" w:space="0" w:color="auto"/>
        <w:bottom w:val="none" w:sz="0" w:space="0" w:color="auto"/>
        <w:right w:val="none" w:sz="0" w:space="0" w:color="auto"/>
      </w:divBdr>
    </w:div>
    <w:div w:id="1859927040">
      <w:bodyDiv w:val="1"/>
      <w:marLeft w:val="0"/>
      <w:marRight w:val="0"/>
      <w:marTop w:val="0"/>
      <w:marBottom w:val="0"/>
      <w:divBdr>
        <w:top w:val="none" w:sz="0" w:space="0" w:color="auto"/>
        <w:left w:val="none" w:sz="0" w:space="0" w:color="auto"/>
        <w:bottom w:val="none" w:sz="0" w:space="0" w:color="auto"/>
        <w:right w:val="none" w:sz="0" w:space="0" w:color="auto"/>
      </w:divBdr>
    </w:div>
    <w:div w:id="1870877850">
      <w:bodyDiv w:val="1"/>
      <w:marLeft w:val="0"/>
      <w:marRight w:val="0"/>
      <w:marTop w:val="0"/>
      <w:marBottom w:val="0"/>
      <w:divBdr>
        <w:top w:val="none" w:sz="0" w:space="0" w:color="auto"/>
        <w:left w:val="none" w:sz="0" w:space="0" w:color="auto"/>
        <w:bottom w:val="none" w:sz="0" w:space="0" w:color="auto"/>
        <w:right w:val="none" w:sz="0" w:space="0" w:color="auto"/>
      </w:divBdr>
    </w:div>
    <w:div w:id="1901943608">
      <w:bodyDiv w:val="1"/>
      <w:marLeft w:val="0"/>
      <w:marRight w:val="0"/>
      <w:marTop w:val="0"/>
      <w:marBottom w:val="0"/>
      <w:divBdr>
        <w:top w:val="none" w:sz="0" w:space="0" w:color="auto"/>
        <w:left w:val="none" w:sz="0" w:space="0" w:color="auto"/>
        <w:bottom w:val="none" w:sz="0" w:space="0" w:color="auto"/>
        <w:right w:val="none" w:sz="0" w:space="0" w:color="auto"/>
      </w:divBdr>
    </w:div>
    <w:div w:id="1910191855">
      <w:bodyDiv w:val="1"/>
      <w:marLeft w:val="0"/>
      <w:marRight w:val="0"/>
      <w:marTop w:val="0"/>
      <w:marBottom w:val="0"/>
      <w:divBdr>
        <w:top w:val="none" w:sz="0" w:space="0" w:color="auto"/>
        <w:left w:val="none" w:sz="0" w:space="0" w:color="auto"/>
        <w:bottom w:val="none" w:sz="0" w:space="0" w:color="auto"/>
        <w:right w:val="none" w:sz="0" w:space="0" w:color="auto"/>
      </w:divBdr>
    </w:div>
    <w:div w:id="1913155047">
      <w:bodyDiv w:val="1"/>
      <w:marLeft w:val="0"/>
      <w:marRight w:val="0"/>
      <w:marTop w:val="0"/>
      <w:marBottom w:val="0"/>
      <w:divBdr>
        <w:top w:val="none" w:sz="0" w:space="0" w:color="auto"/>
        <w:left w:val="none" w:sz="0" w:space="0" w:color="auto"/>
        <w:bottom w:val="none" w:sz="0" w:space="0" w:color="auto"/>
        <w:right w:val="none" w:sz="0" w:space="0" w:color="auto"/>
      </w:divBdr>
    </w:div>
    <w:div w:id="1924676607">
      <w:bodyDiv w:val="1"/>
      <w:marLeft w:val="0"/>
      <w:marRight w:val="0"/>
      <w:marTop w:val="0"/>
      <w:marBottom w:val="0"/>
      <w:divBdr>
        <w:top w:val="none" w:sz="0" w:space="0" w:color="auto"/>
        <w:left w:val="none" w:sz="0" w:space="0" w:color="auto"/>
        <w:bottom w:val="none" w:sz="0" w:space="0" w:color="auto"/>
        <w:right w:val="none" w:sz="0" w:space="0" w:color="auto"/>
      </w:divBdr>
    </w:div>
    <w:div w:id="1972517715">
      <w:bodyDiv w:val="1"/>
      <w:marLeft w:val="0"/>
      <w:marRight w:val="0"/>
      <w:marTop w:val="0"/>
      <w:marBottom w:val="0"/>
      <w:divBdr>
        <w:top w:val="none" w:sz="0" w:space="0" w:color="auto"/>
        <w:left w:val="none" w:sz="0" w:space="0" w:color="auto"/>
        <w:bottom w:val="none" w:sz="0" w:space="0" w:color="auto"/>
        <w:right w:val="none" w:sz="0" w:space="0" w:color="auto"/>
      </w:divBdr>
    </w:div>
    <w:div w:id="1987977530">
      <w:bodyDiv w:val="1"/>
      <w:marLeft w:val="0"/>
      <w:marRight w:val="0"/>
      <w:marTop w:val="0"/>
      <w:marBottom w:val="0"/>
      <w:divBdr>
        <w:top w:val="none" w:sz="0" w:space="0" w:color="auto"/>
        <w:left w:val="none" w:sz="0" w:space="0" w:color="auto"/>
        <w:bottom w:val="none" w:sz="0" w:space="0" w:color="auto"/>
        <w:right w:val="none" w:sz="0" w:space="0" w:color="auto"/>
      </w:divBdr>
    </w:div>
    <w:div w:id="2000696052">
      <w:bodyDiv w:val="1"/>
      <w:marLeft w:val="0"/>
      <w:marRight w:val="0"/>
      <w:marTop w:val="0"/>
      <w:marBottom w:val="0"/>
      <w:divBdr>
        <w:top w:val="none" w:sz="0" w:space="0" w:color="auto"/>
        <w:left w:val="none" w:sz="0" w:space="0" w:color="auto"/>
        <w:bottom w:val="none" w:sz="0" w:space="0" w:color="auto"/>
        <w:right w:val="none" w:sz="0" w:space="0" w:color="auto"/>
      </w:divBdr>
      <w:divsChild>
        <w:div w:id="1927031594">
          <w:marLeft w:val="0"/>
          <w:marRight w:val="0"/>
          <w:marTop w:val="0"/>
          <w:marBottom w:val="0"/>
          <w:divBdr>
            <w:top w:val="none" w:sz="0" w:space="0" w:color="auto"/>
            <w:left w:val="none" w:sz="0" w:space="0" w:color="auto"/>
            <w:bottom w:val="none" w:sz="0" w:space="0" w:color="auto"/>
            <w:right w:val="none" w:sz="0" w:space="0" w:color="auto"/>
          </w:divBdr>
          <w:divsChild>
            <w:div w:id="791216775">
              <w:marLeft w:val="0"/>
              <w:marRight w:val="0"/>
              <w:marTop w:val="0"/>
              <w:marBottom w:val="0"/>
              <w:divBdr>
                <w:top w:val="none" w:sz="0" w:space="0" w:color="auto"/>
                <w:left w:val="none" w:sz="0" w:space="0" w:color="auto"/>
                <w:bottom w:val="none" w:sz="0" w:space="0" w:color="auto"/>
                <w:right w:val="none" w:sz="0" w:space="0" w:color="auto"/>
              </w:divBdr>
              <w:divsChild>
                <w:div w:id="1844856051">
                  <w:marLeft w:val="0"/>
                  <w:marRight w:val="0"/>
                  <w:marTop w:val="0"/>
                  <w:marBottom w:val="0"/>
                  <w:divBdr>
                    <w:top w:val="none" w:sz="0" w:space="0" w:color="auto"/>
                    <w:left w:val="none" w:sz="0" w:space="0" w:color="auto"/>
                    <w:bottom w:val="none" w:sz="0" w:space="0" w:color="auto"/>
                    <w:right w:val="none" w:sz="0" w:space="0" w:color="auto"/>
                  </w:divBdr>
                  <w:divsChild>
                    <w:div w:id="1034304799">
                      <w:marLeft w:val="0"/>
                      <w:marRight w:val="0"/>
                      <w:marTop w:val="0"/>
                      <w:marBottom w:val="0"/>
                      <w:divBdr>
                        <w:top w:val="none" w:sz="0" w:space="0" w:color="auto"/>
                        <w:left w:val="none" w:sz="0" w:space="0" w:color="auto"/>
                        <w:bottom w:val="none" w:sz="0" w:space="0" w:color="auto"/>
                        <w:right w:val="none" w:sz="0" w:space="0" w:color="auto"/>
                      </w:divBdr>
                      <w:divsChild>
                        <w:div w:id="1260942579">
                          <w:marLeft w:val="0"/>
                          <w:marRight w:val="5250"/>
                          <w:marTop w:val="0"/>
                          <w:marBottom w:val="0"/>
                          <w:divBdr>
                            <w:top w:val="none" w:sz="0" w:space="0" w:color="auto"/>
                            <w:left w:val="none" w:sz="0" w:space="0" w:color="auto"/>
                            <w:bottom w:val="none" w:sz="0" w:space="0" w:color="auto"/>
                            <w:right w:val="none" w:sz="0" w:space="0" w:color="auto"/>
                          </w:divBdr>
                          <w:divsChild>
                            <w:div w:id="556164388">
                              <w:marLeft w:val="0"/>
                              <w:marRight w:val="0"/>
                              <w:marTop w:val="0"/>
                              <w:marBottom w:val="0"/>
                              <w:divBdr>
                                <w:top w:val="none" w:sz="0" w:space="0" w:color="auto"/>
                                <w:left w:val="none" w:sz="0" w:space="0" w:color="auto"/>
                                <w:bottom w:val="none" w:sz="0" w:space="0" w:color="auto"/>
                                <w:right w:val="none" w:sz="0" w:space="0" w:color="auto"/>
                              </w:divBdr>
                              <w:divsChild>
                                <w:div w:id="1662007708">
                                  <w:marLeft w:val="2400"/>
                                  <w:marRight w:val="240"/>
                                  <w:marTop w:val="0"/>
                                  <w:marBottom w:val="0"/>
                                  <w:divBdr>
                                    <w:top w:val="none" w:sz="0" w:space="0" w:color="auto"/>
                                    <w:left w:val="none" w:sz="0" w:space="0" w:color="auto"/>
                                    <w:bottom w:val="none" w:sz="0" w:space="0" w:color="auto"/>
                                    <w:right w:val="none" w:sz="0" w:space="0" w:color="auto"/>
                                  </w:divBdr>
                                  <w:divsChild>
                                    <w:div w:id="154957185">
                                      <w:marLeft w:val="0"/>
                                      <w:marRight w:val="0"/>
                                      <w:marTop w:val="0"/>
                                      <w:marBottom w:val="0"/>
                                      <w:divBdr>
                                        <w:top w:val="none" w:sz="0" w:space="0" w:color="auto"/>
                                        <w:left w:val="none" w:sz="0" w:space="0" w:color="auto"/>
                                        <w:bottom w:val="none" w:sz="0" w:space="0" w:color="auto"/>
                                        <w:right w:val="none" w:sz="0" w:space="0" w:color="auto"/>
                                      </w:divBdr>
                                    </w:div>
                                    <w:div w:id="206590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3338668">
      <w:bodyDiv w:val="1"/>
      <w:marLeft w:val="0"/>
      <w:marRight w:val="0"/>
      <w:marTop w:val="0"/>
      <w:marBottom w:val="0"/>
      <w:divBdr>
        <w:top w:val="none" w:sz="0" w:space="0" w:color="auto"/>
        <w:left w:val="none" w:sz="0" w:space="0" w:color="auto"/>
        <w:bottom w:val="none" w:sz="0" w:space="0" w:color="auto"/>
        <w:right w:val="none" w:sz="0" w:space="0" w:color="auto"/>
      </w:divBdr>
    </w:div>
    <w:div w:id="2041591081">
      <w:bodyDiv w:val="1"/>
      <w:marLeft w:val="0"/>
      <w:marRight w:val="0"/>
      <w:marTop w:val="0"/>
      <w:marBottom w:val="0"/>
      <w:divBdr>
        <w:top w:val="none" w:sz="0" w:space="0" w:color="auto"/>
        <w:left w:val="none" w:sz="0" w:space="0" w:color="auto"/>
        <w:bottom w:val="none" w:sz="0" w:space="0" w:color="auto"/>
        <w:right w:val="none" w:sz="0" w:space="0" w:color="auto"/>
      </w:divBdr>
    </w:div>
    <w:div w:id="2049522975">
      <w:bodyDiv w:val="1"/>
      <w:marLeft w:val="0"/>
      <w:marRight w:val="0"/>
      <w:marTop w:val="0"/>
      <w:marBottom w:val="0"/>
      <w:divBdr>
        <w:top w:val="none" w:sz="0" w:space="0" w:color="auto"/>
        <w:left w:val="none" w:sz="0" w:space="0" w:color="auto"/>
        <w:bottom w:val="none" w:sz="0" w:space="0" w:color="auto"/>
        <w:right w:val="none" w:sz="0" w:space="0" w:color="auto"/>
      </w:divBdr>
    </w:div>
    <w:div w:id="2060397524">
      <w:bodyDiv w:val="1"/>
      <w:marLeft w:val="0"/>
      <w:marRight w:val="0"/>
      <w:marTop w:val="0"/>
      <w:marBottom w:val="0"/>
      <w:divBdr>
        <w:top w:val="none" w:sz="0" w:space="0" w:color="auto"/>
        <w:left w:val="none" w:sz="0" w:space="0" w:color="auto"/>
        <w:bottom w:val="none" w:sz="0" w:space="0" w:color="auto"/>
        <w:right w:val="none" w:sz="0" w:space="0" w:color="auto"/>
      </w:divBdr>
    </w:div>
    <w:div w:id="2060788240">
      <w:bodyDiv w:val="1"/>
      <w:marLeft w:val="0"/>
      <w:marRight w:val="0"/>
      <w:marTop w:val="0"/>
      <w:marBottom w:val="0"/>
      <w:divBdr>
        <w:top w:val="none" w:sz="0" w:space="0" w:color="auto"/>
        <w:left w:val="none" w:sz="0" w:space="0" w:color="auto"/>
        <w:bottom w:val="none" w:sz="0" w:space="0" w:color="auto"/>
        <w:right w:val="none" w:sz="0" w:space="0" w:color="auto"/>
      </w:divBdr>
    </w:div>
    <w:div w:id="2078243075">
      <w:bodyDiv w:val="1"/>
      <w:marLeft w:val="0"/>
      <w:marRight w:val="0"/>
      <w:marTop w:val="0"/>
      <w:marBottom w:val="0"/>
      <w:divBdr>
        <w:top w:val="none" w:sz="0" w:space="0" w:color="auto"/>
        <w:left w:val="none" w:sz="0" w:space="0" w:color="auto"/>
        <w:bottom w:val="none" w:sz="0" w:space="0" w:color="auto"/>
        <w:right w:val="none" w:sz="0" w:space="0" w:color="auto"/>
      </w:divBdr>
    </w:div>
    <w:div w:id="2111005902">
      <w:bodyDiv w:val="1"/>
      <w:marLeft w:val="0"/>
      <w:marRight w:val="0"/>
      <w:marTop w:val="0"/>
      <w:marBottom w:val="0"/>
      <w:divBdr>
        <w:top w:val="none" w:sz="0" w:space="0" w:color="auto"/>
        <w:left w:val="none" w:sz="0" w:space="0" w:color="auto"/>
        <w:bottom w:val="none" w:sz="0" w:space="0" w:color="auto"/>
        <w:right w:val="none" w:sz="0" w:space="0" w:color="auto"/>
      </w:divBdr>
    </w:div>
    <w:div w:id="2111505693">
      <w:bodyDiv w:val="1"/>
      <w:marLeft w:val="0"/>
      <w:marRight w:val="0"/>
      <w:marTop w:val="0"/>
      <w:marBottom w:val="0"/>
      <w:divBdr>
        <w:top w:val="none" w:sz="0" w:space="0" w:color="auto"/>
        <w:left w:val="none" w:sz="0" w:space="0" w:color="auto"/>
        <w:bottom w:val="none" w:sz="0" w:space="0" w:color="auto"/>
        <w:right w:val="none" w:sz="0" w:space="0" w:color="auto"/>
      </w:divBdr>
    </w:div>
    <w:div w:id="2122916091">
      <w:bodyDiv w:val="1"/>
      <w:marLeft w:val="0"/>
      <w:marRight w:val="0"/>
      <w:marTop w:val="0"/>
      <w:marBottom w:val="0"/>
      <w:divBdr>
        <w:top w:val="none" w:sz="0" w:space="0" w:color="auto"/>
        <w:left w:val="none" w:sz="0" w:space="0" w:color="auto"/>
        <w:bottom w:val="none" w:sz="0" w:space="0" w:color="auto"/>
        <w:right w:val="none" w:sz="0" w:space="0" w:color="auto"/>
      </w:divBdr>
    </w:div>
    <w:div w:id="2136674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ublichealthpost.org/research/public-art-as-public-health/" TargetMode="External"/><Relationship Id="rId21" Type="http://schemas.openxmlformats.org/officeDocument/2006/relationships/hyperlink" Target="http://www.acqol.com.au/" TargetMode="External"/><Relationship Id="rId42" Type="http://schemas.openxmlformats.org/officeDocument/2006/relationships/hyperlink" Target="mailto:geetapradeep97@gmail.com" TargetMode="External"/><Relationship Id="rId47" Type="http://schemas.openxmlformats.org/officeDocument/2006/relationships/hyperlink" Target="mailto:forwarddirectionscoaching@gmail.com" TargetMode="External"/><Relationship Id="rId63" Type="http://schemas.openxmlformats.org/officeDocument/2006/relationships/hyperlink" Target="mailto:robert.cummins@deakin.edu.au" TargetMode="External"/><Relationship Id="rId68" Type="http://schemas.openxmlformats.org/officeDocument/2006/relationships/hyperlink" Target="mailto:emily.callander@jcu.edu.au" TargetMode="External"/><Relationship Id="rId84" Type="http://schemas.openxmlformats.org/officeDocument/2006/relationships/hyperlink" Target="mailto:scchiu@ctust.edu.tw" TargetMode="External"/><Relationship Id="rId89" Type="http://schemas.openxmlformats.org/officeDocument/2006/relationships/hyperlink" Target="http://www.acqol.com.au/" TargetMode="External"/><Relationship Id="rId7" Type="http://schemas.openxmlformats.org/officeDocument/2006/relationships/hyperlink" Target="mailto:robert.cummins@deakin.edu.au" TargetMode="External"/><Relationship Id="rId71" Type="http://schemas.openxmlformats.org/officeDocument/2006/relationships/hyperlink" Target="mailto:lufanna@yahoo.com.hk" TargetMode="External"/><Relationship Id="rId92" Type="http://schemas.openxmlformats.org/officeDocument/2006/relationships/hyperlink" Target="mailto:scchiu@ctust.edu.tw" TargetMode="External"/><Relationship Id="rId2" Type="http://schemas.openxmlformats.org/officeDocument/2006/relationships/numbering" Target="numbering.xml"/><Relationship Id="rId16" Type="http://schemas.openxmlformats.org/officeDocument/2006/relationships/hyperlink" Target="mailto:robert.cummins@deakin.edu.au" TargetMode="External"/><Relationship Id="rId29" Type="http://schemas.openxmlformats.org/officeDocument/2006/relationships/hyperlink" Target="https://dataprivacylab.org/projects/identifiability/paper1.pdf" TargetMode="External"/><Relationship Id="rId11" Type="http://schemas.openxmlformats.org/officeDocument/2006/relationships/image" Target="media/image2.jpeg"/><Relationship Id="rId24" Type="http://schemas.openxmlformats.org/officeDocument/2006/relationships/hyperlink" Target="http://www.acqol.com.au/" TargetMode="External"/><Relationship Id="rId32" Type="http://schemas.openxmlformats.org/officeDocument/2006/relationships/hyperlink" Target="mailto:info@handicapdev.ca" TargetMode="External"/><Relationship Id="rId37" Type="http://schemas.openxmlformats.org/officeDocument/2006/relationships/hyperlink" Target="mailto:a.bonti@deakin.edu.au" TargetMode="External"/><Relationship Id="rId40" Type="http://schemas.openxmlformats.org/officeDocument/2006/relationships/hyperlink" Target="mailto:robert.cummins@deakin.edu.au" TargetMode="External"/><Relationship Id="rId45" Type="http://schemas.openxmlformats.org/officeDocument/2006/relationships/hyperlink" Target="mailto:m.robbins@glyndwr.ac.uk" TargetMode="External"/><Relationship Id="rId53" Type="http://schemas.openxmlformats.org/officeDocument/2006/relationships/hyperlink" Target="http://www.acqol.com.au/projects" TargetMode="External"/><Relationship Id="rId58" Type="http://schemas.openxmlformats.org/officeDocument/2006/relationships/hyperlink" Target="mailto:robert.cummins@deakin.edu.au" TargetMode="External"/><Relationship Id="rId66" Type="http://schemas.openxmlformats.org/officeDocument/2006/relationships/hyperlink" Target="mailto:kerstinbeise@gmail.com" TargetMode="External"/><Relationship Id="rId74" Type="http://schemas.openxmlformats.org/officeDocument/2006/relationships/hyperlink" Target="mailto:keith.mcvilly@deakin.edu.au" TargetMode="External"/><Relationship Id="rId79" Type="http://schemas.openxmlformats.org/officeDocument/2006/relationships/hyperlink" Target="mailto:nataliaguminska@gmail.com" TargetMode="External"/><Relationship Id="rId87" Type="http://schemas.openxmlformats.org/officeDocument/2006/relationships/hyperlink" Target="http://www.acqol.com.au/about" TargetMode="External"/><Relationship Id="rId102" Type="http://schemas.openxmlformats.org/officeDocument/2006/relationships/hyperlink" Target="mailto:robert.cummins@deakin.edu.au" TargetMode="External"/><Relationship Id="rId5" Type="http://schemas.openxmlformats.org/officeDocument/2006/relationships/webSettings" Target="webSettings.xml"/><Relationship Id="rId61" Type="http://schemas.openxmlformats.org/officeDocument/2006/relationships/hyperlink" Target="https://www.psychologytoday.com/us/blog/finding-light-in-the-darkness/201803/why-is-finland-so-happy" TargetMode="External"/><Relationship Id="rId82" Type="http://schemas.openxmlformats.org/officeDocument/2006/relationships/hyperlink" Target="mailto:siobhain.oriordan@btinternet.com" TargetMode="External"/><Relationship Id="rId90" Type="http://schemas.openxmlformats.org/officeDocument/2006/relationships/hyperlink" Target="mailto:robert.cummins@deakin.edu.au" TargetMode="External"/><Relationship Id="rId95" Type="http://schemas.openxmlformats.org/officeDocument/2006/relationships/hyperlink" Target="http://apo.org.au/system/files/139476/apo-nid139476-696721.pdf" TargetMode="External"/><Relationship Id="rId19" Type="http://schemas.openxmlformats.org/officeDocument/2006/relationships/hyperlink" Target="https://research.acer.edu.au/cgi/viewcontent.cgi?article=1031&amp;context=ozpisa" TargetMode="External"/><Relationship Id="rId14" Type="http://schemas.openxmlformats.org/officeDocument/2006/relationships/hyperlink" Target="https://www.sciencedaily.com/releases/2018/06/180621111955.htm" TargetMode="External"/><Relationship Id="rId22" Type="http://schemas.openxmlformats.org/officeDocument/2006/relationships/hyperlink" Target="mailto:liz.senn1@deakin.edu.au" TargetMode="External"/><Relationship Id="rId27" Type="http://schemas.openxmlformats.org/officeDocument/2006/relationships/hyperlink" Target="http://www.acqol.com.au/" TargetMode="External"/><Relationship Id="rId30" Type="http://schemas.openxmlformats.org/officeDocument/2006/relationships/hyperlink" Target="mailto:robert.cummins@deakin.edu.au" TargetMode="External"/><Relationship Id="rId35" Type="http://schemas.openxmlformats.org/officeDocument/2006/relationships/hyperlink" Target="mailto:oie.umb-carlsson@pubcare.uu.se" TargetMode="External"/><Relationship Id="rId43" Type="http://schemas.openxmlformats.org/officeDocument/2006/relationships/hyperlink" Target="mailto:mtshykhi@yahoo.com" TargetMode="External"/><Relationship Id="rId48" Type="http://schemas.openxmlformats.org/officeDocument/2006/relationships/hyperlink" Target="mailto:biztsk@nus.edu.sg" TargetMode="External"/><Relationship Id="rId56" Type="http://schemas.openxmlformats.org/officeDocument/2006/relationships/hyperlink" Target="http://www.acqol.com.au/" TargetMode="External"/><Relationship Id="rId64" Type="http://schemas.openxmlformats.org/officeDocument/2006/relationships/hyperlink" Target="mailto:ivan.brown@utoronto.ca" TargetMode="External"/><Relationship Id="rId69" Type="http://schemas.openxmlformats.org/officeDocument/2006/relationships/hyperlink" Target="mailto:melissa@mjbcommunications.com.au" TargetMode="External"/><Relationship Id="rId77" Type="http://schemas.openxmlformats.org/officeDocument/2006/relationships/hyperlink" Target="mailto:alanajones1@gmail.com" TargetMode="External"/><Relationship Id="rId100" Type="http://schemas.openxmlformats.org/officeDocument/2006/relationships/hyperlink" Target="http://www.acqol.com.au/" TargetMode="External"/><Relationship Id="rId105"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hyperlink" Target="http://www.acqol.com.au/" TargetMode="External"/><Relationship Id="rId72" Type="http://schemas.openxmlformats.org/officeDocument/2006/relationships/hyperlink" Target="mailto:ayannafrederick@gmail.com" TargetMode="External"/><Relationship Id="rId80" Type="http://schemas.openxmlformats.org/officeDocument/2006/relationships/hyperlink" Target="mailto:trevor.mazzucchelli@curtin.edu.au" TargetMode="External"/><Relationship Id="rId85" Type="http://schemas.openxmlformats.org/officeDocument/2006/relationships/hyperlink" Target="http://www.acqol.com.au/" TargetMode="External"/><Relationship Id="rId93" Type="http://schemas.openxmlformats.org/officeDocument/2006/relationships/hyperlink" Target="http://www.acqol.com.au/" TargetMode="External"/><Relationship Id="rId98" Type="http://schemas.openxmlformats.org/officeDocument/2006/relationships/hyperlink" Target="http://foodandmoodcentre.com.au/" TargetMode="External"/><Relationship Id="rId3" Type="http://schemas.openxmlformats.org/officeDocument/2006/relationships/styles" Target="styles.xml"/><Relationship Id="rId12" Type="http://schemas.openxmlformats.org/officeDocument/2006/relationships/image" Target="cid:image001.jpg@01D4086F.72487410" TargetMode="External"/><Relationship Id="rId17" Type="http://schemas.openxmlformats.org/officeDocument/2006/relationships/hyperlink" Target="mailto:vicki.white@deakin.edu.au" TargetMode="External"/><Relationship Id="rId25" Type="http://schemas.openxmlformats.org/officeDocument/2006/relationships/hyperlink" Target="mailto:robert.cummins@deakin.edu.au" TargetMode="External"/><Relationship Id="rId33" Type="http://schemas.openxmlformats.org/officeDocument/2006/relationships/hyperlink" Target="mailto:svj@rambler.ru" TargetMode="External"/><Relationship Id="rId38" Type="http://schemas.openxmlformats.org/officeDocument/2006/relationships/hyperlink" Target="http://www.abc.net.au/news/health/2018-02-08/dementia-positive-thinking-may-lower-risk/9405588" TargetMode="External"/><Relationship Id="rId46" Type="http://schemas.openxmlformats.org/officeDocument/2006/relationships/hyperlink" Target="mailto:drdaveritchie@gmail.com" TargetMode="External"/><Relationship Id="rId59" Type="http://schemas.openxmlformats.org/officeDocument/2006/relationships/hyperlink" Target="mailto:nhartant@deakin.edu.au" TargetMode="External"/><Relationship Id="rId67" Type="http://schemas.openxmlformats.org/officeDocument/2006/relationships/hyperlink" Target="mailto:emily.callander@jcu.edu.au" TargetMode="External"/><Relationship Id="rId103" Type="http://schemas.openxmlformats.org/officeDocument/2006/relationships/hyperlink" Target="http://apo.org.au/node/138306" TargetMode="External"/><Relationship Id="rId20" Type="http://schemas.openxmlformats.org/officeDocument/2006/relationships/hyperlink" Target="https://greatergood.berkeley.edu/article/item/how_gratitude_changes_you_and_your_brain" TargetMode="External"/><Relationship Id="rId41" Type="http://schemas.openxmlformats.org/officeDocument/2006/relationships/hyperlink" Target="mailto:peter.smith@cderp.com.au" TargetMode="External"/><Relationship Id="rId54" Type="http://schemas.openxmlformats.org/officeDocument/2006/relationships/hyperlink" Target="http://apo.org.au/system/files/143516/apo-nid143516-732911.pdf" TargetMode="External"/><Relationship Id="rId62" Type="http://schemas.openxmlformats.org/officeDocument/2006/relationships/hyperlink" Target="http://www.acqol.com.au/" TargetMode="External"/><Relationship Id="rId70" Type="http://schemas.openxmlformats.org/officeDocument/2006/relationships/hyperlink" Target="mailto:barias@psi.uva.es" TargetMode="External"/><Relationship Id="rId75" Type="http://schemas.openxmlformats.org/officeDocument/2006/relationships/hyperlink" Target="mailto:jodie@verso.com.au" TargetMode="External"/><Relationship Id="rId83" Type="http://schemas.openxmlformats.org/officeDocument/2006/relationships/hyperlink" Target="https://newatlas.com/coffee-umbrella-study-safe/52332/" TargetMode="External"/><Relationship Id="rId88" Type="http://schemas.openxmlformats.org/officeDocument/2006/relationships/hyperlink" Target="http://theconversation.com/loneliness-on-its-way-to-becoming-britains-most-lethal-condition-94775" TargetMode="External"/><Relationship Id="rId91" Type="http://schemas.openxmlformats.org/officeDocument/2006/relationships/hyperlink" Target="https://www.sciencedaily.com/releases/2018/04/180417100541.htm" TargetMode="External"/><Relationship Id="rId96" Type="http://schemas.openxmlformats.org/officeDocument/2006/relationships/hyperlink" Target="https://edition.cnn.com/2018/03/20/health/food-depression-stress/index.html" TargetMode="External"/><Relationship Id="rId1" Type="http://schemas.openxmlformats.org/officeDocument/2006/relationships/customXml" Target="../customXml/item1.xml"/><Relationship Id="rId6" Type="http://schemas.openxmlformats.org/officeDocument/2006/relationships/hyperlink" Target="http://www.acqol.com.au/" TargetMode="External"/><Relationship Id="rId15" Type="http://schemas.openxmlformats.org/officeDocument/2006/relationships/hyperlink" Target="http://www.acqol.com.au/" TargetMode="External"/><Relationship Id="rId23" Type="http://schemas.openxmlformats.org/officeDocument/2006/relationships/hyperlink" Target="mailto:liz.senn1@deakin.edu.au" TargetMode="External"/><Relationship Id="rId28" Type="http://schemas.openxmlformats.org/officeDocument/2006/relationships/hyperlink" Target="mailto:m.ling@deakin.edu.au" TargetMode="External"/><Relationship Id="rId36" Type="http://schemas.openxmlformats.org/officeDocument/2006/relationships/hyperlink" Target="mailto:claudiovasquezw@gmail.com" TargetMode="External"/><Relationship Id="rId49" Type="http://schemas.openxmlformats.org/officeDocument/2006/relationships/hyperlink" Target="https://www.ted.com/talks/laura_vanderkam_how_to_gain_control_of_your_free_time/discussion" TargetMode="External"/><Relationship Id="rId57" Type="http://schemas.openxmlformats.org/officeDocument/2006/relationships/hyperlink" Target="http://www.acqol.com.au/" TargetMode="External"/><Relationship Id="rId106" Type="http://schemas.openxmlformats.org/officeDocument/2006/relationships/theme" Target="theme/theme1.xml"/><Relationship Id="rId10" Type="http://schemas.openxmlformats.org/officeDocument/2006/relationships/hyperlink" Target="mailto:Malcolm.M.Aquinas@dhsoha.state.or.us" TargetMode="External"/><Relationship Id="rId31" Type="http://schemas.openxmlformats.org/officeDocument/2006/relationships/hyperlink" Target="mailto:slw9@yahoo.com" TargetMode="External"/><Relationship Id="rId44" Type="http://schemas.openxmlformats.org/officeDocument/2006/relationships/hyperlink" Target="mailto:melissa.raven@flinders.edu.au" TargetMode="External"/><Relationship Id="rId52" Type="http://schemas.openxmlformats.org/officeDocument/2006/relationships/hyperlink" Target="mailto:robert.cummins@deakin.edu.au" TargetMode="External"/><Relationship Id="rId60" Type="http://schemas.openxmlformats.org/officeDocument/2006/relationships/hyperlink" Target="http://www.acqol.com.au/instruments" TargetMode="External"/><Relationship Id="rId65" Type="http://schemas.openxmlformats.org/officeDocument/2006/relationships/hyperlink" Target="mailto:yufi@deakin.edu.au" TargetMode="External"/><Relationship Id="rId73" Type="http://schemas.openxmlformats.org/officeDocument/2006/relationships/hyperlink" Target="mailto:drjenniferhunter@yahoo.com.au" TargetMode="External"/><Relationship Id="rId78" Type="http://schemas.openxmlformats.org/officeDocument/2006/relationships/hyperlink" Target="mailto:ivana.crnkovic@zvu.hr" TargetMode="External"/><Relationship Id="rId81" Type="http://schemas.openxmlformats.org/officeDocument/2006/relationships/hyperlink" Target="mailto:narayan.gopalkrishnan@jcu.edu.au" TargetMode="External"/><Relationship Id="rId86" Type="http://schemas.openxmlformats.org/officeDocument/2006/relationships/hyperlink" Target="mailto:robert.cummins@deakin.edu.au" TargetMode="External"/><Relationship Id="rId94" Type="http://schemas.openxmlformats.org/officeDocument/2006/relationships/hyperlink" Target="mailto:robert.cummins@deakin.edu.au" TargetMode="External"/><Relationship Id="rId99" Type="http://schemas.openxmlformats.org/officeDocument/2006/relationships/hyperlink" Target="http://ibpf.org/article/dr-felice-jacka-can-we-prevent-depression-improving-diet" TargetMode="External"/><Relationship Id="rId101" Type="http://schemas.openxmlformats.org/officeDocument/2006/relationships/hyperlink" Target="mailto:m.ling@deakin.edu.au" TargetMode="External"/><Relationship Id="rId4" Type="http://schemas.openxmlformats.org/officeDocument/2006/relationships/settings" Target="settings.xml"/><Relationship Id="rId9" Type="http://schemas.openxmlformats.org/officeDocument/2006/relationships/hyperlink" Target="mailto:Malcolm.M.Aquinas@dhsoha.state.or.us" TargetMode="External"/><Relationship Id="rId13" Type="http://schemas.openxmlformats.org/officeDocument/2006/relationships/hyperlink" Target="http://www.acqol.com.au/instruments" TargetMode="External"/><Relationship Id="rId18" Type="http://schemas.openxmlformats.org/officeDocument/2006/relationships/hyperlink" Target="mailto:Amanda_Yoong@hotmail.com" TargetMode="External"/><Relationship Id="rId39" Type="http://schemas.openxmlformats.org/officeDocument/2006/relationships/hyperlink" Target="http://www.acqol.com.au/" TargetMode="External"/><Relationship Id="rId34" Type="http://schemas.openxmlformats.org/officeDocument/2006/relationships/hyperlink" Target="mailto:Georgina.spilsbury@justice.nsw.gov.au" TargetMode="External"/><Relationship Id="rId50" Type="http://schemas.openxmlformats.org/officeDocument/2006/relationships/hyperlink" Target="http://www.acqol.com.au/" TargetMode="External"/><Relationship Id="rId55" Type="http://schemas.openxmlformats.org/officeDocument/2006/relationships/hyperlink" Target="https://www.theatlantic.com/science/archive/2018/05/sleep-creativity-theory/560399/" TargetMode="External"/><Relationship Id="rId76" Type="http://schemas.openxmlformats.org/officeDocument/2006/relationships/hyperlink" Target="mailto:thomas_hammond@icloud.com" TargetMode="External"/><Relationship Id="rId97" Type="http://schemas.openxmlformats.org/officeDocument/2006/relationships/hyperlink" Target="https://www.townhallmedicine.com/our-experts/dr-felice-jacka-phd/" TargetMode="External"/><Relationship Id="rId104" Type="http://schemas.openxmlformats.org/officeDocument/2006/relationships/hyperlink" Target="https://www.sciencedaily.com/releases/2018/03/18032908331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imes New Roman-Arial">
      <a:maj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A176F-4717-49AF-B47C-670999ED6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17210</TotalTime>
  <Pages>1</Pages>
  <Words>13934</Words>
  <Characters>79427</Characters>
  <Application>Microsoft Office Word</Application>
  <DocSecurity>0</DocSecurity>
  <Lines>661</Lines>
  <Paragraphs>186</Paragraphs>
  <ScaleCrop>false</ScaleCrop>
  <HeadingPairs>
    <vt:vector size="2" baseType="variant">
      <vt:variant>
        <vt:lpstr>Title</vt:lpstr>
      </vt:variant>
      <vt:variant>
        <vt:i4>1</vt:i4>
      </vt:variant>
    </vt:vector>
  </HeadingPairs>
  <TitlesOfParts>
    <vt:vector size="1" baseType="lpstr">
      <vt:lpstr/>
    </vt:vector>
  </TitlesOfParts>
  <Company>Deakin University</Company>
  <LinksUpToDate>false</LinksUpToDate>
  <CharactersWithSpaces>93175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Cummins</dc:creator>
  <cp:keywords/>
  <dc:description/>
  <cp:lastModifiedBy>Robert Cummins</cp:lastModifiedBy>
  <cp:revision>555</cp:revision>
  <dcterms:created xsi:type="dcterms:W3CDTF">2016-06-29T21:50:00Z</dcterms:created>
  <dcterms:modified xsi:type="dcterms:W3CDTF">2018-10-02T21:19:00Z</dcterms:modified>
</cp:coreProperties>
</file>